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>Состав постоянной комиссии по бюджету, налогам, вопросам собственности и социально – гуманитарным вопросам, по развитию предпринимательства, земельным вопросам,</w:t>
      </w:r>
    </w:p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благоустройству и экологии</w:t>
      </w:r>
    </w:p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92E" w:rsidRPr="006B692E" w:rsidRDefault="006B692E" w:rsidP="006B69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Тюрин Сергей Иванович </w:t>
      </w:r>
      <w:proofErr w:type="gramStart"/>
      <w:r w:rsidRPr="006B692E">
        <w:rPr>
          <w:rFonts w:ascii="Times New Roman" w:hAnsi="Times New Roman" w:cs="Times New Roman"/>
          <w:b/>
          <w:i/>
          <w:sz w:val="32"/>
          <w:szCs w:val="32"/>
        </w:rPr>
        <w:t>–п</w:t>
      </w:r>
      <w:proofErr w:type="gramEnd"/>
      <w:r w:rsidRPr="006B692E">
        <w:rPr>
          <w:rFonts w:ascii="Times New Roman" w:hAnsi="Times New Roman" w:cs="Times New Roman"/>
          <w:b/>
          <w:i/>
          <w:sz w:val="32"/>
          <w:szCs w:val="32"/>
        </w:rPr>
        <w:t>редседатель комиссии</w:t>
      </w:r>
    </w:p>
    <w:p w:rsidR="006B692E" w:rsidRPr="006B692E" w:rsidRDefault="006B692E" w:rsidP="006B692E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Погудина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Наталья Аркадьевна – зам. председателя комиссии</w:t>
      </w:r>
    </w:p>
    <w:p w:rsidR="006B692E" w:rsidRPr="006B692E" w:rsidRDefault="006B692E" w:rsidP="006B69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>Гайсина Людмила Аркадьевна – секретарь комиссии</w:t>
      </w:r>
    </w:p>
    <w:p w:rsidR="006B692E" w:rsidRPr="00896F08" w:rsidRDefault="006B692E" w:rsidP="006B692E">
      <w:pPr>
        <w:rPr>
          <w:b/>
          <w:i/>
          <w:sz w:val="32"/>
          <w:szCs w:val="32"/>
        </w:rPr>
      </w:pPr>
    </w:p>
    <w:p w:rsidR="006B692E" w:rsidRDefault="006B692E" w:rsidP="006B692E">
      <w:pPr>
        <w:jc w:val="center"/>
        <w:rPr>
          <w:sz w:val="32"/>
          <w:szCs w:val="32"/>
        </w:rPr>
      </w:pPr>
    </w:p>
    <w:p w:rsidR="006B692E" w:rsidRDefault="006B692E" w:rsidP="006B692E">
      <w:pPr>
        <w:jc w:val="center"/>
        <w:rPr>
          <w:sz w:val="32"/>
          <w:szCs w:val="32"/>
        </w:rPr>
      </w:pPr>
    </w:p>
    <w:p w:rsidR="006B692E" w:rsidRPr="00896F08" w:rsidRDefault="006B692E" w:rsidP="006B692E">
      <w:pPr>
        <w:jc w:val="center"/>
        <w:rPr>
          <w:sz w:val="32"/>
          <w:szCs w:val="32"/>
        </w:rPr>
      </w:pPr>
      <w:bookmarkStart w:id="0" w:name="_GoBack"/>
      <w:bookmarkEnd w:id="0"/>
    </w:p>
    <w:p w:rsid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Комиссия по соблюдению Регламента </w:t>
      </w: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Совета</w:t>
      </w:r>
      <w:proofErr w:type="gramStart"/>
      <w:r w:rsidRPr="006B692E">
        <w:rPr>
          <w:rFonts w:ascii="Times New Roman" w:hAnsi="Times New Roman" w:cs="Times New Roman"/>
          <w:b/>
          <w:i/>
          <w:sz w:val="32"/>
          <w:szCs w:val="32"/>
        </w:rPr>
        <w:t>,с</w:t>
      </w:r>
      <w:proofErr w:type="gramEnd"/>
      <w:r w:rsidRPr="006B692E">
        <w:rPr>
          <w:rFonts w:ascii="Times New Roman" w:hAnsi="Times New Roman" w:cs="Times New Roman"/>
          <w:b/>
          <w:i/>
          <w:sz w:val="32"/>
          <w:szCs w:val="32"/>
        </w:rPr>
        <w:t>татусу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и этике депутата</w:t>
      </w:r>
    </w:p>
    <w:p w:rsid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Халиов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Фанур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Нурлыгаянович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>- председатель комиссии</w:t>
      </w:r>
    </w:p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Яшпаева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Альбина </w:t>
      </w:r>
      <w:proofErr w:type="spellStart"/>
      <w:r w:rsidRPr="006B692E">
        <w:rPr>
          <w:rFonts w:ascii="Times New Roman" w:hAnsi="Times New Roman" w:cs="Times New Roman"/>
          <w:b/>
          <w:i/>
          <w:sz w:val="32"/>
          <w:szCs w:val="32"/>
        </w:rPr>
        <w:t>Фагитовн</w:t>
      </w:r>
      <w:proofErr w:type="gramStart"/>
      <w:r w:rsidRPr="006B692E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  <w:r w:rsidRPr="006B692E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 w:rsidRPr="006B692E">
        <w:rPr>
          <w:rFonts w:ascii="Times New Roman" w:hAnsi="Times New Roman" w:cs="Times New Roman"/>
          <w:b/>
          <w:i/>
          <w:sz w:val="32"/>
          <w:szCs w:val="32"/>
        </w:rPr>
        <w:t xml:space="preserve"> зам. Председателя комиссии </w:t>
      </w:r>
    </w:p>
    <w:p w:rsidR="006B692E" w:rsidRPr="006B692E" w:rsidRDefault="006B692E" w:rsidP="006B69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B692E">
        <w:rPr>
          <w:rFonts w:ascii="Times New Roman" w:hAnsi="Times New Roman" w:cs="Times New Roman"/>
          <w:b/>
          <w:i/>
          <w:sz w:val="32"/>
          <w:szCs w:val="32"/>
        </w:rPr>
        <w:t>Гайсина Людмила Аркадьевна – секретарь комиссии</w:t>
      </w:r>
    </w:p>
    <w:p w:rsidR="006B692E" w:rsidRPr="006B692E" w:rsidRDefault="006B692E" w:rsidP="006B6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B692E" w:rsidRPr="006B692E" w:rsidSect="00E3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2E"/>
    <w:rsid w:val="006B692E"/>
    <w:rsid w:val="00E3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2020-12-21T10:47:00Z</dcterms:created>
  <dcterms:modified xsi:type="dcterms:W3CDTF">2020-12-21T10:51:00Z</dcterms:modified>
</cp:coreProperties>
</file>