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p w:rsidR="00533110" w:rsidRDefault="00533110" w:rsidP="00533110">
      <w:pPr>
        <w:jc w:val="both"/>
        <w:rPr>
          <w:sz w:val="28"/>
          <w:szCs w:val="28"/>
        </w:rPr>
      </w:pPr>
    </w:p>
    <w:tbl>
      <w:tblPr>
        <w:tblW w:w="9620" w:type="dxa"/>
        <w:jc w:val="center"/>
        <w:tblInd w:w="-1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1435"/>
        <w:gridCol w:w="4074"/>
      </w:tblGrid>
      <w:tr w:rsidR="00181FC1" w:rsidRPr="00C02A13" w:rsidTr="004E07FF">
        <w:trPr>
          <w:trHeight w:val="1275"/>
          <w:jc w:val="center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81FC1" w:rsidRPr="00C02A13" w:rsidRDefault="00181FC1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81FC1" w:rsidRPr="00C02A13" w:rsidRDefault="00181FC1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БАШКОРТОСТАН РЕСПУБЛИКА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Ы</w:t>
            </w:r>
          </w:p>
          <w:p w:rsidR="00181FC1" w:rsidRPr="00C02A13" w:rsidRDefault="00181FC1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/>
                <w:sz w:val="16"/>
                <w:szCs w:val="16"/>
              </w:rPr>
            </w:pPr>
          </w:p>
          <w:p w:rsidR="00181FC1" w:rsidRPr="00C02A13" w:rsidRDefault="00181FC1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 New Bash" w:hAnsi="Arial New Bash"/>
                <w:b/>
                <w:sz w:val="16"/>
                <w:szCs w:val="16"/>
              </w:rPr>
            </w:pPr>
            <w:r w:rsidRPr="00C02A13">
              <w:rPr>
                <w:rFonts w:ascii="Arial New Bash" w:hAnsi="Arial New Bash"/>
                <w:b/>
                <w:sz w:val="16"/>
                <w:szCs w:val="16"/>
              </w:rPr>
              <w:t xml:space="preserve">БЛАГОВЕЩЕН РАЙОНЫ МУНИЦИПАЛЬ РАЙОНЫНЫН   </w:t>
            </w:r>
            <w:r w:rsidRPr="00C02A13">
              <w:rPr>
                <w:rFonts w:ascii="Arial" w:hAnsi="Arial" w:cs="Arial"/>
                <w:b/>
                <w:sz w:val="16"/>
                <w:szCs w:val="16"/>
              </w:rPr>
              <w:t xml:space="preserve">ҺЫННЫ 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АУЫЛ СОВЕТЫ БИЛ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М</w:t>
            </w:r>
            <w:r w:rsidRPr="00C02A13">
              <w:rPr>
                <w:rFonts w:ascii="MS Mincho" w:eastAsia="MS Mincho" w:hAnsi="MS Mincho" w:cs="MS Mincho" w:hint="eastAsia"/>
                <w:b/>
                <w:sz w:val="16"/>
                <w:szCs w:val="16"/>
              </w:rPr>
              <w:t>Ә</w:t>
            </w:r>
            <w:r w:rsidRPr="00C02A13">
              <w:rPr>
                <w:rFonts w:ascii="Arial New Bash" w:hAnsi="Arial New Bash"/>
                <w:b/>
                <w:sz w:val="16"/>
                <w:szCs w:val="16"/>
                <w:lang w:val="en-US"/>
              </w:rPr>
              <w:t>h</w:t>
            </w:r>
            <w:r w:rsidRPr="00C02A13">
              <w:rPr>
                <w:rFonts w:ascii="Arial New Bash" w:hAnsi="Arial New Bash"/>
                <w:b/>
                <w:sz w:val="16"/>
                <w:szCs w:val="16"/>
              </w:rPr>
              <w:t>Е СОВЕТЫ</w:t>
            </w:r>
          </w:p>
          <w:p w:rsidR="00181FC1" w:rsidRPr="00C02A13" w:rsidRDefault="00181FC1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bCs/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181FC1" w:rsidRPr="00C02A13" w:rsidRDefault="00181FC1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C02A13">
              <w:rPr>
                <w:sz w:val="16"/>
                <w:szCs w:val="16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9.25pt" o:ole="" fillcolor="window">
                  <v:imagedata r:id="rId4" o:title=""/>
                </v:shape>
                <o:OLEObject Type="Embed" ProgID="Word.Picture.8" ShapeID="_x0000_i1025" DrawAspect="Content" ObjectID="_1654604569" r:id="rId5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181FC1" w:rsidRPr="00C02A13" w:rsidRDefault="00181FC1" w:rsidP="004E07FF">
            <w:pPr>
              <w:keepNext/>
              <w:spacing w:before="240" w:after="60"/>
              <w:jc w:val="center"/>
              <w:outlineLvl w:val="2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РЕСПУБЛИКА  БАШКОРТОСТАН</w:t>
            </w:r>
          </w:p>
          <w:p w:rsidR="00181FC1" w:rsidRPr="00C02A13" w:rsidRDefault="00181FC1" w:rsidP="004E07FF">
            <w:pPr>
              <w:keepNext/>
              <w:spacing w:before="240" w:after="60"/>
              <w:jc w:val="center"/>
              <w:outlineLvl w:val="2"/>
              <w:rPr>
                <w:rFonts w:ascii="Arial New Bash" w:hAnsi="Arial New Bash" w:cs="Arial"/>
                <w:b/>
                <w:bCs/>
                <w:sz w:val="16"/>
                <w:szCs w:val="16"/>
              </w:rPr>
            </w:pPr>
            <w:r w:rsidRPr="00C02A13">
              <w:rPr>
                <w:rFonts w:ascii="Arial" w:hAnsi="Arial" w:cs="Arial"/>
                <w:b/>
                <w:bCs/>
                <w:sz w:val="16"/>
                <w:szCs w:val="16"/>
              </w:rPr>
              <w:t>СОВЕТ СЕЛЬСКОГО ПОСЕЛЕНИЯ САННИНСКИЙ СЕЛЬСОВЕТ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C02A13">
              <w:rPr>
                <w:rFonts w:ascii="Arial New Bash" w:hAnsi="Arial New Bash" w:cs="Arial"/>
                <w:b/>
                <w:bCs/>
                <w:sz w:val="16"/>
                <w:szCs w:val="16"/>
              </w:rPr>
              <w:t>МУНИЦИПАЛЬНОГО РАЙОНА БЛАГОВЕЩЕНСКИЙ РАЙОН</w:t>
            </w:r>
          </w:p>
          <w:p w:rsidR="00181FC1" w:rsidRPr="00C02A13" w:rsidRDefault="00181FC1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181FC1" w:rsidRPr="00C02A13" w:rsidRDefault="00181FC1" w:rsidP="004E07F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ashkort" w:hAnsi="Bashkort"/>
                <w:sz w:val="16"/>
                <w:szCs w:val="16"/>
              </w:rPr>
            </w:pPr>
          </w:p>
        </w:tc>
      </w:tr>
    </w:tbl>
    <w:p w:rsidR="00181FC1" w:rsidRPr="00E6727C" w:rsidRDefault="00181FC1" w:rsidP="00181FC1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 КАРАР                                                                                  РЕШЕНИЕ</w:t>
      </w:r>
    </w:p>
    <w:p w:rsidR="00181FC1" w:rsidRDefault="00181FC1" w:rsidP="00181FC1">
      <w:pPr>
        <w:jc w:val="center"/>
        <w:rPr>
          <w:b/>
          <w:sz w:val="28"/>
          <w:szCs w:val="28"/>
        </w:rPr>
      </w:pPr>
    </w:p>
    <w:p w:rsidR="00181FC1" w:rsidRDefault="00181FC1" w:rsidP="00181FC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29 май  2020</w:t>
      </w:r>
      <w:r w:rsidRPr="00E6727C">
        <w:rPr>
          <w:b/>
          <w:sz w:val="28"/>
          <w:szCs w:val="28"/>
        </w:rPr>
        <w:t xml:space="preserve"> й.               </w:t>
      </w:r>
      <w:r>
        <w:rPr>
          <w:b/>
          <w:sz w:val="28"/>
          <w:szCs w:val="28"/>
        </w:rPr>
        <w:t xml:space="preserve">                 № 9-3</w:t>
      </w:r>
      <w:r w:rsidRPr="00E6727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 29 мая 2020</w:t>
      </w:r>
      <w:r w:rsidRPr="00E6727C">
        <w:rPr>
          <w:b/>
          <w:sz w:val="28"/>
          <w:szCs w:val="28"/>
        </w:rPr>
        <w:t xml:space="preserve"> г.</w:t>
      </w:r>
    </w:p>
    <w:p w:rsidR="00181FC1" w:rsidRDefault="00181FC1" w:rsidP="00181FC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181FC1" w:rsidRPr="0084047E" w:rsidRDefault="00181FC1" w:rsidP="00181FC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4047E">
        <w:rPr>
          <w:rFonts w:ascii="Times New Roman" w:hAnsi="Times New Roman" w:cs="Times New Roman"/>
          <w:sz w:val="28"/>
          <w:szCs w:val="28"/>
        </w:rPr>
        <w:t>«О налоге на имущество физических лиц»</w:t>
      </w:r>
    </w:p>
    <w:p w:rsidR="00181FC1" w:rsidRDefault="00181FC1" w:rsidP="00181FC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81FC1" w:rsidRDefault="00181FC1" w:rsidP="00181FC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Налоговым кодексом Российской Федерации, руководствуясь Уставом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Совет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</w:t>
      </w:r>
    </w:p>
    <w:p w:rsidR="00181FC1" w:rsidRDefault="00181FC1" w:rsidP="00181FC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Ввести 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налог на имущество физических лиц (далее - налог), исходя из кадастровой стоимости объектов налогообложения.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Налогоплательщики, объект налогообложения, налоговая база, порядок определения налоговой базы, налоговый период, порядок исчисления и уплаты и другие элементы налогообложения определяются главой 32 Налогового кодекса Российской Федерации (далее - Кодекс).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решением в соответствии с Кодексом определяются налоговые ставки и налоговые льготы, не предусмотренные главой 32 Кодекса.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следующих размерах в отношении: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   </w:t>
      </w:r>
      <w:r>
        <w:rPr>
          <w:rFonts w:ascii="Times New Roman" w:hAnsi="Times New Roman" w:cs="Times New Roman"/>
          <w:b/>
          <w:sz w:val="28"/>
          <w:szCs w:val="28"/>
        </w:rPr>
        <w:t>0,3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</w:t>
      </w:r>
    </w:p>
    <w:p w:rsidR="00181FC1" w:rsidRDefault="00181FC1" w:rsidP="00181FC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в отношении жилых помещений (квартира, комната);</w:t>
      </w:r>
    </w:p>
    <w:p w:rsidR="00181FC1" w:rsidRDefault="00181FC1" w:rsidP="00181FC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жилых домов,</w:t>
      </w:r>
    </w:p>
    <w:p w:rsidR="00181FC1" w:rsidRDefault="00181FC1" w:rsidP="00181FC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объектов незавершенного строительства в случае, если проектируемым назначением таких объектов является жилой дом,</w:t>
      </w:r>
    </w:p>
    <w:p w:rsidR="00181FC1" w:rsidRDefault="00181FC1" w:rsidP="00181FC1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гаражей,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машино-мест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     </w:t>
      </w:r>
      <w:r>
        <w:rPr>
          <w:rFonts w:ascii="Times New Roman" w:hAnsi="Times New Roman" w:cs="Times New Roman"/>
          <w:b/>
          <w:sz w:val="28"/>
          <w:szCs w:val="28"/>
        </w:rPr>
        <w:t>2,0</w:t>
      </w:r>
      <w:r>
        <w:rPr>
          <w:rFonts w:ascii="Times New Roman" w:hAnsi="Times New Roman" w:cs="Times New Roman"/>
          <w:sz w:val="28"/>
          <w:szCs w:val="28"/>
        </w:rPr>
        <w:t xml:space="preserve">  процента в отношении: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предусмотренных абзацем вторым пункта 10 статьи 378.2 Налогового кодекса Российской Федерации;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налогообложения, кадастровая стоимость каждого из которых превышает 300 миллионов рублей;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    </w:t>
      </w:r>
      <w:r>
        <w:rPr>
          <w:rFonts w:ascii="Times New Roman" w:hAnsi="Times New Roman" w:cs="Times New Roman"/>
          <w:b/>
          <w:sz w:val="28"/>
          <w:szCs w:val="28"/>
        </w:rPr>
        <w:t>0,5</w:t>
      </w:r>
      <w:r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объектов налогообложения.</w:t>
      </w:r>
    </w:p>
    <w:p w:rsidR="00181FC1" w:rsidRDefault="00181FC1" w:rsidP="00181FC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в дополнение к статье 407 Налогового кодекса Российской Федерации налоговую льготу для следующих категорий налогоплательщиков:</w:t>
      </w:r>
    </w:p>
    <w:p w:rsidR="00181FC1" w:rsidRDefault="00181FC1" w:rsidP="00181FC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дети, оставшиеся без попечения родителей, и дети-сироты, указанные в статье 1 Федерального закона от 21.12.1996 № 159-ФЗ  «О дополнительных гарантиях по социальной поддержке детей-сирот и детей, оставшихся без попечения родителей»;</w:t>
      </w:r>
    </w:p>
    <w:p w:rsidR="00181FC1" w:rsidRDefault="00181FC1" w:rsidP="00181FC1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лица из числа детей-сирот  и детей, оставшихся  без попечения родителей, указанные в статье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21.12.1996 № 159-ФЗ  «О дополнительных гарантиях по социальной поддержке детей-сирот и детей, оставшихся без попечения родителей», обучающиеся в общеобразовательных учреждениях, а также  по имеющим государственную аккредитацию образовательными программам среднего профессионального образования или высшего образования по очной форме обучения до достижения ими  возраста 23 лет.</w:t>
      </w:r>
    </w:p>
    <w:p w:rsidR="00181FC1" w:rsidRDefault="00181FC1" w:rsidP="00181FC1">
      <w:pPr>
        <w:pStyle w:val="ConsPlusNormal"/>
        <w:spacing w:before="2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4. Признать утратившим силу решение Совета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от 28.11.2019 года № 4-4 «О  налоге   на имущество физических лиц».</w:t>
      </w:r>
    </w:p>
    <w:p w:rsidR="00181FC1" w:rsidRDefault="00181FC1" w:rsidP="00181F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Данное решение подлежит обнародованию в Администрации сельского поселения Саннинский  сельсовет по адресу: с. Саннинское, ул.Школьная,37/1 и опубликованию на официальном сайте сельского поселения Саннинский  сельсовет муниципального района Благовещенский район Республики Башкортостан.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Настоящее решение действует с 01 января  2020 года. </w:t>
      </w:r>
    </w:p>
    <w:p w:rsidR="00181FC1" w:rsidRDefault="00181FC1" w:rsidP="00181F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Благовещенский район Республики Башкортостан по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бюджету, налогам, вопросам муниципальной собственности, по развитию предпринимательства, земельным вопросам, благоустройству и экологии, по социально-гуманитарным вопросам (Тюрин С.И.).</w:t>
      </w:r>
    </w:p>
    <w:p w:rsidR="00181FC1" w:rsidRDefault="00181FC1" w:rsidP="00181FC1">
      <w:pPr>
        <w:ind w:firstLine="708"/>
        <w:jc w:val="both"/>
      </w:pPr>
    </w:p>
    <w:p w:rsidR="00181FC1" w:rsidRDefault="00181FC1" w:rsidP="00181FC1">
      <w:pPr>
        <w:ind w:firstLine="708"/>
        <w:jc w:val="both"/>
      </w:pPr>
    </w:p>
    <w:p w:rsidR="00181FC1" w:rsidRDefault="00181FC1" w:rsidP="00181FC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К Ю.Леонтьев</w:t>
      </w:r>
    </w:p>
    <w:p w:rsidR="00533110" w:rsidRDefault="00533110" w:rsidP="00533110">
      <w:pPr>
        <w:jc w:val="both"/>
        <w:rPr>
          <w:sz w:val="28"/>
          <w:szCs w:val="28"/>
        </w:rPr>
      </w:pPr>
    </w:p>
    <w:sectPr w:rsidR="00533110" w:rsidSect="0094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E1"/>
    <w:rsid w:val="00181FC1"/>
    <w:rsid w:val="00391F18"/>
    <w:rsid w:val="00533110"/>
    <w:rsid w:val="009449A9"/>
    <w:rsid w:val="009A0679"/>
    <w:rsid w:val="00C21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13E1"/>
    <w:rPr>
      <w:color w:val="0000FF"/>
      <w:u w:val="single"/>
    </w:rPr>
  </w:style>
  <w:style w:type="paragraph" w:styleId="a4">
    <w:name w:val="No Spacing"/>
    <w:uiPriority w:val="1"/>
    <w:qFormat/>
    <w:rsid w:val="00533110"/>
    <w:pPr>
      <w:spacing w:after="0" w:line="240" w:lineRule="auto"/>
    </w:pPr>
  </w:style>
  <w:style w:type="paragraph" w:styleId="3">
    <w:name w:val="Body Text 3"/>
    <w:basedOn w:val="a"/>
    <w:link w:val="30"/>
    <w:rsid w:val="00533110"/>
    <w:pPr>
      <w:spacing w:after="120"/>
    </w:pPr>
    <w:rPr>
      <w:sz w:val="16"/>
      <w:szCs w:val="16"/>
      <w:lang w:val="ru-RU"/>
    </w:rPr>
  </w:style>
  <w:style w:type="character" w:customStyle="1" w:styleId="30">
    <w:name w:val="Основной текст 3 Знак"/>
    <w:basedOn w:val="a0"/>
    <w:link w:val="3"/>
    <w:rsid w:val="0053311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normalweb">
    <w:name w:val="normalweb"/>
    <w:basedOn w:val="a"/>
    <w:rsid w:val="00533110"/>
    <w:pPr>
      <w:spacing w:before="100" w:beforeAutospacing="1" w:after="100" w:afterAutospacing="1"/>
    </w:pPr>
    <w:rPr>
      <w:lang w:val="ru-RU"/>
    </w:rPr>
  </w:style>
  <w:style w:type="paragraph" w:customStyle="1" w:styleId="ConsPlusTitle">
    <w:name w:val="ConsPlusTitle"/>
    <w:rsid w:val="00181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81F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623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SanninskiiSS</dc:creator>
  <cp:keywords/>
  <dc:description/>
  <cp:lastModifiedBy>SanninskiiSS</cp:lastModifiedBy>
  <cp:revision>4</cp:revision>
  <dcterms:created xsi:type="dcterms:W3CDTF">2020-06-25T10:01:00Z</dcterms:created>
  <dcterms:modified xsi:type="dcterms:W3CDTF">2020-06-25T10:36:00Z</dcterms:modified>
</cp:coreProperties>
</file>