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  <w:b/>
        </w:rPr>
      </w:pPr>
      <w:r w:rsidRPr="001E0954">
        <w:rPr>
          <w:rFonts w:ascii="Calibri" w:hAnsi="Calibri"/>
          <w:b/>
        </w:rPr>
        <w:t>ПРОЕКТ РЕШЕНИЯ</w:t>
      </w:r>
    </w:p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  <w:b/>
        </w:rPr>
      </w:pPr>
    </w:p>
    <w:p w:rsidR="001E0954" w:rsidRPr="001E0954" w:rsidRDefault="001E0954" w:rsidP="001E0954">
      <w:pPr>
        <w:spacing w:after="200" w:line="276" w:lineRule="auto"/>
        <w:jc w:val="center"/>
        <w:rPr>
          <w:rFonts w:ascii="Calibri" w:hAnsi="Calibri"/>
          <w:b/>
          <w:i/>
        </w:rPr>
      </w:pPr>
      <w:bookmarkStart w:id="0" w:name="_GoBack"/>
      <w:r w:rsidRPr="001E0954">
        <w:rPr>
          <w:rFonts w:ascii="Calibri" w:hAnsi="Calibri"/>
          <w:b/>
          <w:i/>
        </w:rPr>
        <w:t>О стоимости гарантийного перечня услуг по погребению</w:t>
      </w:r>
    </w:p>
    <w:bookmarkEnd w:id="0"/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ind w:firstLine="900"/>
        <w:jc w:val="both"/>
        <w:rPr>
          <w:rFonts w:ascii="Calibri" w:hAnsi="Calibri"/>
        </w:rPr>
      </w:pPr>
      <w:proofErr w:type="gramStart"/>
      <w:r w:rsidRPr="001E0954">
        <w:rPr>
          <w:rFonts w:ascii="Calibri" w:hAnsi="Calibri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</w:t>
      </w:r>
      <w:proofErr w:type="gramEnd"/>
      <w:r w:rsidRPr="001E0954">
        <w:rPr>
          <w:rFonts w:ascii="Calibri" w:hAnsi="Calibri"/>
        </w:rPr>
        <w:t xml:space="preserve"> </w:t>
      </w:r>
      <w:proofErr w:type="gramStart"/>
      <w:r w:rsidRPr="001E0954">
        <w:rPr>
          <w:rFonts w:ascii="Calibri" w:hAnsi="Calibri"/>
        </w:rPr>
        <w:t>6 Федерального закона «О дополнительных мерах государственной поддержки семей, имеющих детей», Федеральным законом от 05.12.2017г. № 362-ФЗ «О федеральном бюджете на 2018 год и на плановый период 2019 и 2020годов», постановлением Правительства Российской Федерации от 26 января 2018 года № 74  «Об утверждении коэффициента индексации выплат, пособий и компенсаций в 2018 году» Совет городского поселения город Благовещенск муниципального района Благовещенский район</w:t>
      </w:r>
      <w:proofErr w:type="gramEnd"/>
      <w:r w:rsidRPr="001E0954">
        <w:rPr>
          <w:rFonts w:ascii="Calibri" w:hAnsi="Calibri"/>
        </w:rPr>
        <w:t xml:space="preserve"> Республики Башкортостан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РЕШИЛ: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1.  Установить с 1 февраля 2018 года тарифы на услуги по погребению  (с учетом  уральского  коэффициента и индекса роста потребительских цен за 2017 год в размере 1,025) установлены   в  сумме 6556 руб.51 коп</w:t>
      </w:r>
      <w:proofErr w:type="gramStart"/>
      <w:r w:rsidRPr="001E0954">
        <w:rPr>
          <w:rFonts w:ascii="Calibri" w:hAnsi="Calibri"/>
        </w:rPr>
        <w:t xml:space="preserve">.,  </w:t>
      </w:r>
      <w:proofErr w:type="gramEnd"/>
      <w:r w:rsidRPr="001E0954">
        <w:rPr>
          <w:rFonts w:ascii="Calibri" w:hAnsi="Calibri"/>
        </w:rPr>
        <w:t>в  том  числе: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- или иному лицу, взявшему на себя обязанность осуществить погребение умершего:</w:t>
      </w:r>
    </w:p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 оформление документов, необходимых для погребения – бесплатно;</w:t>
      </w:r>
    </w:p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 xml:space="preserve">-предоставление и доставка гроба, обшитого </w:t>
      </w:r>
      <w:proofErr w:type="spellStart"/>
      <w:proofErr w:type="gramStart"/>
      <w:r w:rsidRPr="001E0954">
        <w:rPr>
          <w:rFonts w:ascii="Calibri" w:hAnsi="Calibri"/>
        </w:rPr>
        <w:t>хлопчато</w:t>
      </w:r>
      <w:proofErr w:type="spellEnd"/>
      <w:r w:rsidRPr="001E0954">
        <w:rPr>
          <w:rFonts w:ascii="Calibri" w:hAnsi="Calibri"/>
        </w:rPr>
        <w:t>-бумажной</w:t>
      </w:r>
      <w:proofErr w:type="gramEnd"/>
      <w:r w:rsidRPr="001E0954">
        <w:rPr>
          <w:rFonts w:ascii="Calibri" w:hAnsi="Calibri"/>
        </w:rPr>
        <w:t xml:space="preserve"> тканью и других предметов, необходимых для погребения (венок, лента) – 1914,48 рубль;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 перевозка тела (останков) умершего на кладбище – 1159, 40 рублей;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-копка могилы - 2723,75 рублей;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-захоронение - 758,88 рублей.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 оформление документов, необходимых для погребения – бесплатно;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 облачение тела - 333,48 рублей;</w:t>
      </w:r>
    </w:p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 xml:space="preserve">-предоставление и доставка гроба, обшитого </w:t>
      </w:r>
      <w:proofErr w:type="spellStart"/>
      <w:proofErr w:type="gramStart"/>
      <w:r w:rsidRPr="001E0954">
        <w:rPr>
          <w:rFonts w:ascii="Calibri" w:hAnsi="Calibri"/>
        </w:rPr>
        <w:t>хлопчато</w:t>
      </w:r>
      <w:proofErr w:type="spellEnd"/>
      <w:r w:rsidRPr="001E0954">
        <w:rPr>
          <w:rFonts w:ascii="Calibri" w:hAnsi="Calibri"/>
        </w:rPr>
        <w:t>-бумажной</w:t>
      </w:r>
      <w:proofErr w:type="gramEnd"/>
      <w:r w:rsidRPr="001E0954">
        <w:rPr>
          <w:rFonts w:ascii="Calibri" w:hAnsi="Calibri"/>
        </w:rPr>
        <w:t xml:space="preserve"> тканью и других предметов, необходимых для погребения (венок, лента) – 1581 рубль;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 перевозка тела (останков) умершего на кладбище – 1159, 40 рублей;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-копка могилы - 2723,75 рублей;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-захоронение - 758,88 рублей.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lastRenderedPageBreak/>
        <w:t xml:space="preserve">2. </w:t>
      </w:r>
      <w:proofErr w:type="gramStart"/>
      <w:r w:rsidRPr="001E0954">
        <w:rPr>
          <w:rFonts w:ascii="Calibri" w:hAnsi="Calibri"/>
        </w:rPr>
        <w:t>Разместить</w:t>
      </w:r>
      <w:proofErr w:type="gramEnd"/>
      <w:r w:rsidRPr="001E0954">
        <w:rPr>
          <w:rFonts w:ascii="Calibri" w:hAnsi="Calibri"/>
        </w:rPr>
        <w:t xml:space="preserve"> настоящее решение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6" w:history="1">
        <w:r w:rsidRPr="001E0954">
          <w:rPr>
            <w:rFonts w:ascii="Calibri" w:hAnsi="Calibri"/>
            <w:color w:val="0000FF" w:themeColor="hyperlink"/>
            <w:u w:val="single"/>
            <w:lang w:val="en-US"/>
          </w:rPr>
          <w:t>http</w:t>
        </w:r>
        <w:r w:rsidRPr="001E0954">
          <w:rPr>
            <w:rFonts w:ascii="Calibri" w:hAnsi="Calibri"/>
            <w:color w:val="0000FF" w:themeColor="hyperlink"/>
            <w:u w:val="single"/>
          </w:rPr>
          <w:t>://</w:t>
        </w:r>
        <w:proofErr w:type="spellStart"/>
        <w:r w:rsidRPr="001E0954">
          <w:rPr>
            <w:rFonts w:ascii="Calibri" w:hAnsi="Calibri"/>
            <w:color w:val="0000FF" w:themeColor="hyperlink"/>
            <w:u w:val="single"/>
            <w:lang w:val="en-US"/>
          </w:rPr>
          <w:t>sanninsk</w:t>
        </w:r>
        <w:proofErr w:type="spellEnd"/>
        <w:r w:rsidRPr="001E0954">
          <w:rPr>
            <w:rFonts w:ascii="Calibri" w:hAnsi="Calibri"/>
            <w:color w:val="0000FF" w:themeColor="hyperlink"/>
            <w:u w:val="single"/>
          </w:rPr>
          <w:t>-</w:t>
        </w:r>
        <w:proofErr w:type="spellStart"/>
        <w:r w:rsidRPr="001E0954">
          <w:rPr>
            <w:rFonts w:ascii="Calibri" w:hAnsi="Calibri"/>
            <w:color w:val="0000FF" w:themeColor="hyperlink"/>
            <w:u w:val="single"/>
            <w:lang w:val="en-US"/>
          </w:rPr>
          <w:t>blagrb</w:t>
        </w:r>
        <w:proofErr w:type="spellEnd"/>
        <w:r w:rsidRPr="001E0954">
          <w:rPr>
            <w:rFonts w:ascii="Calibri" w:hAnsi="Calibri"/>
            <w:color w:val="0000FF" w:themeColor="hyperlink"/>
            <w:u w:val="single"/>
          </w:rPr>
          <w:t>.</w:t>
        </w:r>
        <w:proofErr w:type="spellStart"/>
        <w:r w:rsidRPr="001E0954">
          <w:rPr>
            <w:rFonts w:ascii="Calibri" w:hAnsi="Calibri"/>
            <w:color w:val="0000FF" w:themeColor="hyperlink"/>
            <w:u w:val="single"/>
            <w:lang w:val="en-US"/>
          </w:rPr>
          <w:t>ru</w:t>
        </w:r>
        <w:proofErr w:type="spellEnd"/>
        <w:r w:rsidRPr="001E0954">
          <w:rPr>
            <w:rFonts w:ascii="Calibri" w:hAnsi="Calibri"/>
            <w:color w:val="0000FF" w:themeColor="hyperlink"/>
            <w:u w:val="single"/>
          </w:rPr>
          <w:t>/</w:t>
        </w:r>
      </w:hyperlink>
      <w:r w:rsidRPr="001E0954">
        <w:rPr>
          <w:rFonts w:ascii="Calibri" w:hAnsi="Calibri"/>
        </w:rPr>
        <w:t>.</w:t>
      </w:r>
    </w:p>
    <w:p w:rsidR="001E0954" w:rsidRPr="001E0954" w:rsidRDefault="001E0954" w:rsidP="001E0954">
      <w:pPr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 xml:space="preserve">3. </w:t>
      </w:r>
      <w:proofErr w:type="gramStart"/>
      <w:r w:rsidRPr="001E0954">
        <w:rPr>
          <w:rFonts w:ascii="Calibri" w:hAnsi="Calibri"/>
        </w:rPr>
        <w:t>Контроль за</w:t>
      </w:r>
      <w:proofErr w:type="gramEnd"/>
      <w:r w:rsidRPr="001E0954">
        <w:rPr>
          <w:rFonts w:ascii="Calibri" w:hAnsi="Calibri"/>
        </w:rPr>
        <w:t xml:space="preserve"> выполнением настоящего решения возложить на постоянную комиссию </w:t>
      </w:r>
      <w:r w:rsidRPr="001E0954">
        <w:t>постоянной комиссии  по развитию предпринимательства, земельным вопросам, благоустройству и экологии</w:t>
      </w:r>
      <w:r w:rsidRPr="001E0954">
        <w:rPr>
          <w:rFonts w:ascii="Calibri" w:hAnsi="Calibri"/>
        </w:rPr>
        <w:t xml:space="preserve">  (Председатель комиссии Рябов И.Н).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1E0954">
        <w:rPr>
          <w:rFonts w:ascii="Calibri" w:hAnsi="Calibri"/>
        </w:rPr>
        <w:t>Глава сельского поселения                                                                          М.Н.Зырянова</w:t>
      </w: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1E0954" w:rsidRPr="001E0954" w:rsidRDefault="001E0954" w:rsidP="001E095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BC6922" w:rsidRPr="001E0954" w:rsidRDefault="00BC6922" w:rsidP="001E0954">
      <w:pPr>
        <w:rPr>
          <w:rFonts w:eastAsiaTheme="minorHAnsi"/>
        </w:rPr>
      </w:pPr>
    </w:p>
    <w:sectPr w:rsidR="00BC6922" w:rsidRPr="001E0954" w:rsidSect="00740F84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5"/>
    <w:rsid w:val="001E0954"/>
    <w:rsid w:val="003B4A10"/>
    <w:rsid w:val="0055046F"/>
    <w:rsid w:val="00617B22"/>
    <w:rsid w:val="00740F84"/>
    <w:rsid w:val="00860585"/>
    <w:rsid w:val="008C3108"/>
    <w:rsid w:val="00BC6922"/>
    <w:rsid w:val="00C30DFE"/>
    <w:rsid w:val="00C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ninsk-blag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2478</Characters>
  <Application>Microsoft Office Word</Application>
  <DocSecurity>0</DocSecurity>
  <Lines>20</Lines>
  <Paragraphs>5</Paragraphs>
  <ScaleCrop>false</ScaleCrop>
  <Company>Home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9</cp:revision>
  <dcterms:created xsi:type="dcterms:W3CDTF">2018-09-13T05:30:00Z</dcterms:created>
  <dcterms:modified xsi:type="dcterms:W3CDTF">2018-09-13T06:01:00Z</dcterms:modified>
</cp:coreProperties>
</file>