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tblInd w:w="-25" w:type="dxa"/>
        <w:tblLayout w:type="fixed"/>
        <w:tblLook w:val="04A0"/>
      </w:tblPr>
      <w:tblGrid>
        <w:gridCol w:w="9735"/>
      </w:tblGrid>
      <w:tr w:rsidR="000A43B0" w:rsidTr="00A17B52">
        <w:tc>
          <w:tcPr>
            <w:tcW w:w="9735"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tblPr>
            <w:tblGrid>
              <w:gridCol w:w="3828"/>
              <w:gridCol w:w="1759"/>
              <w:gridCol w:w="3886"/>
            </w:tblGrid>
            <w:tr w:rsidR="000A43B0" w:rsidTr="00A17B52">
              <w:trPr>
                <w:trHeight w:val="1696"/>
              </w:trPr>
              <w:tc>
                <w:tcPr>
                  <w:tcW w:w="3828" w:type="dxa"/>
                </w:tcPr>
                <w:p w:rsidR="000A43B0" w:rsidRDefault="000A43B0" w:rsidP="00A17B52">
                  <w:pPr>
                    <w:suppressAutoHyphens/>
                    <w:spacing w:line="276" w:lineRule="auto"/>
                    <w:jc w:val="center"/>
                    <w:rPr>
                      <w:b/>
                      <w:sz w:val="16"/>
                      <w:szCs w:val="16"/>
                      <w:lang w:eastAsia="ar-SA"/>
                    </w:rPr>
                  </w:pPr>
                  <w:r>
                    <w:rPr>
                      <w:b/>
                      <w:sz w:val="16"/>
                      <w:szCs w:val="16"/>
                      <w:lang w:eastAsia="ar-SA"/>
                    </w:rPr>
                    <w:t>БАШКОРТОСТАН РЕСПУБЛИКА</w:t>
                  </w:r>
                  <w:proofErr w:type="gramStart"/>
                  <w:r>
                    <w:rPr>
                      <w:b/>
                      <w:sz w:val="16"/>
                      <w:szCs w:val="16"/>
                      <w:lang w:val="en-US" w:eastAsia="ar-SA"/>
                    </w:rPr>
                    <w:t>h</w:t>
                  </w:r>
                  <w:proofErr w:type="gramEnd"/>
                  <w:r>
                    <w:rPr>
                      <w:b/>
                      <w:sz w:val="16"/>
                      <w:szCs w:val="16"/>
                      <w:lang w:eastAsia="ar-SA"/>
                    </w:rPr>
                    <w:t>Ы</w:t>
                  </w:r>
                </w:p>
                <w:p w:rsidR="000A43B0" w:rsidRDefault="000A43B0" w:rsidP="00A17B52">
                  <w:pPr>
                    <w:suppressAutoHyphens/>
                    <w:spacing w:line="276" w:lineRule="auto"/>
                    <w:jc w:val="center"/>
                    <w:rPr>
                      <w:b/>
                      <w:sz w:val="16"/>
                      <w:szCs w:val="16"/>
                      <w:lang w:eastAsia="ar-SA"/>
                    </w:rPr>
                  </w:pPr>
                  <w:r>
                    <w:rPr>
                      <w:b/>
                      <w:sz w:val="16"/>
                      <w:szCs w:val="16"/>
                      <w:lang w:eastAsia="ar-SA"/>
                    </w:rPr>
                    <w:t>БЛАГОВЕЩЕН РАЙОНЫ</w:t>
                  </w:r>
                </w:p>
                <w:p w:rsidR="000A43B0" w:rsidRDefault="000A43B0" w:rsidP="00A17B52">
                  <w:pPr>
                    <w:suppressAutoHyphens/>
                    <w:spacing w:line="276" w:lineRule="auto"/>
                    <w:jc w:val="center"/>
                    <w:rPr>
                      <w:b/>
                      <w:sz w:val="16"/>
                      <w:szCs w:val="16"/>
                      <w:lang w:eastAsia="ar-SA"/>
                    </w:rPr>
                  </w:pPr>
                  <w:r>
                    <w:rPr>
                      <w:b/>
                      <w:sz w:val="16"/>
                      <w:szCs w:val="16"/>
                      <w:lang w:eastAsia="ar-SA"/>
                    </w:rPr>
                    <w:t>МУНИЦИПАЛЬ РАЙОНЫНЫҢ</w:t>
                  </w:r>
                </w:p>
                <w:p w:rsidR="000A43B0" w:rsidRDefault="000A43B0" w:rsidP="00A17B52">
                  <w:pPr>
                    <w:suppressAutoHyphens/>
                    <w:spacing w:line="276" w:lineRule="auto"/>
                    <w:rPr>
                      <w:b/>
                      <w:sz w:val="16"/>
                      <w:szCs w:val="16"/>
                      <w:lang w:eastAsia="ar-SA"/>
                    </w:rPr>
                  </w:pPr>
                  <w:r>
                    <w:rPr>
                      <w:b/>
                      <w:sz w:val="16"/>
                      <w:szCs w:val="16"/>
                      <w:lang w:eastAsia="ar-SA"/>
                    </w:rPr>
                    <w:t xml:space="preserve">  </w:t>
                  </w:r>
                  <w:r>
                    <w:rPr>
                      <w:b/>
                      <w:sz w:val="16"/>
                      <w:szCs w:val="16"/>
                      <w:lang w:val="en-US" w:eastAsia="ar-SA"/>
                    </w:rPr>
                    <w:t>h</w:t>
                  </w:r>
                  <w:r>
                    <w:rPr>
                      <w:b/>
                      <w:sz w:val="16"/>
                      <w:szCs w:val="16"/>
                      <w:lang w:eastAsia="ar-SA"/>
                    </w:rPr>
                    <w:t>ЫННЫ      АУЫЛ СОВЕТЫ</w:t>
                  </w:r>
                </w:p>
                <w:p w:rsidR="000A43B0" w:rsidRDefault="000A43B0" w:rsidP="00A17B52">
                  <w:pPr>
                    <w:suppressAutoHyphens/>
                    <w:spacing w:line="276" w:lineRule="auto"/>
                    <w:jc w:val="center"/>
                    <w:rPr>
                      <w:sz w:val="16"/>
                      <w:szCs w:val="16"/>
                      <w:lang w:eastAsia="ar-SA"/>
                    </w:rPr>
                  </w:pPr>
                  <w:r>
                    <w:rPr>
                      <w:b/>
                      <w:sz w:val="16"/>
                      <w:szCs w:val="16"/>
                      <w:lang w:eastAsia="ar-SA"/>
                    </w:rPr>
                    <w:t>АУЫЛ  БИЛӘМӘҺЕ ХАКИМИӘТЕ</w:t>
                  </w:r>
                </w:p>
                <w:p w:rsidR="000A43B0" w:rsidRDefault="000A43B0" w:rsidP="00A17B52">
                  <w:pPr>
                    <w:suppressAutoHyphens/>
                    <w:spacing w:line="276" w:lineRule="auto"/>
                    <w:rPr>
                      <w:sz w:val="16"/>
                      <w:szCs w:val="16"/>
                      <w:lang w:eastAsia="ar-SA"/>
                    </w:rPr>
                  </w:pPr>
                </w:p>
              </w:tc>
              <w:tc>
                <w:tcPr>
                  <w:tcW w:w="1759" w:type="dxa"/>
                  <w:tcBorders>
                    <w:top w:val="nil"/>
                    <w:left w:val="single" w:sz="4" w:space="0" w:color="000000"/>
                    <w:bottom w:val="nil"/>
                    <w:right w:val="nil"/>
                  </w:tcBorders>
                  <w:hideMark/>
                </w:tcPr>
                <w:p w:rsidR="000A43B0" w:rsidRDefault="000A43B0" w:rsidP="00A17B52">
                  <w:pPr>
                    <w:suppressAutoHyphens/>
                    <w:snapToGrid w:val="0"/>
                    <w:spacing w:line="360" w:lineRule="auto"/>
                    <w:rPr>
                      <w:sz w:val="16"/>
                      <w:szCs w:val="16"/>
                      <w:lang w:eastAsia="ar-SA"/>
                    </w:rPr>
                  </w:pPr>
                  <w:r>
                    <w:rPr>
                      <w:noProof/>
                    </w:rPr>
                    <w:drawing>
                      <wp:anchor distT="0" distB="0" distL="114935" distR="114935" simplePos="0" relativeHeight="251659264" behindDoc="1" locked="0" layoutInCell="1" allowOverlap="1">
                        <wp:simplePos x="0" y="0"/>
                        <wp:positionH relativeFrom="column">
                          <wp:posOffset>245745</wp:posOffset>
                        </wp:positionH>
                        <wp:positionV relativeFrom="paragraph">
                          <wp:posOffset>134620</wp:posOffset>
                        </wp:positionV>
                        <wp:extent cx="596900" cy="768350"/>
                        <wp:effectExtent l="19050" t="0" r="0" b="0"/>
                        <wp:wrapTight wrapText="bothSides">
                          <wp:wrapPolygon edited="0">
                            <wp:start x="-689" y="0"/>
                            <wp:lineTo x="-689" y="20886"/>
                            <wp:lineTo x="21370" y="20886"/>
                            <wp:lineTo x="21370" y="0"/>
                            <wp:lineTo x="-68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96900" cy="768350"/>
                                </a:xfrm>
                                <a:prstGeom prst="rect">
                                  <a:avLst/>
                                </a:prstGeom>
                                <a:solidFill>
                                  <a:srgbClr val="FFFFFF"/>
                                </a:solidFill>
                              </pic:spPr>
                            </pic:pic>
                          </a:graphicData>
                        </a:graphic>
                      </wp:anchor>
                    </w:drawing>
                  </w:r>
                </w:p>
              </w:tc>
              <w:tc>
                <w:tcPr>
                  <w:tcW w:w="3886" w:type="dxa"/>
                  <w:tcBorders>
                    <w:top w:val="nil"/>
                    <w:left w:val="single" w:sz="4" w:space="0" w:color="000000"/>
                    <w:bottom w:val="nil"/>
                    <w:right w:val="nil"/>
                  </w:tcBorders>
                </w:tcPr>
                <w:p w:rsidR="000A43B0" w:rsidRDefault="000A43B0" w:rsidP="00A17B52">
                  <w:pPr>
                    <w:suppressAutoHyphens/>
                    <w:spacing w:line="276" w:lineRule="auto"/>
                    <w:jc w:val="center"/>
                    <w:rPr>
                      <w:b/>
                      <w:sz w:val="16"/>
                      <w:szCs w:val="16"/>
                      <w:lang w:eastAsia="ar-SA"/>
                    </w:rPr>
                  </w:pPr>
                  <w:r>
                    <w:rPr>
                      <w:b/>
                      <w:sz w:val="16"/>
                      <w:szCs w:val="16"/>
                      <w:lang w:eastAsia="ar-SA"/>
                    </w:rPr>
                    <w:t>РЕСПУБЛИКА БАШКОРТОСТАН</w:t>
                  </w:r>
                </w:p>
                <w:p w:rsidR="000A43B0" w:rsidRDefault="000A43B0" w:rsidP="00A17B52">
                  <w:pPr>
                    <w:suppressAutoHyphens/>
                    <w:spacing w:line="276" w:lineRule="auto"/>
                    <w:jc w:val="center"/>
                    <w:rPr>
                      <w:b/>
                      <w:sz w:val="16"/>
                      <w:szCs w:val="16"/>
                      <w:lang w:eastAsia="ar-SA"/>
                    </w:rPr>
                  </w:pPr>
                  <w:r>
                    <w:rPr>
                      <w:b/>
                      <w:sz w:val="16"/>
                      <w:szCs w:val="16"/>
                      <w:lang w:eastAsia="ar-SA"/>
                    </w:rPr>
                    <w:t>АДМИНИСТРАЦИЯ СЕЛЬСКОГО ПОСЕЛЕНИЯ САННИНСКИЙ СЕЛЬСОВЕТ</w:t>
                  </w:r>
                </w:p>
                <w:p w:rsidR="000A43B0" w:rsidRDefault="000A43B0" w:rsidP="00A17B52">
                  <w:pPr>
                    <w:suppressAutoHyphens/>
                    <w:spacing w:line="276" w:lineRule="auto"/>
                    <w:jc w:val="center"/>
                    <w:rPr>
                      <w:sz w:val="16"/>
                      <w:szCs w:val="16"/>
                      <w:lang w:eastAsia="ar-SA"/>
                    </w:rPr>
                  </w:pPr>
                  <w:r>
                    <w:rPr>
                      <w:b/>
                      <w:sz w:val="16"/>
                      <w:szCs w:val="16"/>
                      <w:lang w:eastAsia="ar-SA"/>
                    </w:rPr>
                    <w:t>МУНИЦИПАЛЬНОГО РАЙОНА БЛАГОВЕЩЕНСКИЙ РАЙОН</w:t>
                  </w:r>
                </w:p>
                <w:p w:rsidR="000A43B0" w:rsidRDefault="000A43B0" w:rsidP="00A17B52">
                  <w:pPr>
                    <w:suppressAutoHyphens/>
                    <w:spacing w:line="276" w:lineRule="auto"/>
                    <w:rPr>
                      <w:sz w:val="16"/>
                      <w:szCs w:val="16"/>
                      <w:lang w:eastAsia="ar-SA"/>
                    </w:rPr>
                  </w:pPr>
                </w:p>
              </w:tc>
            </w:tr>
          </w:tbl>
          <w:p w:rsidR="000A43B0" w:rsidRDefault="000A43B0" w:rsidP="00A17B52">
            <w:pPr>
              <w:spacing w:after="200" w:line="276" w:lineRule="auto"/>
              <w:rPr>
                <w:rFonts w:asciiTheme="minorHAnsi" w:eastAsiaTheme="minorEastAsia" w:hAnsiTheme="minorHAnsi"/>
              </w:rPr>
            </w:pPr>
          </w:p>
        </w:tc>
      </w:tr>
    </w:tbl>
    <w:p w:rsidR="000A43B0" w:rsidRDefault="000A43B0" w:rsidP="000A43B0">
      <w:pPr>
        <w:jc w:val="center"/>
        <w:rPr>
          <w:sz w:val="16"/>
          <w:szCs w:val="16"/>
        </w:rPr>
      </w:pPr>
      <w:r>
        <w:rPr>
          <w:b/>
          <w:lang w:eastAsia="ar-SA"/>
        </w:rPr>
        <w:t xml:space="preserve">               </w:t>
      </w: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0A43B0" w:rsidRDefault="000A43B0" w:rsidP="000A43B0">
      <w:pPr>
        <w:jc w:val="center"/>
        <w:rPr>
          <w:sz w:val="16"/>
          <w:szCs w:val="16"/>
        </w:rPr>
      </w:pPr>
      <w:r>
        <w:rPr>
          <w:sz w:val="16"/>
          <w:szCs w:val="16"/>
        </w:rPr>
        <w:t>ОКПО 04277230,           ОГРН 1020201701035,    ИНН/КПП  02580039/ 025801001</w:t>
      </w:r>
    </w:p>
    <w:p w:rsidR="000A43B0" w:rsidRDefault="000A43B0" w:rsidP="000A43B0">
      <w:pPr>
        <w:jc w:val="center"/>
      </w:pPr>
      <w:r>
        <w:rPr>
          <w:b/>
          <w:sz w:val="28"/>
          <w:szCs w:val="28"/>
        </w:rPr>
        <w:t xml:space="preserve"> </w:t>
      </w:r>
    </w:p>
    <w:p w:rsidR="000A43B0" w:rsidRDefault="000A43B0" w:rsidP="000A43B0">
      <w:pPr>
        <w:jc w:val="both"/>
      </w:pPr>
    </w:p>
    <w:p w:rsidR="000A43B0" w:rsidRDefault="000A43B0" w:rsidP="000A43B0">
      <w:pPr>
        <w:rPr>
          <w:b/>
          <w:sz w:val="28"/>
          <w:szCs w:val="28"/>
        </w:rPr>
      </w:pPr>
      <w:r>
        <w:rPr>
          <w:b/>
          <w:sz w:val="28"/>
          <w:szCs w:val="28"/>
        </w:rPr>
        <w:t xml:space="preserve">КАРАР                                                                                 </w:t>
      </w:r>
      <w:r w:rsidRPr="00CC6297">
        <w:rPr>
          <w:b/>
          <w:sz w:val="28"/>
          <w:szCs w:val="28"/>
        </w:rPr>
        <w:t>ПОСТАНОВЛЕНИЕ</w:t>
      </w:r>
    </w:p>
    <w:p w:rsidR="000A43B0" w:rsidRDefault="000A43B0" w:rsidP="000A43B0">
      <w:pPr>
        <w:rPr>
          <w:b/>
          <w:sz w:val="28"/>
          <w:szCs w:val="28"/>
        </w:rPr>
      </w:pPr>
    </w:p>
    <w:p w:rsidR="000A43B0" w:rsidRDefault="000A43B0" w:rsidP="000A43B0">
      <w:pPr>
        <w:tabs>
          <w:tab w:val="left" w:pos="6612"/>
        </w:tabs>
        <w:rPr>
          <w:sz w:val="28"/>
          <w:szCs w:val="28"/>
        </w:rPr>
      </w:pPr>
      <w:r w:rsidRPr="00B93305">
        <w:rPr>
          <w:sz w:val="28"/>
          <w:szCs w:val="28"/>
        </w:rPr>
        <w:t xml:space="preserve">«12» ноября 2024й.           </w:t>
      </w:r>
      <w:r>
        <w:rPr>
          <w:sz w:val="28"/>
          <w:szCs w:val="28"/>
        </w:rPr>
        <w:t xml:space="preserve">  </w:t>
      </w:r>
      <w:r w:rsidRPr="00B93305">
        <w:rPr>
          <w:sz w:val="28"/>
          <w:szCs w:val="28"/>
        </w:rPr>
        <w:t xml:space="preserve">    </w:t>
      </w:r>
      <w:r>
        <w:rPr>
          <w:sz w:val="28"/>
          <w:szCs w:val="28"/>
        </w:rPr>
        <w:t xml:space="preserve"> </w:t>
      </w:r>
      <w:r w:rsidRPr="00B93305">
        <w:rPr>
          <w:sz w:val="28"/>
          <w:szCs w:val="28"/>
        </w:rPr>
        <w:t xml:space="preserve">     </w:t>
      </w:r>
      <w:r>
        <w:rPr>
          <w:sz w:val="28"/>
          <w:szCs w:val="28"/>
        </w:rPr>
        <w:t xml:space="preserve"> </w:t>
      </w:r>
      <w:r w:rsidRPr="00B93305">
        <w:rPr>
          <w:sz w:val="28"/>
          <w:szCs w:val="28"/>
        </w:rPr>
        <w:t xml:space="preserve"> № </w:t>
      </w:r>
      <w:r>
        <w:rPr>
          <w:sz w:val="28"/>
          <w:szCs w:val="28"/>
        </w:rPr>
        <w:t>31                        «12 «ноября   2024 г.</w:t>
      </w:r>
    </w:p>
    <w:p w:rsidR="000A43B0" w:rsidRDefault="000A43B0" w:rsidP="000A43B0">
      <w:pPr>
        <w:tabs>
          <w:tab w:val="left" w:pos="6612"/>
        </w:tabs>
        <w:rPr>
          <w:sz w:val="28"/>
          <w:szCs w:val="28"/>
        </w:rPr>
      </w:pPr>
    </w:p>
    <w:p w:rsidR="000A43B0" w:rsidRPr="00A12E1E" w:rsidRDefault="000A43B0" w:rsidP="000A43B0">
      <w:pPr>
        <w:widowControl w:val="0"/>
        <w:autoSpaceDE w:val="0"/>
        <w:autoSpaceDN w:val="0"/>
        <w:adjustRightInd w:val="0"/>
        <w:contextualSpacing/>
        <w:jc w:val="center"/>
        <w:rPr>
          <w:bCs/>
          <w:sz w:val="26"/>
          <w:szCs w:val="26"/>
        </w:rPr>
      </w:pPr>
      <w:r w:rsidRPr="00A12E1E">
        <w:rPr>
          <w:b/>
          <w:sz w:val="26"/>
          <w:szCs w:val="26"/>
        </w:rPr>
        <w:t xml:space="preserve">Об утверждении Административного регламента предоставления муниципальной услуги </w:t>
      </w:r>
      <w:r w:rsidRPr="00A12E1E">
        <w:rPr>
          <w:b/>
          <w:bCs/>
          <w:sz w:val="26"/>
          <w:szCs w:val="26"/>
        </w:rPr>
        <w:t>«</w:t>
      </w:r>
      <w:r w:rsidRPr="00A12E1E">
        <w:rPr>
          <w:b/>
          <w:sz w:val="26"/>
          <w:szCs w:val="26"/>
        </w:rPr>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A12E1E">
        <w:rPr>
          <w:b/>
          <w:bCs/>
          <w:sz w:val="26"/>
          <w:szCs w:val="26"/>
        </w:rPr>
        <w:t xml:space="preserve">» сельском поселении </w:t>
      </w:r>
      <w:proofErr w:type="spellStart"/>
      <w:r>
        <w:rPr>
          <w:b/>
          <w:bCs/>
          <w:sz w:val="26"/>
          <w:szCs w:val="26"/>
        </w:rPr>
        <w:t>Саннинский</w:t>
      </w:r>
      <w:proofErr w:type="spellEnd"/>
      <w:r w:rsidRPr="00A12E1E">
        <w:rPr>
          <w:b/>
          <w:bCs/>
          <w:sz w:val="26"/>
          <w:szCs w:val="26"/>
        </w:rPr>
        <w:t xml:space="preserve"> сельсовет муниципального района Благовещенский район Республики Башкортостан</w:t>
      </w:r>
    </w:p>
    <w:p w:rsidR="000A43B0" w:rsidRPr="00A12E1E" w:rsidRDefault="000A43B0" w:rsidP="000A43B0">
      <w:pPr>
        <w:autoSpaceDE w:val="0"/>
        <w:autoSpaceDN w:val="0"/>
        <w:adjustRightInd w:val="0"/>
        <w:ind w:firstLine="709"/>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В соответствии с Федеральным законом от 6 октября 2003 года </w:t>
      </w:r>
      <w:r w:rsidRPr="00A12E1E">
        <w:rPr>
          <w:caps/>
          <w:sz w:val="26"/>
          <w:szCs w:val="26"/>
        </w:rPr>
        <w:br/>
      </w:r>
      <w:r w:rsidRPr="00A12E1E">
        <w:rPr>
          <w:sz w:val="26"/>
          <w:szCs w:val="26"/>
        </w:rPr>
        <w:t xml:space="preserve">№ 131-ФЗ «Об общих принципах организации местного самоуправления в Российской Федерации», Федеральным законом от 27 июля 2010 года </w:t>
      </w:r>
      <w:r w:rsidRPr="00A12E1E">
        <w:rPr>
          <w:caps/>
          <w:sz w:val="26"/>
          <w:szCs w:val="26"/>
        </w:rPr>
        <w:br/>
      </w:r>
      <w:r w:rsidRPr="00A12E1E">
        <w:rPr>
          <w:sz w:val="26"/>
          <w:szCs w:val="26"/>
        </w:rPr>
        <w:t xml:space="preserve">№ 210-ФЗ «Об организации предоставления государственных и муниципальных услуг», Администрация сельского поселения </w:t>
      </w:r>
      <w:proofErr w:type="spellStart"/>
      <w:r>
        <w:rPr>
          <w:sz w:val="26"/>
          <w:szCs w:val="26"/>
        </w:rPr>
        <w:t>Саннинский</w:t>
      </w:r>
      <w:proofErr w:type="spellEnd"/>
      <w:r w:rsidRPr="00A12E1E">
        <w:rPr>
          <w:sz w:val="26"/>
          <w:szCs w:val="26"/>
        </w:rPr>
        <w:t xml:space="preserve">   сельсовет муниципального района Благовещенский район Республики Башкортостан</w:t>
      </w:r>
    </w:p>
    <w:p w:rsidR="000A43B0" w:rsidRPr="00A12E1E" w:rsidRDefault="000A43B0" w:rsidP="000A43B0">
      <w:pPr>
        <w:suppressAutoHyphens/>
        <w:ind w:firstLine="709"/>
        <w:jc w:val="both"/>
        <w:rPr>
          <w:sz w:val="26"/>
          <w:szCs w:val="26"/>
          <w:lang w:eastAsia="ar-SA"/>
        </w:rPr>
      </w:pPr>
      <w:r w:rsidRPr="00A12E1E">
        <w:rPr>
          <w:sz w:val="26"/>
          <w:szCs w:val="26"/>
          <w:lang w:eastAsia="ar-SA"/>
        </w:rPr>
        <w:t>ПОСТАНОВЛЯЕТ:</w:t>
      </w:r>
    </w:p>
    <w:p w:rsidR="000A43B0" w:rsidRPr="00A12E1E" w:rsidRDefault="000A43B0" w:rsidP="000A43B0">
      <w:pPr>
        <w:widowControl w:val="0"/>
        <w:tabs>
          <w:tab w:val="left" w:pos="567"/>
        </w:tabs>
        <w:ind w:firstLine="709"/>
        <w:contextualSpacing/>
        <w:jc w:val="both"/>
        <w:rPr>
          <w:sz w:val="26"/>
          <w:szCs w:val="26"/>
        </w:rPr>
      </w:pPr>
      <w:r w:rsidRPr="00A12E1E">
        <w:rPr>
          <w:sz w:val="26"/>
          <w:szCs w:val="26"/>
        </w:rPr>
        <w:t xml:space="preserve">1. Утвердить Административный регламент предоставления муниципальной услуги </w:t>
      </w:r>
      <w:r w:rsidRPr="00A12E1E">
        <w:rPr>
          <w:bCs/>
          <w:sz w:val="26"/>
          <w:szCs w:val="26"/>
        </w:rPr>
        <w:t>«</w:t>
      </w:r>
      <w:r w:rsidRPr="00A12E1E">
        <w:rPr>
          <w:sz w:val="26"/>
          <w:szCs w:val="26"/>
        </w:rPr>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A12E1E">
        <w:rPr>
          <w:bCs/>
          <w:sz w:val="26"/>
          <w:szCs w:val="26"/>
        </w:rPr>
        <w:t xml:space="preserve">» в </w:t>
      </w:r>
      <w:r w:rsidRPr="00A12E1E">
        <w:rPr>
          <w:sz w:val="26"/>
          <w:szCs w:val="26"/>
        </w:rPr>
        <w:t xml:space="preserve">сельском поселении </w:t>
      </w:r>
      <w:proofErr w:type="spellStart"/>
      <w:r>
        <w:rPr>
          <w:sz w:val="26"/>
          <w:szCs w:val="26"/>
        </w:rPr>
        <w:t>Саннинский</w:t>
      </w:r>
      <w:proofErr w:type="spellEnd"/>
      <w:r w:rsidRPr="00A12E1E">
        <w:rPr>
          <w:sz w:val="26"/>
          <w:szCs w:val="26"/>
        </w:rPr>
        <w:t xml:space="preserve"> сельсовет муниципального района Благовещенский район Республики Башкортостан.</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 xml:space="preserve">2. </w:t>
      </w:r>
      <w:proofErr w:type="gramStart"/>
      <w:r w:rsidRPr="00A12E1E">
        <w:rPr>
          <w:sz w:val="26"/>
          <w:szCs w:val="26"/>
        </w:rPr>
        <w:t xml:space="preserve">Признать </w:t>
      </w:r>
      <w:r w:rsidRPr="00A12E1E">
        <w:rPr>
          <w:bCs/>
          <w:sz w:val="26"/>
          <w:szCs w:val="26"/>
        </w:rPr>
        <w:t>утратившим силу</w:t>
      </w:r>
      <w:r w:rsidRPr="00A12E1E">
        <w:rPr>
          <w:sz w:val="26"/>
          <w:szCs w:val="26"/>
        </w:rPr>
        <w:t xml:space="preserve"> Постановление от </w:t>
      </w:r>
      <w:r>
        <w:rPr>
          <w:sz w:val="26"/>
          <w:szCs w:val="26"/>
        </w:rPr>
        <w:t xml:space="preserve">14 февраля </w:t>
      </w:r>
      <w:r w:rsidRPr="00A12E1E">
        <w:rPr>
          <w:sz w:val="26"/>
          <w:szCs w:val="26"/>
        </w:rPr>
        <w:t xml:space="preserve"> 2024 года  №</w:t>
      </w:r>
      <w:r>
        <w:rPr>
          <w:sz w:val="26"/>
          <w:szCs w:val="26"/>
        </w:rPr>
        <w:t xml:space="preserve"> 5</w:t>
      </w:r>
      <w:r w:rsidRPr="00A12E1E">
        <w:rPr>
          <w:sz w:val="26"/>
          <w:szCs w:val="26"/>
        </w:rPr>
        <w:t xml:space="preserve"> «Об утверждении Административного регламента предоставления муниципальной услуги </w:t>
      </w:r>
      <w:r w:rsidRPr="00A12E1E">
        <w:rPr>
          <w:bCs/>
          <w:sz w:val="26"/>
          <w:szCs w:val="26"/>
        </w:rPr>
        <w:t>«</w:t>
      </w:r>
      <w:r w:rsidRPr="00A12E1E">
        <w:rPr>
          <w:sz w:val="26"/>
          <w:szCs w:val="26"/>
        </w:rPr>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A12E1E">
        <w:rPr>
          <w:bCs/>
          <w:sz w:val="26"/>
          <w:szCs w:val="26"/>
        </w:rPr>
        <w:t xml:space="preserve">» сельском поселении </w:t>
      </w:r>
      <w:proofErr w:type="spellStart"/>
      <w:r>
        <w:rPr>
          <w:bCs/>
          <w:sz w:val="26"/>
          <w:szCs w:val="26"/>
        </w:rPr>
        <w:t>Саннинский</w:t>
      </w:r>
      <w:proofErr w:type="spellEnd"/>
      <w:r w:rsidRPr="00A12E1E">
        <w:rPr>
          <w:bCs/>
          <w:sz w:val="26"/>
          <w:szCs w:val="26"/>
        </w:rPr>
        <w:t xml:space="preserve"> сельсовет муниципального района Благовещенский район Республики Башкортостан»;</w:t>
      </w:r>
      <w:proofErr w:type="gramEnd"/>
    </w:p>
    <w:p w:rsidR="000A43B0" w:rsidRPr="00A12E1E" w:rsidRDefault="000A43B0" w:rsidP="000A43B0">
      <w:pPr>
        <w:ind w:firstLine="709"/>
        <w:jc w:val="both"/>
        <w:rPr>
          <w:sz w:val="26"/>
          <w:szCs w:val="26"/>
        </w:rPr>
      </w:pPr>
      <w:r w:rsidRPr="00A12E1E">
        <w:rPr>
          <w:sz w:val="26"/>
          <w:szCs w:val="26"/>
        </w:rPr>
        <w:t>2. Настоящее Постановление вступает в силу на следующий день после дня его официального опубликования (обнародования).</w:t>
      </w:r>
    </w:p>
    <w:p w:rsidR="000A43B0" w:rsidRPr="00A12E1E" w:rsidRDefault="000A43B0" w:rsidP="000A43B0">
      <w:pPr>
        <w:pStyle w:val="ac"/>
        <w:widowControl w:val="0"/>
        <w:tabs>
          <w:tab w:val="left" w:pos="426"/>
        </w:tabs>
        <w:autoSpaceDE w:val="0"/>
        <w:autoSpaceDN w:val="0"/>
        <w:ind w:left="0" w:right="247" w:firstLine="709"/>
        <w:jc w:val="both"/>
        <w:rPr>
          <w:sz w:val="26"/>
          <w:szCs w:val="26"/>
        </w:rPr>
      </w:pPr>
      <w:r w:rsidRPr="00A12E1E">
        <w:rPr>
          <w:sz w:val="26"/>
          <w:szCs w:val="26"/>
        </w:rPr>
        <w:t xml:space="preserve">3. Обнародовать настоящее постановление на официальном сайте Администрации сельского поселения </w:t>
      </w:r>
      <w:proofErr w:type="spellStart"/>
      <w:r>
        <w:rPr>
          <w:sz w:val="26"/>
          <w:szCs w:val="26"/>
        </w:rPr>
        <w:t>Саннинский</w:t>
      </w:r>
      <w:proofErr w:type="spellEnd"/>
      <w:r w:rsidRPr="00A12E1E">
        <w:rPr>
          <w:sz w:val="26"/>
          <w:szCs w:val="26"/>
        </w:rPr>
        <w:t xml:space="preserve"> сельсовет муниципального района Благовещенский район Республики Башкортостан</w:t>
      </w:r>
      <w:r w:rsidRPr="00A12E1E">
        <w:rPr>
          <w:bCs/>
          <w:sz w:val="26"/>
          <w:szCs w:val="26"/>
          <w:lang w:eastAsia="zh-CN"/>
        </w:rPr>
        <w:t xml:space="preserve"> </w:t>
      </w:r>
      <w:r w:rsidRPr="00A12E1E">
        <w:rPr>
          <w:sz w:val="26"/>
          <w:szCs w:val="26"/>
        </w:rPr>
        <w:t>в информационно-телекоммуникационной сети «Интернет».</w:t>
      </w:r>
    </w:p>
    <w:p w:rsidR="000A43B0" w:rsidRPr="00A12E1E" w:rsidRDefault="000A43B0" w:rsidP="000A43B0">
      <w:pPr>
        <w:autoSpaceDE w:val="0"/>
        <w:autoSpaceDN w:val="0"/>
        <w:adjustRightInd w:val="0"/>
        <w:ind w:firstLine="709"/>
        <w:jc w:val="both"/>
        <w:rPr>
          <w:sz w:val="26"/>
          <w:szCs w:val="26"/>
        </w:rPr>
      </w:pPr>
      <w:r w:rsidRPr="00A12E1E">
        <w:rPr>
          <w:sz w:val="26"/>
          <w:szCs w:val="26"/>
        </w:rPr>
        <w:t xml:space="preserve">4. </w:t>
      </w:r>
      <w:proofErr w:type="gramStart"/>
      <w:r w:rsidRPr="00A12E1E">
        <w:rPr>
          <w:sz w:val="26"/>
          <w:szCs w:val="26"/>
        </w:rPr>
        <w:t>Контроль за</w:t>
      </w:r>
      <w:proofErr w:type="gramEnd"/>
      <w:r w:rsidRPr="00A12E1E">
        <w:rPr>
          <w:sz w:val="26"/>
          <w:szCs w:val="26"/>
        </w:rPr>
        <w:t xml:space="preserve"> исполнением настоящего постановления оставляю за собой.</w:t>
      </w:r>
    </w:p>
    <w:p w:rsidR="000A43B0" w:rsidRPr="00A12E1E" w:rsidRDefault="000A43B0" w:rsidP="000A43B0">
      <w:pPr>
        <w:ind w:firstLine="851"/>
        <w:jc w:val="both"/>
        <w:rPr>
          <w:sz w:val="26"/>
          <w:szCs w:val="26"/>
        </w:rPr>
      </w:pPr>
    </w:p>
    <w:p w:rsidR="000A43B0" w:rsidRPr="00A12E1E" w:rsidRDefault="000A43B0" w:rsidP="000A43B0">
      <w:pPr>
        <w:ind w:firstLine="851"/>
        <w:jc w:val="both"/>
        <w:rPr>
          <w:sz w:val="26"/>
          <w:szCs w:val="26"/>
        </w:rPr>
      </w:pPr>
    </w:p>
    <w:p w:rsidR="000A43B0" w:rsidRPr="00A12E1E" w:rsidRDefault="000A43B0" w:rsidP="000A43B0">
      <w:pPr>
        <w:ind w:firstLine="851"/>
        <w:jc w:val="both"/>
        <w:rPr>
          <w:sz w:val="26"/>
          <w:szCs w:val="26"/>
        </w:rPr>
      </w:pPr>
    </w:p>
    <w:p w:rsidR="000A43B0" w:rsidRPr="00A12E1E" w:rsidRDefault="000A43B0" w:rsidP="000A43B0">
      <w:pPr>
        <w:rPr>
          <w:sz w:val="26"/>
          <w:szCs w:val="26"/>
        </w:rPr>
      </w:pPr>
      <w:r w:rsidRPr="00A12E1E">
        <w:rPr>
          <w:sz w:val="26"/>
          <w:szCs w:val="26"/>
        </w:rPr>
        <w:t xml:space="preserve">Глава сельского поселения                                            </w:t>
      </w:r>
      <w:r>
        <w:rPr>
          <w:sz w:val="26"/>
          <w:szCs w:val="26"/>
        </w:rPr>
        <w:t xml:space="preserve">                </w:t>
      </w:r>
      <w:proofErr w:type="spellStart"/>
      <w:r>
        <w:rPr>
          <w:sz w:val="26"/>
          <w:szCs w:val="26"/>
        </w:rPr>
        <w:t>Г.С.Зиганшина</w:t>
      </w:r>
      <w:proofErr w:type="spellEnd"/>
    </w:p>
    <w:p w:rsidR="000A43B0" w:rsidRPr="00A12E1E" w:rsidRDefault="000A43B0" w:rsidP="000A43B0">
      <w:pPr>
        <w:tabs>
          <w:tab w:val="left" w:pos="7425"/>
        </w:tabs>
        <w:ind w:left="5103"/>
      </w:pPr>
      <w:r w:rsidRPr="00A12E1E">
        <w:rPr>
          <w:sz w:val="26"/>
          <w:szCs w:val="26"/>
        </w:rPr>
        <w:br w:type="page"/>
      </w:r>
      <w:proofErr w:type="gramStart"/>
      <w:r w:rsidRPr="00A12E1E">
        <w:lastRenderedPageBreak/>
        <w:t>Утвержден</w:t>
      </w:r>
      <w:proofErr w:type="gramEnd"/>
      <w:r w:rsidRPr="00A12E1E">
        <w:t xml:space="preserve"> Постановлением </w:t>
      </w:r>
    </w:p>
    <w:p w:rsidR="000A43B0" w:rsidRPr="00A12E1E" w:rsidRDefault="000A43B0" w:rsidP="000A43B0">
      <w:pPr>
        <w:widowControl w:val="0"/>
        <w:autoSpaceDE w:val="0"/>
        <w:autoSpaceDN w:val="0"/>
        <w:adjustRightInd w:val="0"/>
        <w:ind w:left="5103"/>
      </w:pPr>
      <w:r w:rsidRPr="00A12E1E">
        <w:t xml:space="preserve">Администрации сельского поселения </w:t>
      </w:r>
      <w:proofErr w:type="spellStart"/>
      <w:r>
        <w:t>Саннинский</w:t>
      </w:r>
      <w:proofErr w:type="spellEnd"/>
      <w:r w:rsidRPr="00A12E1E">
        <w:t xml:space="preserve"> сельсовет муниципального района Благовещенский район Республики Башкортостан</w:t>
      </w:r>
    </w:p>
    <w:p w:rsidR="000A43B0" w:rsidRPr="00A12E1E" w:rsidRDefault="000A43B0" w:rsidP="000A43B0">
      <w:pPr>
        <w:widowControl w:val="0"/>
        <w:autoSpaceDE w:val="0"/>
        <w:autoSpaceDN w:val="0"/>
        <w:adjustRightInd w:val="0"/>
        <w:ind w:left="5103"/>
      </w:pPr>
      <w:r w:rsidRPr="00A12E1E">
        <w:t>от 12 ноября 20</w:t>
      </w:r>
      <w:r>
        <w:t>24 года № 31</w:t>
      </w:r>
    </w:p>
    <w:p w:rsidR="000A43B0" w:rsidRPr="00081D4C" w:rsidRDefault="000A43B0" w:rsidP="000A43B0">
      <w:pPr>
        <w:widowControl w:val="0"/>
        <w:ind w:firstLine="567"/>
        <w:contextualSpacing/>
        <w:jc w:val="center"/>
        <w:rPr>
          <w:sz w:val="28"/>
          <w:szCs w:val="28"/>
        </w:rPr>
      </w:pPr>
    </w:p>
    <w:p w:rsidR="000A43B0" w:rsidRPr="00A12E1E" w:rsidRDefault="000A43B0" w:rsidP="000A43B0">
      <w:pPr>
        <w:widowControl w:val="0"/>
        <w:autoSpaceDE w:val="0"/>
        <w:autoSpaceDN w:val="0"/>
        <w:adjustRightInd w:val="0"/>
        <w:ind w:firstLine="851"/>
        <w:jc w:val="center"/>
        <w:rPr>
          <w:bCs/>
          <w:sz w:val="26"/>
          <w:szCs w:val="26"/>
        </w:rPr>
      </w:pPr>
      <w:r w:rsidRPr="00A12E1E">
        <w:rPr>
          <w:b/>
          <w:sz w:val="26"/>
          <w:szCs w:val="26"/>
        </w:rPr>
        <w:t xml:space="preserve">Административный регламент предоставления муниципальной услуги </w:t>
      </w:r>
      <w:r w:rsidRPr="00A12E1E">
        <w:rPr>
          <w:b/>
          <w:bCs/>
          <w:sz w:val="26"/>
          <w:szCs w:val="26"/>
        </w:rPr>
        <w:t>«</w:t>
      </w:r>
      <w:r w:rsidRPr="00A12E1E">
        <w:rPr>
          <w:b/>
          <w:sz w:val="26"/>
          <w:szCs w:val="26"/>
        </w:rPr>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A12E1E">
        <w:rPr>
          <w:b/>
          <w:bCs/>
          <w:sz w:val="26"/>
          <w:szCs w:val="26"/>
        </w:rPr>
        <w:t xml:space="preserve">» в сельском поселении </w:t>
      </w:r>
      <w:proofErr w:type="spellStart"/>
      <w:r>
        <w:rPr>
          <w:b/>
          <w:bCs/>
          <w:sz w:val="26"/>
          <w:szCs w:val="26"/>
        </w:rPr>
        <w:t>Саннинский</w:t>
      </w:r>
      <w:proofErr w:type="spellEnd"/>
      <w:r w:rsidRPr="00A12E1E">
        <w:rPr>
          <w:b/>
          <w:bCs/>
          <w:sz w:val="26"/>
          <w:szCs w:val="26"/>
        </w:rPr>
        <w:t xml:space="preserve"> сельсовет муниципального района Благовещенский район Республики Башкортостан</w:t>
      </w:r>
    </w:p>
    <w:p w:rsidR="000A43B0" w:rsidRPr="00A12E1E" w:rsidRDefault="000A43B0" w:rsidP="000A43B0">
      <w:pPr>
        <w:widowControl w:val="0"/>
        <w:autoSpaceDE w:val="0"/>
        <w:autoSpaceDN w:val="0"/>
        <w:adjustRightInd w:val="0"/>
        <w:ind w:firstLine="851"/>
        <w:jc w:val="center"/>
        <w:rPr>
          <w:bCs/>
          <w:sz w:val="26"/>
          <w:szCs w:val="26"/>
        </w:rPr>
      </w:pPr>
    </w:p>
    <w:p w:rsidR="000A43B0" w:rsidRPr="00A12E1E" w:rsidRDefault="000A43B0" w:rsidP="000A43B0">
      <w:pPr>
        <w:widowControl w:val="0"/>
        <w:tabs>
          <w:tab w:val="left" w:pos="567"/>
        </w:tabs>
        <w:ind w:firstLine="426"/>
        <w:contextualSpacing/>
        <w:jc w:val="both"/>
        <w:rPr>
          <w:sz w:val="26"/>
          <w:szCs w:val="26"/>
        </w:rPr>
      </w:pPr>
    </w:p>
    <w:p w:rsidR="000A43B0" w:rsidRPr="00A12E1E" w:rsidRDefault="000A43B0" w:rsidP="000A43B0">
      <w:pPr>
        <w:widowControl w:val="0"/>
        <w:tabs>
          <w:tab w:val="left" w:pos="567"/>
        </w:tabs>
        <w:ind w:firstLine="709"/>
        <w:contextualSpacing/>
        <w:jc w:val="both"/>
        <w:rPr>
          <w:b/>
          <w:sz w:val="26"/>
          <w:szCs w:val="26"/>
        </w:rPr>
      </w:pPr>
      <w:r w:rsidRPr="00A12E1E">
        <w:rPr>
          <w:b/>
          <w:sz w:val="26"/>
          <w:szCs w:val="26"/>
        </w:rPr>
        <w:t>I. Общие положения</w:t>
      </w:r>
    </w:p>
    <w:p w:rsidR="000A43B0" w:rsidRPr="00A12E1E" w:rsidRDefault="000A43B0" w:rsidP="000A43B0">
      <w:pPr>
        <w:pStyle w:val="ac"/>
        <w:widowControl w:val="0"/>
        <w:autoSpaceDE w:val="0"/>
        <w:autoSpaceDN w:val="0"/>
        <w:adjustRightInd w:val="0"/>
        <w:ind w:left="0" w:firstLine="709"/>
        <w:jc w:val="both"/>
        <w:outlineLvl w:val="1"/>
        <w:rPr>
          <w:b/>
          <w:sz w:val="26"/>
          <w:szCs w:val="26"/>
        </w:rPr>
      </w:pPr>
    </w:p>
    <w:p w:rsidR="000A43B0" w:rsidRPr="00A12E1E" w:rsidRDefault="000A43B0" w:rsidP="000A43B0">
      <w:pPr>
        <w:pStyle w:val="ac"/>
        <w:widowControl w:val="0"/>
        <w:autoSpaceDE w:val="0"/>
        <w:autoSpaceDN w:val="0"/>
        <w:adjustRightInd w:val="0"/>
        <w:ind w:left="0" w:firstLine="709"/>
        <w:outlineLvl w:val="1"/>
        <w:rPr>
          <w:b/>
          <w:sz w:val="26"/>
          <w:szCs w:val="26"/>
        </w:rPr>
      </w:pPr>
      <w:r w:rsidRPr="00A12E1E">
        <w:rPr>
          <w:b/>
          <w:sz w:val="26"/>
          <w:szCs w:val="26"/>
        </w:rPr>
        <w:t>Предмет регулирования Административного регламента</w:t>
      </w:r>
    </w:p>
    <w:p w:rsidR="000A43B0" w:rsidRPr="00A12E1E" w:rsidRDefault="000A43B0" w:rsidP="000A43B0">
      <w:pPr>
        <w:pStyle w:val="ac"/>
        <w:widowControl w:val="0"/>
        <w:autoSpaceDE w:val="0"/>
        <w:autoSpaceDN w:val="0"/>
        <w:adjustRightInd w:val="0"/>
        <w:ind w:left="0" w:firstLine="709"/>
        <w:jc w:val="center"/>
        <w:outlineLvl w:val="1"/>
        <w:rPr>
          <w:sz w:val="26"/>
          <w:szCs w:val="26"/>
        </w:rPr>
      </w:pPr>
    </w:p>
    <w:p w:rsidR="000A43B0" w:rsidRPr="00A12E1E" w:rsidRDefault="000A43B0" w:rsidP="000A43B0">
      <w:pPr>
        <w:widowControl w:val="0"/>
        <w:tabs>
          <w:tab w:val="left" w:pos="567"/>
        </w:tabs>
        <w:ind w:firstLine="709"/>
        <w:contextualSpacing/>
        <w:jc w:val="both"/>
        <w:rPr>
          <w:sz w:val="26"/>
          <w:szCs w:val="26"/>
        </w:rPr>
      </w:pPr>
      <w:r w:rsidRPr="00A12E1E">
        <w:rPr>
          <w:sz w:val="26"/>
          <w:szCs w:val="26"/>
        </w:rPr>
        <w:t xml:space="preserve">1.1. </w:t>
      </w:r>
      <w:proofErr w:type="gramStart"/>
      <w:r w:rsidRPr="00A12E1E">
        <w:rPr>
          <w:sz w:val="26"/>
          <w:szCs w:val="26"/>
        </w:rPr>
        <w:t xml:space="preserve">Административный регламент предоставления муниципальной услуги </w:t>
      </w:r>
      <w:r w:rsidRPr="00A12E1E">
        <w:rPr>
          <w:bCs/>
          <w:sz w:val="26"/>
          <w:szCs w:val="26"/>
        </w:rPr>
        <w:t>«</w:t>
      </w:r>
      <w:r w:rsidRPr="00A12E1E">
        <w:rPr>
          <w:sz w:val="26"/>
          <w:szCs w:val="26"/>
        </w:rPr>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A12E1E">
        <w:rPr>
          <w:bCs/>
          <w:sz w:val="26"/>
          <w:szCs w:val="26"/>
        </w:rPr>
        <w:t>»</w:t>
      </w:r>
      <w:r w:rsidRPr="00A12E1E">
        <w:rPr>
          <w:sz w:val="26"/>
          <w:szCs w:val="26"/>
        </w:rPr>
        <w:t xml:space="preserve"> в сельском поселении </w:t>
      </w:r>
      <w:proofErr w:type="spellStart"/>
      <w:r>
        <w:rPr>
          <w:sz w:val="26"/>
          <w:szCs w:val="26"/>
        </w:rPr>
        <w:t>Саннинский</w:t>
      </w:r>
      <w:proofErr w:type="spellEnd"/>
      <w:r w:rsidRPr="00A12E1E">
        <w:rPr>
          <w:sz w:val="26"/>
          <w:szCs w:val="26"/>
        </w:rPr>
        <w:t xml:space="preserve"> сельсовет муниципального района Благовещенский район Республики Башкортостан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w:t>
      </w:r>
      <w:proofErr w:type="gramEnd"/>
      <w:r w:rsidRPr="00A12E1E">
        <w:rPr>
          <w:sz w:val="26"/>
          <w:szCs w:val="26"/>
        </w:rPr>
        <w:t xml:space="preserve"> процедур) при осуществлении полномочий по предоставлению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 в сельском поселении </w:t>
      </w:r>
      <w:proofErr w:type="spellStart"/>
      <w:r>
        <w:rPr>
          <w:sz w:val="26"/>
          <w:szCs w:val="26"/>
        </w:rPr>
        <w:t>Саннинский</w:t>
      </w:r>
      <w:proofErr w:type="spellEnd"/>
      <w:r w:rsidRPr="00A12E1E">
        <w:rPr>
          <w:sz w:val="26"/>
          <w:szCs w:val="26"/>
        </w:rPr>
        <w:t xml:space="preserve"> сельсовет муниципального района Благовещенский район Республики Башкортостан.</w:t>
      </w:r>
    </w:p>
    <w:p w:rsidR="000A43B0" w:rsidRPr="00A12E1E" w:rsidRDefault="000A43B0" w:rsidP="000A43B0">
      <w:pPr>
        <w:widowControl w:val="0"/>
        <w:autoSpaceDE w:val="0"/>
        <w:autoSpaceDN w:val="0"/>
        <w:adjustRightInd w:val="0"/>
        <w:ind w:firstLine="709"/>
        <w:contextualSpacing/>
        <w:jc w:val="both"/>
        <w:rPr>
          <w:rFonts w:eastAsia="Calibri"/>
          <w:sz w:val="26"/>
          <w:szCs w:val="26"/>
          <w:lang w:eastAsia="en-US"/>
        </w:rPr>
      </w:pPr>
      <w:r w:rsidRPr="00A12E1E">
        <w:rPr>
          <w:rFonts w:eastAsia="Calibri"/>
          <w:sz w:val="26"/>
          <w:szCs w:val="26"/>
          <w:lang w:eastAsia="en-US"/>
        </w:rPr>
        <w:t xml:space="preserve">Муниципальная услуга предоставляется Администрацией сельского поселения </w:t>
      </w:r>
      <w:proofErr w:type="spellStart"/>
      <w:r>
        <w:rPr>
          <w:rFonts w:eastAsia="Calibri"/>
          <w:sz w:val="26"/>
          <w:szCs w:val="26"/>
          <w:lang w:eastAsia="en-US"/>
        </w:rPr>
        <w:t>Саннинский</w:t>
      </w:r>
      <w:proofErr w:type="spellEnd"/>
      <w:r w:rsidRPr="00A12E1E">
        <w:rPr>
          <w:rFonts w:eastAsia="Calibri"/>
          <w:sz w:val="26"/>
          <w:szCs w:val="26"/>
          <w:lang w:eastAsia="en-US"/>
        </w:rPr>
        <w:t xml:space="preserve"> сельсовет муниципального района Благовещенский район Республики Башкортостан (далее – Администрация).</w:t>
      </w:r>
      <w:r w:rsidRPr="00A12E1E">
        <w:rPr>
          <w:rStyle w:val="afffa"/>
          <w:rFonts w:eastAsia="Calibri"/>
          <w:sz w:val="26"/>
          <w:szCs w:val="26"/>
          <w:lang w:eastAsia="en-US"/>
        </w:rPr>
        <w:footnoteReference w:id="1"/>
      </w:r>
    </w:p>
    <w:p w:rsidR="000A43B0" w:rsidRPr="00A12E1E" w:rsidRDefault="000A43B0" w:rsidP="000A43B0">
      <w:pPr>
        <w:widowControl w:val="0"/>
        <w:tabs>
          <w:tab w:val="left" w:pos="567"/>
        </w:tabs>
        <w:ind w:firstLine="709"/>
        <w:contextualSpacing/>
        <w:jc w:val="both"/>
        <w:rPr>
          <w:sz w:val="26"/>
          <w:szCs w:val="26"/>
        </w:rPr>
      </w:pPr>
      <w:r w:rsidRPr="00A12E1E">
        <w:rPr>
          <w:sz w:val="26"/>
          <w:szCs w:val="26"/>
        </w:rPr>
        <w:t xml:space="preserve">1.2 Предоставление муниципальной услуги заключается в предоставлении водных объектов или их частей, находящихся в муниципальной собственности, в пользование </w:t>
      </w:r>
      <w:proofErr w:type="gramStart"/>
      <w:r w:rsidRPr="00A12E1E">
        <w:rPr>
          <w:sz w:val="26"/>
          <w:szCs w:val="26"/>
        </w:rPr>
        <w:t>для</w:t>
      </w:r>
      <w:proofErr w:type="gramEnd"/>
      <w:r w:rsidRPr="00A12E1E">
        <w:rPr>
          <w:sz w:val="26"/>
          <w:szCs w:val="26"/>
        </w:rPr>
        <w:t>:</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а) сброса сточных вод;</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б) строительства и реконструкции гидротехнических сооружений;</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 создания стационарных и плавучих (подвижных) буровых установок (платформ) и искусственных островов;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г)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0A43B0" w:rsidRPr="00A12E1E" w:rsidRDefault="000A43B0" w:rsidP="000A43B0">
      <w:pPr>
        <w:autoSpaceDE w:val="0"/>
        <w:autoSpaceDN w:val="0"/>
        <w:adjustRightInd w:val="0"/>
        <w:ind w:firstLine="709"/>
        <w:contextualSpacing/>
        <w:jc w:val="both"/>
        <w:rPr>
          <w:sz w:val="26"/>
          <w:szCs w:val="26"/>
        </w:rPr>
      </w:pPr>
      <w:proofErr w:type="spellStart"/>
      <w:r w:rsidRPr="00A12E1E">
        <w:rPr>
          <w:sz w:val="26"/>
          <w:szCs w:val="26"/>
        </w:rPr>
        <w:t>д</w:t>
      </w:r>
      <w:proofErr w:type="spellEnd"/>
      <w:r w:rsidRPr="00A12E1E">
        <w:rPr>
          <w:sz w:val="26"/>
          <w:szCs w:val="26"/>
        </w:rPr>
        <w:t>) разведки и добычи полезных ископаемых;</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е)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8" w:history="1">
        <w:r w:rsidRPr="00A12E1E">
          <w:rPr>
            <w:sz w:val="26"/>
            <w:szCs w:val="26"/>
          </w:rPr>
          <w:t>частью 2 статьи 47</w:t>
        </w:r>
      </w:hyperlink>
      <w:r w:rsidRPr="00A12E1E">
        <w:rPr>
          <w:sz w:val="26"/>
          <w:szCs w:val="26"/>
        </w:rPr>
        <w:t xml:space="preserve"> и </w:t>
      </w:r>
      <w:hyperlink r:id="rId9" w:history="1">
        <w:r w:rsidRPr="00A12E1E">
          <w:rPr>
            <w:sz w:val="26"/>
            <w:szCs w:val="26"/>
          </w:rPr>
          <w:t>частью 2 статьи 67</w:t>
        </w:r>
      </w:hyperlink>
      <w:r w:rsidRPr="00A12E1E">
        <w:rPr>
          <w:sz w:val="26"/>
          <w:szCs w:val="26"/>
        </w:rPr>
        <w:t xml:space="preserve"> Водного кодекса Российской Федерации;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ж) удаления затонувшего имущества;</w:t>
      </w:r>
    </w:p>
    <w:p w:rsidR="000A43B0" w:rsidRPr="00A12E1E" w:rsidRDefault="000A43B0" w:rsidP="000A43B0">
      <w:pPr>
        <w:autoSpaceDE w:val="0"/>
        <w:autoSpaceDN w:val="0"/>
        <w:adjustRightInd w:val="0"/>
        <w:ind w:firstLine="709"/>
        <w:contextualSpacing/>
        <w:jc w:val="both"/>
        <w:rPr>
          <w:sz w:val="26"/>
          <w:szCs w:val="26"/>
        </w:rPr>
      </w:pPr>
      <w:proofErr w:type="spellStart"/>
      <w:r w:rsidRPr="00A12E1E">
        <w:rPr>
          <w:sz w:val="26"/>
          <w:szCs w:val="26"/>
        </w:rPr>
        <w:t>з</w:t>
      </w:r>
      <w:proofErr w:type="spellEnd"/>
      <w:r w:rsidRPr="00A12E1E">
        <w:rPr>
          <w:sz w:val="26"/>
          <w:szCs w:val="26"/>
        </w:rPr>
        <w:t>) сплава древесины (лесоматериалов);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и) забора (изъятия) водных ресурсов из водных объектов для гидромелиорации земель;</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к) забора (изъятия) водных ресурсов из водных объектов и сброса сточных вод для осуществления </w:t>
      </w:r>
      <w:proofErr w:type="spellStart"/>
      <w:r w:rsidRPr="00A12E1E">
        <w:rPr>
          <w:sz w:val="26"/>
          <w:szCs w:val="26"/>
        </w:rPr>
        <w:t>аквакультуры</w:t>
      </w:r>
      <w:proofErr w:type="spellEnd"/>
      <w:r w:rsidRPr="00A12E1E">
        <w:rPr>
          <w:sz w:val="26"/>
          <w:szCs w:val="26"/>
        </w:rPr>
        <w:t xml:space="preserve"> (рыбоводства);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л) осуществления прудовой </w:t>
      </w:r>
      <w:proofErr w:type="spellStart"/>
      <w:r w:rsidRPr="00A12E1E">
        <w:rPr>
          <w:sz w:val="26"/>
          <w:szCs w:val="26"/>
        </w:rPr>
        <w:t>аквакультуры</w:t>
      </w:r>
      <w:proofErr w:type="spellEnd"/>
      <w:r w:rsidRPr="00A12E1E">
        <w:rPr>
          <w:sz w:val="26"/>
          <w:szCs w:val="26"/>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м) осуществления прудовой </w:t>
      </w:r>
      <w:proofErr w:type="spellStart"/>
      <w:r w:rsidRPr="00A12E1E">
        <w:rPr>
          <w:sz w:val="26"/>
          <w:szCs w:val="26"/>
        </w:rPr>
        <w:t>аквакультуры</w:t>
      </w:r>
      <w:proofErr w:type="spellEnd"/>
      <w:r w:rsidRPr="00A12E1E">
        <w:rPr>
          <w:sz w:val="26"/>
          <w:szCs w:val="26"/>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p w:rsidR="000A43B0" w:rsidRPr="00A12E1E" w:rsidRDefault="000A43B0" w:rsidP="000A43B0">
      <w:pPr>
        <w:tabs>
          <w:tab w:val="left" w:pos="1134"/>
        </w:tabs>
        <w:autoSpaceDE w:val="0"/>
        <w:autoSpaceDN w:val="0"/>
        <w:adjustRightInd w:val="0"/>
        <w:ind w:firstLine="709"/>
        <w:contextualSpacing/>
        <w:jc w:val="both"/>
        <w:rPr>
          <w:sz w:val="26"/>
          <w:szCs w:val="26"/>
        </w:rPr>
      </w:pPr>
    </w:p>
    <w:p w:rsidR="000A43B0" w:rsidRPr="00A12E1E" w:rsidRDefault="000A43B0" w:rsidP="000A43B0">
      <w:pPr>
        <w:widowControl w:val="0"/>
        <w:tabs>
          <w:tab w:val="left" w:pos="567"/>
        </w:tabs>
        <w:ind w:firstLine="709"/>
        <w:contextualSpacing/>
        <w:jc w:val="both"/>
        <w:rPr>
          <w:b/>
          <w:sz w:val="26"/>
          <w:szCs w:val="26"/>
        </w:rPr>
      </w:pPr>
      <w:r w:rsidRPr="00A12E1E">
        <w:rPr>
          <w:b/>
          <w:sz w:val="26"/>
          <w:szCs w:val="26"/>
        </w:rPr>
        <w:t>Круг заявителей</w:t>
      </w:r>
    </w:p>
    <w:p w:rsidR="000A43B0" w:rsidRPr="00A12E1E" w:rsidRDefault="000A43B0" w:rsidP="000A43B0">
      <w:pPr>
        <w:widowControl w:val="0"/>
        <w:tabs>
          <w:tab w:val="left" w:pos="567"/>
        </w:tabs>
        <w:ind w:firstLine="709"/>
        <w:contextualSpacing/>
        <w:jc w:val="center"/>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1.3 Заявителями при предоставлении муниципальной услуги являются юридические лица, физические лица, а также индивидуальные предприниматели (далее – Заявитель). </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Интересы Заявителей, указанных в настоящем пункте, могут представлять лица, уполномоченные в установленном законодательством порядке (далее – представитель).</w:t>
      </w:r>
    </w:p>
    <w:p w:rsidR="000A43B0" w:rsidRPr="00A12E1E" w:rsidRDefault="000A43B0" w:rsidP="000A43B0">
      <w:pPr>
        <w:widowControl w:val="0"/>
        <w:tabs>
          <w:tab w:val="left" w:pos="567"/>
        </w:tabs>
        <w:ind w:firstLine="709"/>
        <w:contextualSpacing/>
        <w:jc w:val="both"/>
        <w:rPr>
          <w:sz w:val="26"/>
          <w:szCs w:val="26"/>
        </w:rPr>
      </w:pPr>
    </w:p>
    <w:p w:rsidR="000A43B0" w:rsidRPr="00A12E1E" w:rsidRDefault="000A43B0" w:rsidP="000A43B0">
      <w:pPr>
        <w:widowControl w:val="0"/>
        <w:autoSpaceDE w:val="0"/>
        <w:autoSpaceDN w:val="0"/>
        <w:adjustRightInd w:val="0"/>
        <w:ind w:firstLine="709"/>
        <w:contextualSpacing/>
        <w:jc w:val="both"/>
        <w:outlineLvl w:val="2"/>
        <w:rPr>
          <w:rFonts w:eastAsia="Calibri"/>
          <w:b/>
          <w:sz w:val="26"/>
          <w:szCs w:val="26"/>
        </w:rPr>
      </w:pPr>
      <w:r w:rsidRPr="00A12E1E">
        <w:rPr>
          <w:rFonts w:eastAsia="Calibri"/>
          <w:b/>
          <w:sz w:val="26"/>
          <w:szCs w:val="26"/>
        </w:rPr>
        <w:t>Требования к порядку информирования о предоставлении муниципальной услуги</w:t>
      </w:r>
    </w:p>
    <w:p w:rsidR="000A43B0" w:rsidRPr="00A12E1E" w:rsidRDefault="000A43B0" w:rsidP="000A43B0">
      <w:pPr>
        <w:widowControl w:val="0"/>
        <w:autoSpaceDE w:val="0"/>
        <w:autoSpaceDN w:val="0"/>
        <w:adjustRightInd w:val="0"/>
        <w:ind w:firstLine="709"/>
        <w:contextualSpacing/>
        <w:jc w:val="center"/>
        <w:outlineLvl w:val="2"/>
        <w:rPr>
          <w:rFonts w:eastAsia="Calibri"/>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1.4. Информирование о порядке предоставления муниципальной услуги осуществляется Администрацией:</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непосредственно при личном приеме Заявителя в Администрацию;</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 телефону в Администрацию;</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письменно, в том числе посредством электронной почты, факсимильной связи;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посредством размещения информации в открытой и доступной форме: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  на официальном сайте Администрации </w:t>
      </w:r>
      <w:r w:rsidRPr="00A12E1E">
        <w:rPr>
          <w:color w:val="000000"/>
          <w:sz w:val="26"/>
          <w:szCs w:val="26"/>
        </w:rPr>
        <w:t xml:space="preserve">https://adm-ilikovo.ru/ </w:t>
      </w:r>
      <w:r w:rsidRPr="00A12E1E">
        <w:rPr>
          <w:sz w:val="26"/>
          <w:szCs w:val="26"/>
        </w:rPr>
        <w:t>(далее – официальный сайт);</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на информационных стендах Администрации.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 на Портале государственных и муниципальных услуг (функций) Республики Башкортостан </w:t>
      </w:r>
      <w:hyperlink r:id="rId10" w:history="1">
        <w:r w:rsidRPr="00A12E1E">
          <w:rPr>
            <w:rStyle w:val="af6"/>
            <w:rFonts w:eastAsiaTheme="majorEastAsia"/>
            <w:color w:val="auto"/>
            <w:sz w:val="26"/>
            <w:szCs w:val="26"/>
            <w:lang w:val="en-US"/>
          </w:rPr>
          <w:t>www</w:t>
        </w:r>
        <w:r w:rsidRPr="00A12E1E">
          <w:rPr>
            <w:rStyle w:val="af6"/>
            <w:rFonts w:eastAsiaTheme="majorEastAsia"/>
            <w:color w:val="auto"/>
            <w:sz w:val="26"/>
            <w:szCs w:val="26"/>
          </w:rPr>
          <w:t>.</w:t>
        </w:r>
        <w:proofErr w:type="spellStart"/>
        <w:r w:rsidRPr="00A12E1E">
          <w:rPr>
            <w:rStyle w:val="af6"/>
            <w:rFonts w:eastAsiaTheme="majorEastAsia"/>
            <w:color w:val="auto"/>
            <w:sz w:val="26"/>
            <w:szCs w:val="26"/>
          </w:rPr>
          <w:t>gosuslugi.bashkortostan.ru</w:t>
        </w:r>
        <w:proofErr w:type="spellEnd"/>
      </w:hyperlink>
      <w:r w:rsidRPr="00A12E1E">
        <w:rPr>
          <w:sz w:val="26"/>
          <w:szCs w:val="26"/>
        </w:rPr>
        <w:t xml:space="preserve"> (далее – РПГУ).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1.5. Информирование о порядке предоставления муниципальной  услуги.</w:t>
      </w:r>
    </w:p>
    <w:p w:rsidR="000A43B0" w:rsidRPr="00A12E1E" w:rsidRDefault="000A43B0" w:rsidP="000A43B0">
      <w:pPr>
        <w:tabs>
          <w:tab w:val="left" w:pos="7425"/>
        </w:tabs>
        <w:ind w:firstLine="709"/>
        <w:contextualSpacing/>
        <w:jc w:val="both"/>
        <w:rPr>
          <w:sz w:val="26"/>
          <w:szCs w:val="26"/>
        </w:rPr>
      </w:pPr>
      <w:r w:rsidRPr="00A12E1E">
        <w:rPr>
          <w:sz w:val="26"/>
          <w:szCs w:val="26"/>
        </w:rPr>
        <w:t>1.5.1. Информирование о порядке предоставления муниципальной услуги осуществляется:</w:t>
      </w:r>
    </w:p>
    <w:p w:rsidR="000A43B0" w:rsidRPr="00A12E1E" w:rsidRDefault="000A43B0" w:rsidP="004F6750">
      <w:pPr>
        <w:widowControl w:val="0"/>
        <w:numPr>
          <w:ilvl w:val="2"/>
          <w:numId w:val="4"/>
        </w:numPr>
        <w:tabs>
          <w:tab w:val="left" w:pos="851"/>
          <w:tab w:val="left" w:pos="1134"/>
        </w:tabs>
        <w:ind w:left="0" w:firstLine="709"/>
        <w:contextualSpacing/>
        <w:jc w:val="both"/>
        <w:rPr>
          <w:sz w:val="26"/>
          <w:szCs w:val="26"/>
        </w:rPr>
      </w:pPr>
      <w:r w:rsidRPr="00A12E1E">
        <w:rPr>
          <w:sz w:val="26"/>
          <w:szCs w:val="26"/>
        </w:rPr>
        <w:t>в устной форме (лично или по телефону);</w:t>
      </w:r>
    </w:p>
    <w:p w:rsidR="000A43B0" w:rsidRPr="00A12E1E" w:rsidRDefault="000A43B0" w:rsidP="004F6750">
      <w:pPr>
        <w:widowControl w:val="0"/>
        <w:numPr>
          <w:ilvl w:val="2"/>
          <w:numId w:val="4"/>
        </w:numPr>
        <w:tabs>
          <w:tab w:val="left" w:pos="851"/>
          <w:tab w:val="left" w:pos="1134"/>
        </w:tabs>
        <w:ind w:left="0" w:firstLine="709"/>
        <w:contextualSpacing/>
        <w:jc w:val="both"/>
        <w:rPr>
          <w:sz w:val="26"/>
          <w:szCs w:val="26"/>
        </w:rPr>
      </w:pPr>
      <w:r w:rsidRPr="00A12E1E">
        <w:rPr>
          <w:sz w:val="26"/>
          <w:szCs w:val="26"/>
        </w:rPr>
        <w:t>письменно, в том числе посредством электронной почты, факсимильной связи;</w:t>
      </w:r>
    </w:p>
    <w:p w:rsidR="000A43B0" w:rsidRPr="00A12E1E" w:rsidRDefault="000A43B0" w:rsidP="004F6750">
      <w:pPr>
        <w:widowControl w:val="0"/>
        <w:numPr>
          <w:ilvl w:val="2"/>
          <w:numId w:val="4"/>
        </w:numPr>
        <w:tabs>
          <w:tab w:val="left" w:pos="851"/>
          <w:tab w:val="left" w:pos="1134"/>
        </w:tabs>
        <w:ind w:left="0" w:firstLine="709"/>
        <w:contextualSpacing/>
        <w:jc w:val="both"/>
        <w:rPr>
          <w:sz w:val="26"/>
          <w:szCs w:val="26"/>
        </w:rPr>
      </w:pPr>
      <w:r w:rsidRPr="00A12E1E">
        <w:rPr>
          <w:sz w:val="26"/>
          <w:szCs w:val="26"/>
        </w:rPr>
        <w:t>посредством размещения в открытой и доступной форме информации:</w:t>
      </w:r>
    </w:p>
    <w:p w:rsidR="000A43B0" w:rsidRPr="00A12E1E" w:rsidRDefault="000A43B0" w:rsidP="000A43B0">
      <w:pPr>
        <w:widowControl w:val="0"/>
        <w:tabs>
          <w:tab w:val="left" w:pos="851"/>
          <w:tab w:val="left" w:pos="1134"/>
        </w:tabs>
        <w:ind w:firstLine="709"/>
        <w:contextualSpacing/>
        <w:jc w:val="both"/>
        <w:rPr>
          <w:color w:val="000000"/>
          <w:sz w:val="26"/>
          <w:szCs w:val="26"/>
        </w:rPr>
      </w:pPr>
      <w:r w:rsidRPr="00A12E1E">
        <w:rPr>
          <w:sz w:val="26"/>
          <w:szCs w:val="26"/>
        </w:rPr>
        <w:t xml:space="preserve">на официальном сайте Администрации в сети Интернет </w:t>
      </w:r>
      <w:r w:rsidRPr="00A12E1E">
        <w:rPr>
          <w:color w:val="000000"/>
          <w:sz w:val="26"/>
          <w:szCs w:val="26"/>
        </w:rPr>
        <w:t>https://adm-ilikovo.ru/;</w:t>
      </w:r>
    </w:p>
    <w:p w:rsidR="000A43B0" w:rsidRPr="00A12E1E" w:rsidRDefault="000A43B0" w:rsidP="000A43B0">
      <w:pPr>
        <w:widowControl w:val="0"/>
        <w:tabs>
          <w:tab w:val="left" w:pos="851"/>
          <w:tab w:val="left" w:pos="1134"/>
        </w:tabs>
        <w:ind w:firstLine="709"/>
        <w:contextualSpacing/>
        <w:jc w:val="both"/>
        <w:rPr>
          <w:sz w:val="26"/>
          <w:szCs w:val="26"/>
        </w:rPr>
      </w:pPr>
      <w:r w:rsidRPr="00A12E1E">
        <w:rPr>
          <w:sz w:val="26"/>
          <w:szCs w:val="26"/>
        </w:rPr>
        <w:t>- посредством размещения информации на информационных стендах Администрации.</w:t>
      </w:r>
    </w:p>
    <w:p w:rsidR="000A43B0" w:rsidRPr="00A12E1E" w:rsidRDefault="000A43B0" w:rsidP="000A43B0">
      <w:pPr>
        <w:widowControl w:val="0"/>
        <w:tabs>
          <w:tab w:val="left" w:pos="851"/>
          <w:tab w:val="left" w:pos="1134"/>
        </w:tabs>
        <w:ind w:firstLine="709"/>
        <w:contextualSpacing/>
        <w:jc w:val="both"/>
        <w:rPr>
          <w:sz w:val="26"/>
          <w:szCs w:val="26"/>
        </w:rPr>
      </w:pPr>
      <w:r w:rsidRPr="00A12E1E">
        <w:rPr>
          <w:sz w:val="26"/>
          <w:szCs w:val="26"/>
        </w:rPr>
        <w:t>1.5.2. Информирование осуществляется по вопросам, касающимся: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способов подачи заявления о предоставлении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адреса Администрации, обращение в которые необходимо для получения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справочной информации о работе Администрации;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документов, необходимых для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порядка получения Заявителями информации о предоставлении услуг, которые являются необходимыми и обязательными для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порядка и сроков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осуществляется бесплатно.</w:t>
      </w:r>
    </w:p>
    <w:p w:rsidR="000A43B0" w:rsidRPr="00A12E1E" w:rsidRDefault="000A43B0" w:rsidP="000A43B0">
      <w:pPr>
        <w:tabs>
          <w:tab w:val="left" w:pos="7425"/>
        </w:tabs>
        <w:ind w:firstLine="709"/>
        <w:contextualSpacing/>
        <w:jc w:val="both"/>
        <w:rPr>
          <w:sz w:val="26"/>
          <w:szCs w:val="26"/>
        </w:rPr>
      </w:pPr>
      <w:r w:rsidRPr="00A12E1E">
        <w:rPr>
          <w:sz w:val="26"/>
          <w:szCs w:val="26"/>
        </w:rPr>
        <w:t>1.5.3. На стендах в местах предоставления муниципальной услуги должны размещаться следующие информационные материалы:</w:t>
      </w:r>
    </w:p>
    <w:p w:rsidR="000A43B0" w:rsidRPr="00A12E1E" w:rsidRDefault="000A43B0" w:rsidP="000A43B0">
      <w:pPr>
        <w:tabs>
          <w:tab w:val="left" w:pos="7425"/>
        </w:tabs>
        <w:ind w:firstLine="709"/>
        <w:contextualSpacing/>
        <w:jc w:val="both"/>
        <w:rPr>
          <w:sz w:val="26"/>
          <w:szCs w:val="26"/>
        </w:rPr>
      </w:pPr>
      <w:proofErr w:type="gramStart"/>
      <w:r w:rsidRPr="00A12E1E">
        <w:rPr>
          <w:sz w:val="26"/>
          <w:szCs w:val="26"/>
        </w:rPr>
        <w:t>график работы и приема Заявителей, справочные телефоны структурных подразделений Администрации и лиц, ответственных за предоставление муниципальной услуги, номера кабинетов для приема Заявителей, фамилии, имена, отчества (последнее – при наличии) и должности ответственных за предоставление муниципальной услуги лиц, реквизиты нормативных правовых актов, содержащих нормы, регулирующие предоставлений муниципальной услуги, и их отдельные положения, в том числе текст настоящего Административного регламента, образцы заполнения заявлений</w:t>
      </w:r>
      <w:proofErr w:type="gramEnd"/>
      <w:r w:rsidRPr="00A12E1E">
        <w:rPr>
          <w:sz w:val="26"/>
          <w:szCs w:val="26"/>
        </w:rPr>
        <w:t>, основания отказа в приеме документов и отказа в предоставлении муниципальной услуги.</w:t>
      </w:r>
    </w:p>
    <w:p w:rsidR="000A43B0" w:rsidRPr="00A12E1E" w:rsidRDefault="000A43B0" w:rsidP="000A43B0">
      <w:pPr>
        <w:tabs>
          <w:tab w:val="left" w:pos="7425"/>
        </w:tabs>
        <w:ind w:firstLine="709"/>
        <w:contextualSpacing/>
        <w:jc w:val="both"/>
        <w:rPr>
          <w:color w:val="000000"/>
          <w:sz w:val="26"/>
          <w:szCs w:val="26"/>
        </w:rPr>
      </w:pPr>
      <w:r w:rsidRPr="00A12E1E">
        <w:rPr>
          <w:sz w:val="26"/>
          <w:szCs w:val="26"/>
        </w:rPr>
        <w:t xml:space="preserve">1.5.4. Настоящий Административный регламент с приложениями (полная версия) размещен на официальном сайте: </w:t>
      </w:r>
      <w:r w:rsidRPr="00A12E1E">
        <w:rPr>
          <w:color w:val="000000"/>
          <w:sz w:val="26"/>
          <w:szCs w:val="26"/>
        </w:rPr>
        <w:t>https://adm-ilikovo.ru/.</w:t>
      </w:r>
    </w:p>
    <w:p w:rsidR="000A43B0" w:rsidRPr="00A12E1E" w:rsidRDefault="000A43B0" w:rsidP="000A43B0">
      <w:pPr>
        <w:tabs>
          <w:tab w:val="left" w:pos="7425"/>
        </w:tabs>
        <w:ind w:firstLine="709"/>
        <w:contextualSpacing/>
        <w:jc w:val="both"/>
        <w:rPr>
          <w:sz w:val="26"/>
          <w:szCs w:val="26"/>
        </w:rPr>
      </w:pPr>
      <w:r w:rsidRPr="00A12E1E">
        <w:rPr>
          <w:sz w:val="26"/>
          <w:szCs w:val="26"/>
        </w:rPr>
        <w:t xml:space="preserve">1.5.5. При изменении информации по предоставлению муниципальной услуги осуществляется ее периодическое обновление. </w:t>
      </w:r>
    </w:p>
    <w:p w:rsidR="000A43B0" w:rsidRPr="00A12E1E" w:rsidRDefault="000A43B0" w:rsidP="000A43B0">
      <w:pPr>
        <w:tabs>
          <w:tab w:val="left" w:pos="7425"/>
        </w:tabs>
        <w:ind w:firstLine="709"/>
        <w:contextualSpacing/>
        <w:jc w:val="both"/>
        <w:rPr>
          <w:sz w:val="26"/>
          <w:szCs w:val="26"/>
        </w:rPr>
      </w:pPr>
      <w:r w:rsidRPr="00A12E1E">
        <w:rPr>
          <w:sz w:val="26"/>
          <w:szCs w:val="26"/>
        </w:rPr>
        <w:t>Информирование о порядке предоставления муниципальной услуги осуществляется бесплатно.</w:t>
      </w:r>
    </w:p>
    <w:p w:rsidR="000A43B0" w:rsidRPr="00A12E1E" w:rsidRDefault="000A43B0" w:rsidP="000A43B0">
      <w:pPr>
        <w:tabs>
          <w:tab w:val="left" w:pos="7425"/>
        </w:tabs>
        <w:ind w:firstLine="709"/>
        <w:contextualSpacing/>
        <w:jc w:val="both"/>
        <w:rPr>
          <w:sz w:val="26"/>
          <w:szCs w:val="26"/>
        </w:rPr>
      </w:pPr>
      <w:r w:rsidRPr="00A12E1E">
        <w:rPr>
          <w:sz w:val="26"/>
          <w:szCs w:val="26"/>
        </w:rPr>
        <w:t xml:space="preserve">1.5.6. По письменному обращению должностное лицо Администрации подробно в письменной форме разъясняет Заявителю сведения по вопросам, указанным в </w:t>
      </w:r>
      <w:hyperlink r:id="rId11" w:history="1">
        <w:r w:rsidRPr="00A12E1E">
          <w:rPr>
            <w:sz w:val="26"/>
            <w:szCs w:val="26"/>
          </w:rPr>
          <w:t>пункте 1.5.2</w:t>
        </w:r>
      </w:hyperlink>
      <w:r w:rsidRPr="00A12E1E">
        <w:rPr>
          <w:sz w:val="26"/>
          <w:szCs w:val="26"/>
        </w:rPr>
        <w:t xml:space="preserve"> Административного регламента в порядке, установленном Федеральным </w:t>
      </w:r>
      <w:hyperlink r:id="rId12" w:history="1">
        <w:r w:rsidRPr="00A12E1E">
          <w:rPr>
            <w:sz w:val="26"/>
            <w:szCs w:val="26"/>
          </w:rPr>
          <w:t>законом</w:t>
        </w:r>
      </w:hyperlink>
      <w:r w:rsidRPr="00A12E1E">
        <w:rPr>
          <w:sz w:val="26"/>
          <w:szCs w:val="26"/>
        </w:rPr>
        <w:t xml:space="preserve"> от 2 мая 2006 года № 59-ФЗ «О порядке рассмотрения обращений граждан Российской Федерации» (далее – Федеральный закон № 59-ФЗ).</w:t>
      </w:r>
    </w:p>
    <w:p w:rsidR="000A43B0" w:rsidRPr="00A12E1E" w:rsidRDefault="000A43B0" w:rsidP="000A43B0">
      <w:pPr>
        <w:tabs>
          <w:tab w:val="left" w:pos="7425"/>
        </w:tabs>
        <w:ind w:firstLine="709"/>
        <w:contextualSpacing/>
        <w:jc w:val="both"/>
        <w:rPr>
          <w:sz w:val="26"/>
          <w:szCs w:val="26"/>
        </w:rPr>
      </w:pPr>
      <w:r w:rsidRPr="00A12E1E">
        <w:rPr>
          <w:sz w:val="26"/>
          <w:szCs w:val="26"/>
        </w:rPr>
        <w:t xml:space="preserve">Обращение регистрируется и рассматривается в порядке, установленном Федеральным законом № 59-ФЗ, за исключением жалобы на решения, действия (бездействия), </w:t>
      </w:r>
      <w:proofErr w:type="gramStart"/>
      <w:r w:rsidRPr="00A12E1E">
        <w:rPr>
          <w:sz w:val="26"/>
          <w:szCs w:val="26"/>
        </w:rPr>
        <w:t>связанных</w:t>
      </w:r>
      <w:proofErr w:type="gramEnd"/>
      <w:r w:rsidRPr="00A12E1E">
        <w:rPr>
          <w:sz w:val="26"/>
          <w:szCs w:val="26"/>
        </w:rPr>
        <w:t xml:space="preserve"> с предоставлением муниципальной услуги.</w:t>
      </w:r>
    </w:p>
    <w:p w:rsidR="000A43B0" w:rsidRPr="00A12E1E" w:rsidRDefault="000A43B0" w:rsidP="000A43B0">
      <w:pPr>
        <w:tabs>
          <w:tab w:val="left" w:pos="7425"/>
        </w:tabs>
        <w:ind w:firstLine="709"/>
        <w:contextualSpacing/>
        <w:jc w:val="both"/>
        <w:rPr>
          <w:sz w:val="26"/>
          <w:szCs w:val="26"/>
        </w:rPr>
      </w:pPr>
      <w:r w:rsidRPr="00A12E1E">
        <w:rPr>
          <w:sz w:val="26"/>
          <w:szCs w:val="26"/>
        </w:rPr>
        <w:t xml:space="preserve">1.5.7. При устном обращении Заявителя (лично или по телефону) специалист, осуществляющий консультирование, подробно и в вежливой (корректной) форме информирует </w:t>
      </w:r>
      <w:proofErr w:type="gramStart"/>
      <w:r w:rsidRPr="00A12E1E">
        <w:rPr>
          <w:sz w:val="26"/>
          <w:szCs w:val="26"/>
        </w:rPr>
        <w:t>обратившихся</w:t>
      </w:r>
      <w:proofErr w:type="gramEnd"/>
      <w:r w:rsidRPr="00A12E1E">
        <w:rPr>
          <w:sz w:val="26"/>
          <w:szCs w:val="26"/>
        </w:rPr>
        <w:t xml:space="preserve"> по интересующим вопросам.</w:t>
      </w:r>
    </w:p>
    <w:p w:rsidR="000A43B0" w:rsidRPr="00A12E1E" w:rsidRDefault="000A43B0" w:rsidP="000A43B0">
      <w:pPr>
        <w:tabs>
          <w:tab w:val="left" w:pos="7425"/>
        </w:tabs>
        <w:ind w:firstLine="709"/>
        <w:contextualSpacing/>
        <w:jc w:val="both"/>
        <w:rPr>
          <w:sz w:val="26"/>
          <w:szCs w:val="26"/>
        </w:rPr>
      </w:pPr>
      <w:r w:rsidRPr="00A12E1E">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A43B0" w:rsidRPr="00A12E1E" w:rsidRDefault="000A43B0" w:rsidP="000A43B0">
      <w:pPr>
        <w:tabs>
          <w:tab w:val="left" w:pos="7425"/>
        </w:tabs>
        <w:ind w:firstLine="709"/>
        <w:contextualSpacing/>
        <w:jc w:val="both"/>
        <w:rPr>
          <w:sz w:val="26"/>
          <w:szCs w:val="26"/>
        </w:rPr>
      </w:pPr>
      <w:r w:rsidRPr="00A12E1E">
        <w:rPr>
          <w:sz w:val="26"/>
          <w:szCs w:val="26"/>
        </w:rPr>
        <w:t>Если специалист не может самостоятельно дать ответ, телефонный звонок</w:t>
      </w:r>
      <w:r w:rsidRPr="00A12E1E">
        <w:rPr>
          <w:i/>
          <w:sz w:val="26"/>
          <w:szCs w:val="26"/>
        </w:rPr>
        <w:t xml:space="preserve"> </w:t>
      </w:r>
      <w:r w:rsidRPr="00A12E1E">
        <w:rPr>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A43B0" w:rsidRPr="00A12E1E" w:rsidRDefault="000A43B0" w:rsidP="000A43B0">
      <w:pPr>
        <w:tabs>
          <w:tab w:val="left" w:pos="7425"/>
        </w:tabs>
        <w:ind w:firstLine="709"/>
        <w:contextualSpacing/>
        <w:jc w:val="both"/>
        <w:rPr>
          <w:sz w:val="26"/>
          <w:szCs w:val="26"/>
        </w:rPr>
      </w:pPr>
      <w:r w:rsidRPr="00A12E1E">
        <w:rPr>
          <w:sz w:val="26"/>
          <w:szCs w:val="26"/>
        </w:rPr>
        <w:lastRenderedPageBreak/>
        <w:t>Если подготовка ответа требует продолжительного времени, специалист предлагает Заявителю один из следующих вариантов дальнейших действий:</w:t>
      </w:r>
    </w:p>
    <w:p w:rsidR="000A43B0" w:rsidRPr="00A12E1E" w:rsidRDefault="000A43B0" w:rsidP="000A43B0">
      <w:pPr>
        <w:tabs>
          <w:tab w:val="left" w:pos="7425"/>
        </w:tabs>
        <w:ind w:firstLine="709"/>
        <w:contextualSpacing/>
        <w:jc w:val="both"/>
        <w:rPr>
          <w:sz w:val="26"/>
          <w:szCs w:val="26"/>
        </w:rPr>
      </w:pPr>
      <w:r w:rsidRPr="00A12E1E">
        <w:rPr>
          <w:sz w:val="26"/>
          <w:szCs w:val="26"/>
        </w:rPr>
        <w:t>изложить обращение в письменной форме (ответ направляется Заявителю в соответствии со способом, указанным в обращении);</w:t>
      </w:r>
    </w:p>
    <w:p w:rsidR="000A43B0" w:rsidRPr="00A12E1E" w:rsidRDefault="000A43B0" w:rsidP="000A43B0">
      <w:pPr>
        <w:tabs>
          <w:tab w:val="left" w:pos="7425"/>
        </w:tabs>
        <w:ind w:firstLine="709"/>
        <w:contextualSpacing/>
        <w:jc w:val="both"/>
        <w:rPr>
          <w:sz w:val="26"/>
          <w:szCs w:val="26"/>
        </w:rPr>
      </w:pPr>
      <w:r w:rsidRPr="00A12E1E">
        <w:rPr>
          <w:sz w:val="26"/>
          <w:szCs w:val="26"/>
        </w:rPr>
        <w:t>назначить другое время для консультаций.</w:t>
      </w:r>
    </w:p>
    <w:p w:rsidR="000A43B0" w:rsidRPr="00A12E1E" w:rsidRDefault="000A43B0" w:rsidP="000A43B0">
      <w:pPr>
        <w:tabs>
          <w:tab w:val="left" w:pos="7425"/>
        </w:tabs>
        <w:ind w:firstLine="709"/>
        <w:contextualSpacing/>
        <w:jc w:val="both"/>
        <w:rPr>
          <w:sz w:val="26"/>
          <w:szCs w:val="26"/>
        </w:rPr>
      </w:pPr>
      <w:r w:rsidRPr="00A12E1E">
        <w:rPr>
          <w:sz w:val="26"/>
          <w:szCs w:val="26"/>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A43B0" w:rsidRPr="00A12E1E" w:rsidRDefault="000A43B0" w:rsidP="000A43B0">
      <w:pPr>
        <w:tabs>
          <w:tab w:val="left" w:pos="7425"/>
        </w:tabs>
        <w:ind w:firstLine="709"/>
        <w:contextualSpacing/>
        <w:jc w:val="both"/>
        <w:rPr>
          <w:sz w:val="26"/>
          <w:szCs w:val="26"/>
        </w:rPr>
      </w:pPr>
      <w:r w:rsidRPr="00A12E1E">
        <w:rPr>
          <w:sz w:val="26"/>
          <w:szCs w:val="26"/>
        </w:rPr>
        <w:t>Продолжительность информирования по телефону не должна превышать 10 минут.</w:t>
      </w:r>
    </w:p>
    <w:p w:rsidR="000A43B0" w:rsidRPr="00A12E1E" w:rsidRDefault="000A43B0" w:rsidP="000A43B0">
      <w:pPr>
        <w:tabs>
          <w:tab w:val="left" w:pos="7425"/>
        </w:tabs>
        <w:ind w:firstLine="709"/>
        <w:contextualSpacing/>
        <w:jc w:val="both"/>
        <w:rPr>
          <w:sz w:val="26"/>
          <w:szCs w:val="26"/>
        </w:rPr>
      </w:pPr>
      <w:r w:rsidRPr="00A12E1E">
        <w:rPr>
          <w:sz w:val="26"/>
          <w:szCs w:val="26"/>
        </w:rPr>
        <w:t>Информирование осуществляется в соответствии с графиком приема граждан.</w:t>
      </w:r>
    </w:p>
    <w:p w:rsidR="000A43B0" w:rsidRPr="000A43B0" w:rsidRDefault="000A43B0" w:rsidP="000A43B0">
      <w:pPr>
        <w:pStyle w:val="ConsPlusNormal0"/>
        <w:ind w:firstLine="709"/>
        <w:contextualSpacing/>
        <w:jc w:val="both"/>
        <w:outlineLvl w:val="0"/>
        <w:rPr>
          <w:sz w:val="26"/>
          <w:szCs w:val="26"/>
          <w:lang w:val="ru-RU"/>
        </w:rPr>
      </w:pPr>
      <w:r w:rsidRPr="000A43B0">
        <w:rPr>
          <w:sz w:val="26"/>
          <w:szCs w:val="26"/>
          <w:lang w:val="ru-RU"/>
        </w:rPr>
        <w:t>1.5.8.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0A43B0" w:rsidRPr="000A43B0" w:rsidRDefault="000A43B0" w:rsidP="000A43B0">
      <w:pPr>
        <w:pStyle w:val="ConsPlusNormal0"/>
        <w:ind w:firstLine="709"/>
        <w:contextualSpacing/>
        <w:jc w:val="both"/>
        <w:outlineLvl w:val="0"/>
        <w:rPr>
          <w:sz w:val="26"/>
          <w:szCs w:val="26"/>
          <w:lang w:val="ru-RU"/>
        </w:rPr>
      </w:pPr>
      <w:r w:rsidRPr="000A43B0">
        <w:rPr>
          <w:sz w:val="26"/>
          <w:szCs w:val="26"/>
          <w:lang w:val="ru-RU"/>
        </w:rPr>
        <w:t>Информация на РПГУ о порядке и сроках предоставления муниципальной услуги на основании сведений, содержащихся в федерал</w:t>
      </w:r>
      <w:r w:rsidRPr="000A43B0">
        <w:rPr>
          <w:sz w:val="26"/>
          <w:szCs w:val="26"/>
          <w:lang w:val="ru-RU"/>
        </w:rPr>
        <w:t>ь</w:t>
      </w:r>
      <w:r w:rsidRPr="000A43B0">
        <w:rPr>
          <w:sz w:val="26"/>
          <w:szCs w:val="26"/>
          <w:lang w:val="ru-RU"/>
        </w:rPr>
        <w:t>ной государственной информационной системе «Федеральной реестр государственных и муниципальных услуг (функций)», предоставляется Заявителю бесплатно.</w:t>
      </w:r>
    </w:p>
    <w:p w:rsidR="000A43B0" w:rsidRPr="000A43B0" w:rsidRDefault="000A43B0" w:rsidP="000A43B0">
      <w:pPr>
        <w:pStyle w:val="ConsPlusNormal0"/>
        <w:ind w:firstLine="709"/>
        <w:contextualSpacing/>
        <w:jc w:val="both"/>
        <w:outlineLvl w:val="0"/>
        <w:rPr>
          <w:sz w:val="26"/>
          <w:szCs w:val="26"/>
          <w:lang w:val="ru-RU"/>
        </w:rPr>
      </w:pPr>
      <w:r w:rsidRPr="000A43B0">
        <w:rPr>
          <w:sz w:val="26"/>
          <w:szCs w:val="26"/>
          <w:lang w:val="ru-RU"/>
        </w:rPr>
        <w:t>Доступ к информации о сроках и порядке предоставления услуги ос</w:t>
      </w:r>
      <w:r w:rsidRPr="000A43B0">
        <w:rPr>
          <w:sz w:val="26"/>
          <w:szCs w:val="26"/>
          <w:lang w:val="ru-RU"/>
        </w:rPr>
        <w:t>у</w:t>
      </w:r>
      <w:r w:rsidRPr="000A43B0">
        <w:rPr>
          <w:sz w:val="26"/>
          <w:szCs w:val="26"/>
          <w:lang w:val="ru-RU"/>
        </w:rPr>
        <w:t>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0A43B0">
        <w:rPr>
          <w:sz w:val="26"/>
          <w:szCs w:val="26"/>
          <w:lang w:val="ru-RU"/>
        </w:rPr>
        <w:t>ю</w:t>
      </w:r>
      <w:r w:rsidRPr="000A43B0">
        <w:rPr>
          <w:sz w:val="26"/>
          <w:szCs w:val="26"/>
          <w:lang w:val="ru-RU"/>
        </w:rPr>
        <w:t>щего взимание платы, регистрацию или авторизацию Заявителя, или пред</w:t>
      </w:r>
      <w:r w:rsidRPr="000A43B0">
        <w:rPr>
          <w:sz w:val="26"/>
          <w:szCs w:val="26"/>
          <w:lang w:val="ru-RU"/>
        </w:rPr>
        <w:t>о</w:t>
      </w:r>
      <w:r w:rsidRPr="000A43B0">
        <w:rPr>
          <w:sz w:val="26"/>
          <w:szCs w:val="26"/>
          <w:lang w:val="ru-RU"/>
        </w:rPr>
        <w:t>ставление им персональных данных.</w:t>
      </w:r>
    </w:p>
    <w:p w:rsidR="000A43B0" w:rsidRPr="000A43B0" w:rsidRDefault="000A43B0" w:rsidP="000A43B0">
      <w:pPr>
        <w:pStyle w:val="ConsPlusNormal0"/>
        <w:ind w:firstLine="709"/>
        <w:contextualSpacing/>
        <w:jc w:val="both"/>
        <w:outlineLvl w:val="0"/>
        <w:rPr>
          <w:sz w:val="26"/>
          <w:szCs w:val="26"/>
          <w:lang w:val="ru-RU"/>
        </w:rPr>
      </w:pPr>
    </w:p>
    <w:p w:rsidR="000A43B0" w:rsidRPr="00A12E1E" w:rsidRDefault="000A43B0" w:rsidP="000A43B0">
      <w:pPr>
        <w:autoSpaceDE w:val="0"/>
        <w:autoSpaceDN w:val="0"/>
        <w:adjustRightInd w:val="0"/>
        <w:ind w:firstLine="709"/>
        <w:jc w:val="both"/>
        <w:outlineLvl w:val="0"/>
        <w:rPr>
          <w:b/>
          <w:bCs/>
          <w:sz w:val="26"/>
          <w:szCs w:val="26"/>
        </w:rPr>
      </w:pPr>
      <w:r w:rsidRPr="00A12E1E">
        <w:rPr>
          <w:b/>
          <w:bCs/>
          <w:sz w:val="26"/>
          <w:szCs w:val="26"/>
        </w:rPr>
        <w:t>Порядок, форма, место размещения и способы получения справочной информации</w:t>
      </w:r>
    </w:p>
    <w:p w:rsidR="000A43B0" w:rsidRPr="00A12E1E" w:rsidRDefault="000A43B0" w:rsidP="000A43B0">
      <w:pPr>
        <w:autoSpaceDE w:val="0"/>
        <w:autoSpaceDN w:val="0"/>
        <w:adjustRightInd w:val="0"/>
        <w:ind w:firstLine="709"/>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1.6. Справочная информация размещена на информационных стендах органа местного самоуправления, официальном сайте, в государственной информационной системе «Реестр государственных и муниципальных услуг (функций) Республики Башкортостан».</w:t>
      </w:r>
    </w:p>
    <w:p w:rsidR="000A43B0" w:rsidRPr="00A12E1E" w:rsidRDefault="000A43B0" w:rsidP="000A43B0">
      <w:pPr>
        <w:widowControl w:val="0"/>
        <w:tabs>
          <w:tab w:val="left" w:pos="567"/>
        </w:tabs>
        <w:ind w:firstLine="709"/>
        <w:contextualSpacing/>
        <w:jc w:val="both"/>
        <w:rPr>
          <w:sz w:val="26"/>
          <w:szCs w:val="26"/>
        </w:rPr>
      </w:pPr>
    </w:p>
    <w:p w:rsidR="000A43B0" w:rsidRPr="00A12E1E" w:rsidRDefault="000A43B0" w:rsidP="000A43B0">
      <w:pPr>
        <w:widowControl w:val="0"/>
        <w:tabs>
          <w:tab w:val="left" w:pos="567"/>
        </w:tabs>
        <w:ind w:firstLine="709"/>
        <w:contextualSpacing/>
        <w:rPr>
          <w:b/>
          <w:sz w:val="26"/>
          <w:szCs w:val="26"/>
        </w:rPr>
      </w:pPr>
      <w:r w:rsidRPr="00A12E1E">
        <w:rPr>
          <w:b/>
          <w:sz w:val="26"/>
          <w:szCs w:val="26"/>
        </w:rPr>
        <w:t>II. Стандарт предоставления муниципальной услуги</w:t>
      </w:r>
    </w:p>
    <w:p w:rsidR="000A43B0" w:rsidRPr="00A12E1E" w:rsidRDefault="000A43B0" w:rsidP="000A43B0">
      <w:pPr>
        <w:widowControl w:val="0"/>
        <w:tabs>
          <w:tab w:val="left" w:pos="567"/>
        </w:tabs>
        <w:ind w:firstLine="709"/>
        <w:contextualSpacing/>
        <w:rPr>
          <w:b/>
          <w:sz w:val="26"/>
          <w:szCs w:val="26"/>
        </w:rPr>
      </w:pPr>
    </w:p>
    <w:p w:rsidR="000A43B0" w:rsidRPr="00A12E1E" w:rsidRDefault="000A43B0" w:rsidP="000A43B0">
      <w:pPr>
        <w:widowControl w:val="0"/>
        <w:autoSpaceDE w:val="0"/>
        <w:autoSpaceDN w:val="0"/>
        <w:adjustRightInd w:val="0"/>
        <w:ind w:firstLine="709"/>
        <w:contextualSpacing/>
        <w:outlineLvl w:val="2"/>
        <w:rPr>
          <w:rFonts w:eastAsia="Calibri"/>
          <w:b/>
          <w:sz w:val="26"/>
          <w:szCs w:val="26"/>
        </w:rPr>
      </w:pPr>
      <w:r w:rsidRPr="00A12E1E">
        <w:rPr>
          <w:rFonts w:eastAsia="Calibri"/>
          <w:b/>
          <w:sz w:val="26"/>
          <w:szCs w:val="26"/>
        </w:rPr>
        <w:t xml:space="preserve">Наименование </w:t>
      </w:r>
      <w:r w:rsidRPr="00A12E1E">
        <w:rPr>
          <w:b/>
          <w:sz w:val="26"/>
          <w:szCs w:val="26"/>
        </w:rPr>
        <w:t>муниципальной</w:t>
      </w:r>
      <w:r w:rsidRPr="00A12E1E">
        <w:rPr>
          <w:rFonts w:eastAsia="Calibri"/>
          <w:b/>
          <w:sz w:val="26"/>
          <w:szCs w:val="26"/>
        </w:rPr>
        <w:t xml:space="preserve"> услуги</w:t>
      </w:r>
    </w:p>
    <w:p w:rsidR="000A43B0" w:rsidRPr="00A12E1E" w:rsidRDefault="000A43B0" w:rsidP="000A43B0">
      <w:pPr>
        <w:widowControl w:val="0"/>
        <w:autoSpaceDE w:val="0"/>
        <w:autoSpaceDN w:val="0"/>
        <w:adjustRightInd w:val="0"/>
        <w:ind w:firstLine="709"/>
        <w:contextualSpacing/>
        <w:jc w:val="center"/>
        <w:outlineLvl w:val="2"/>
        <w:rPr>
          <w:rFonts w:eastAsia="Calibri"/>
          <w:sz w:val="26"/>
          <w:szCs w:val="26"/>
        </w:rPr>
      </w:pPr>
    </w:p>
    <w:p w:rsidR="000A43B0" w:rsidRPr="00A12E1E" w:rsidRDefault="000A43B0" w:rsidP="000A43B0">
      <w:pPr>
        <w:widowControl w:val="0"/>
        <w:tabs>
          <w:tab w:val="left" w:pos="567"/>
        </w:tabs>
        <w:ind w:firstLine="709"/>
        <w:contextualSpacing/>
        <w:jc w:val="both"/>
        <w:rPr>
          <w:sz w:val="26"/>
          <w:szCs w:val="26"/>
        </w:rPr>
      </w:pPr>
      <w:r w:rsidRPr="00A12E1E">
        <w:rPr>
          <w:sz w:val="26"/>
          <w:szCs w:val="26"/>
        </w:rPr>
        <w:t>2.1 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p>
    <w:p w:rsidR="000A43B0" w:rsidRPr="00A12E1E" w:rsidRDefault="000A43B0" w:rsidP="000A43B0">
      <w:pPr>
        <w:widowControl w:val="0"/>
        <w:tabs>
          <w:tab w:val="left" w:pos="567"/>
        </w:tabs>
        <w:ind w:firstLine="709"/>
        <w:contextualSpacing/>
        <w:jc w:val="both"/>
        <w:rPr>
          <w:rFonts w:eastAsia="Calibri"/>
          <w:b/>
          <w:sz w:val="26"/>
          <w:szCs w:val="26"/>
        </w:rPr>
      </w:pPr>
    </w:p>
    <w:p w:rsidR="000A43B0" w:rsidRPr="00A12E1E" w:rsidRDefault="000A43B0" w:rsidP="000A43B0">
      <w:pPr>
        <w:widowControl w:val="0"/>
        <w:tabs>
          <w:tab w:val="left" w:pos="567"/>
        </w:tabs>
        <w:ind w:firstLine="709"/>
        <w:contextualSpacing/>
        <w:jc w:val="both"/>
        <w:rPr>
          <w:rFonts w:eastAsia="Calibri"/>
          <w:b/>
          <w:sz w:val="26"/>
          <w:szCs w:val="26"/>
        </w:rPr>
      </w:pPr>
      <w:r w:rsidRPr="00A12E1E">
        <w:rPr>
          <w:rFonts w:eastAsia="Calibri"/>
          <w:b/>
          <w:sz w:val="26"/>
          <w:szCs w:val="26"/>
        </w:rPr>
        <w:t>Наименование органа местного самоуправления, предоставляющего услугу</w:t>
      </w:r>
    </w:p>
    <w:p w:rsidR="000A43B0" w:rsidRPr="00A12E1E" w:rsidRDefault="000A43B0" w:rsidP="000A43B0">
      <w:pPr>
        <w:widowControl w:val="0"/>
        <w:tabs>
          <w:tab w:val="left" w:pos="567"/>
        </w:tabs>
        <w:ind w:firstLine="709"/>
        <w:contextualSpacing/>
        <w:jc w:val="both"/>
        <w:rPr>
          <w:rFonts w:eastAsia="Calibri"/>
          <w:sz w:val="26"/>
          <w:szCs w:val="26"/>
        </w:rPr>
      </w:pPr>
    </w:p>
    <w:p w:rsidR="000A43B0" w:rsidRPr="00A12E1E" w:rsidRDefault="000A43B0" w:rsidP="000A43B0">
      <w:pPr>
        <w:widowControl w:val="0"/>
        <w:tabs>
          <w:tab w:val="left" w:pos="567"/>
        </w:tabs>
        <w:ind w:firstLine="709"/>
        <w:contextualSpacing/>
        <w:jc w:val="both"/>
        <w:rPr>
          <w:sz w:val="26"/>
          <w:szCs w:val="26"/>
        </w:rPr>
      </w:pPr>
      <w:r w:rsidRPr="00A12E1E">
        <w:rPr>
          <w:sz w:val="26"/>
          <w:szCs w:val="26"/>
        </w:rPr>
        <w:t xml:space="preserve">2.2. Муниципальная услуга предоставляется Администрацией сельского поселения </w:t>
      </w:r>
      <w:proofErr w:type="spellStart"/>
      <w:r>
        <w:rPr>
          <w:sz w:val="26"/>
          <w:szCs w:val="26"/>
        </w:rPr>
        <w:t>Саннинский</w:t>
      </w:r>
      <w:proofErr w:type="spellEnd"/>
      <w:r w:rsidRPr="00A12E1E">
        <w:rPr>
          <w:sz w:val="26"/>
          <w:szCs w:val="26"/>
        </w:rPr>
        <w:t xml:space="preserve"> сельсовет муниципального района Благовещенский район Республики Башкортостан.</w:t>
      </w:r>
    </w:p>
    <w:p w:rsidR="000A43B0" w:rsidRPr="00A12E1E" w:rsidRDefault="000A43B0" w:rsidP="000A43B0">
      <w:pPr>
        <w:widowControl w:val="0"/>
        <w:tabs>
          <w:tab w:val="left" w:pos="567"/>
        </w:tabs>
        <w:ind w:firstLine="709"/>
        <w:contextualSpacing/>
        <w:jc w:val="both"/>
        <w:rPr>
          <w:sz w:val="26"/>
          <w:szCs w:val="26"/>
        </w:rPr>
      </w:pPr>
      <w:r w:rsidRPr="00A12E1E">
        <w:rPr>
          <w:sz w:val="26"/>
          <w:szCs w:val="26"/>
        </w:rPr>
        <w:t xml:space="preserve">2.3. При предоставлении муниципальной услуги Администрация взаимодействует со следующими органами власти (организациями), </w:t>
      </w:r>
      <w:r w:rsidRPr="00A12E1E">
        <w:rPr>
          <w:sz w:val="26"/>
          <w:szCs w:val="26"/>
        </w:rPr>
        <w:lastRenderedPageBreak/>
        <w:t>участвующими в предоставлении услуги:</w:t>
      </w:r>
    </w:p>
    <w:p w:rsidR="000A43B0" w:rsidRPr="00A12E1E" w:rsidRDefault="000A43B0" w:rsidP="004F6750">
      <w:pPr>
        <w:widowControl w:val="0"/>
        <w:numPr>
          <w:ilvl w:val="2"/>
          <w:numId w:val="4"/>
        </w:numPr>
        <w:tabs>
          <w:tab w:val="left" w:pos="851"/>
          <w:tab w:val="left" w:pos="1134"/>
        </w:tabs>
        <w:ind w:left="0" w:firstLine="709"/>
        <w:contextualSpacing/>
        <w:jc w:val="both"/>
        <w:rPr>
          <w:sz w:val="26"/>
          <w:szCs w:val="26"/>
        </w:rPr>
      </w:pPr>
      <w:r w:rsidRPr="00A12E1E">
        <w:rPr>
          <w:sz w:val="26"/>
          <w:szCs w:val="26"/>
        </w:rPr>
        <w:t xml:space="preserve">Отделом водных ресурсов по Республике Башкортостан Камского бассейнового водного управления Федерального агентства водных ресурсов (далее – территориальный орган </w:t>
      </w:r>
      <w:proofErr w:type="spellStart"/>
      <w:r w:rsidRPr="00A12E1E">
        <w:rPr>
          <w:sz w:val="26"/>
          <w:szCs w:val="26"/>
        </w:rPr>
        <w:t>Росводресурсов</w:t>
      </w:r>
      <w:proofErr w:type="spellEnd"/>
      <w:r w:rsidRPr="00A12E1E">
        <w:rPr>
          <w:sz w:val="26"/>
          <w:szCs w:val="26"/>
        </w:rPr>
        <w:t>);</w:t>
      </w:r>
    </w:p>
    <w:p w:rsidR="000A43B0" w:rsidRPr="00A12E1E" w:rsidRDefault="000A43B0" w:rsidP="004F6750">
      <w:pPr>
        <w:widowControl w:val="0"/>
        <w:numPr>
          <w:ilvl w:val="2"/>
          <w:numId w:val="4"/>
        </w:numPr>
        <w:tabs>
          <w:tab w:val="left" w:pos="851"/>
          <w:tab w:val="left" w:pos="1134"/>
        </w:tabs>
        <w:ind w:left="0" w:firstLine="709"/>
        <w:contextualSpacing/>
        <w:jc w:val="both"/>
        <w:rPr>
          <w:sz w:val="26"/>
          <w:szCs w:val="26"/>
        </w:rPr>
      </w:pPr>
      <w:r w:rsidRPr="00A12E1E">
        <w:rPr>
          <w:sz w:val="26"/>
          <w:szCs w:val="26"/>
        </w:rPr>
        <w:t>Министерством природопользования и экологии Республики Башкортостан;</w:t>
      </w:r>
    </w:p>
    <w:p w:rsidR="000A43B0" w:rsidRPr="00A12E1E" w:rsidRDefault="000A43B0" w:rsidP="004F6750">
      <w:pPr>
        <w:widowControl w:val="0"/>
        <w:numPr>
          <w:ilvl w:val="2"/>
          <w:numId w:val="4"/>
        </w:numPr>
        <w:tabs>
          <w:tab w:val="left" w:pos="851"/>
          <w:tab w:val="left" w:pos="1134"/>
        </w:tabs>
        <w:ind w:left="0" w:firstLine="709"/>
        <w:contextualSpacing/>
        <w:jc w:val="both"/>
        <w:rPr>
          <w:sz w:val="26"/>
          <w:szCs w:val="26"/>
        </w:rPr>
      </w:pPr>
      <w:r w:rsidRPr="00A12E1E">
        <w:rPr>
          <w:sz w:val="26"/>
          <w:szCs w:val="26"/>
        </w:rPr>
        <w:t>Федеральным агентством по рыболовству (его территориальными органами);</w:t>
      </w:r>
    </w:p>
    <w:p w:rsidR="000A43B0" w:rsidRPr="00A12E1E" w:rsidRDefault="000A43B0" w:rsidP="004F6750">
      <w:pPr>
        <w:widowControl w:val="0"/>
        <w:numPr>
          <w:ilvl w:val="2"/>
          <w:numId w:val="4"/>
        </w:numPr>
        <w:tabs>
          <w:tab w:val="left" w:pos="851"/>
          <w:tab w:val="left" w:pos="1134"/>
        </w:tabs>
        <w:ind w:left="0" w:firstLine="709"/>
        <w:contextualSpacing/>
        <w:jc w:val="both"/>
        <w:rPr>
          <w:sz w:val="26"/>
          <w:szCs w:val="26"/>
        </w:rPr>
      </w:pPr>
      <w:r w:rsidRPr="00A12E1E">
        <w:rPr>
          <w:sz w:val="26"/>
          <w:szCs w:val="26"/>
        </w:rPr>
        <w:t>Федеральной службой государственной регистрации, кадастра и картографии (ее территориальными органами);</w:t>
      </w:r>
    </w:p>
    <w:p w:rsidR="000A43B0" w:rsidRPr="00A12E1E" w:rsidRDefault="000A43B0" w:rsidP="004F6750">
      <w:pPr>
        <w:widowControl w:val="0"/>
        <w:numPr>
          <w:ilvl w:val="2"/>
          <w:numId w:val="4"/>
        </w:numPr>
        <w:tabs>
          <w:tab w:val="left" w:pos="851"/>
          <w:tab w:val="left" w:pos="1134"/>
        </w:tabs>
        <w:ind w:left="0" w:firstLine="709"/>
        <w:contextualSpacing/>
        <w:jc w:val="both"/>
        <w:rPr>
          <w:sz w:val="26"/>
          <w:szCs w:val="26"/>
        </w:rPr>
      </w:pPr>
      <w:r w:rsidRPr="00A12E1E">
        <w:rPr>
          <w:sz w:val="26"/>
          <w:szCs w:val="26"/>
        </w:rPr>
        <w:t xml:space="preserve">Федеральным агентством по </w:t>
      </w:r>
      <w:proofErr w:type="spellStart"/>
      <w:r w:rsidRPr="00A12E1E">
        <w:rPr>
          <w:sz w:val="26"/>
          <w:szCs w:val="26"/>
        </w:rPr>
        <w:t>недропользованию</w:t>
      </w:r>
      <w:proofErr w:type="spellEnd"/>
      <w:r w:rsidRPr="00A12E1E">
        <w:rPr>
          <w:sz w:val="26"/>
          <w:szCs w:val="26"/>
        </w:rPr>
        <w:t>;</w:t>
      </w:r>
    </w:p>
    <w:p w:rsidR="000A43B0" w:rsidRPr="00A12E1E" w:rsidRDefault="000A43B0" w:rsidP="004F6750">
      <w:pPr>
        <w:widowControl w:val="0"/>
        <w:numPr>
          <w:ilvl w:val="2"/>
          <w:numId w:val="4"/>
        </w:numPr>
        <w:tabs>
          <w:tab w:val="left" w:pos="851"/>
          <w:tab w:val="left" w:pos="1134"/>
        </w:tabs>
        <w:ind w:left="0" w:firstLine="709"/>
        <w:contextualSpacing/>
        <w:jc w:val="both"/>
        <w:rPr>
          <w:sz w:val="26"/>
          <w:szCs w:val="26"/>
        </w:rPr>
      </w:pPr>
      <w:r w:rsidRPr="00A12E1E">
        <w:rPr>
          <w:sz w:val="26"/>
          <w:szCs w:val="26"/>
        </w:rPr>
        <w:t>Администрацией бассейна внутренних водных путей;</w:t>
      </w:r>
    </w:p>
    <w:p w:rsidR="000A43B0" w:rsidRPr="00A12E1E" w:rsidRDefault="000A43B0" w:rsidP="004F6750">
      <w:pPr>
        <w:widowControl w:val="0"/>
        <w:numPr>
          <w:ilvl w:val="2"/>
          <w:numId w:val="4"/>
        </w:numPr>
        <w:tabs>
          <w:tab w:val="left" w:pos="851"/>
          <w:tab w:val="left" w:pos="1134"/>
        </w:tabs>
        <w:ind w:left="0" w:firstLine="709"/>
        <w:contextualSpacing/>
        <w:jc w:val="both"/>
        <w:rPr>
          <w:sz w:val="26"/>
          <w:szCs w:val="26"/>
        </w:rPr>
      </w:pPr>
      <w:r w:rsidRPr="00A12E1E">
        <w:rPr>
          <w:rFonts w:eastAsia="Calibri"/>
          <w:sz w:val="26"/>
          <w:szCs w:val="26"/>
          <w:lang w:eastAsia="en-US"/>
        </w:rPr>
        <w:t>Федеральной службой по экологическому, технологическому и атомному надзору</w:t>
      </w:r>
      <w:r w:rsidRPr="00A12E1E">
        <w:rPr>
          <w:sz w:val="26"/>
          <w:szCs w:val="26"/>
        </w:rPr>
        <w:t>.</w:t>
      </w:r>
    </w:p>
    <w:p w:rsidR="000A43B0" w:rsidRPr="00A12E1E" w:rsidRDefault="000A43B0" w:rsidP="000A43B0">
      <w:pPr>
        <w:widowControl w:val="0"/>
        <w:tabs>
          <w:tab w:val="left" w:pos="851"/>
          <w:tab w:val="left" w:pos="1134"/>
        </w:tabs>
        <w:ind w:firstLine="709"/>
        <w:contextualSpacing/>
        <w:jc w:val="both"/>
        <w:rPr>
          <w:sz w:val="26"/>
          <w:szCs w:val="26"/>
        </w:rPr>
      </w:pPr>
      <w:r w:rsidRPr="00A12E1E">
        <w:rPr>
          <w:sz w:val="26"/>
          <w:szCs w:val="26"/>
        </w:rPr>
        <w:t>Порядок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2.4. </w:t>
      </w:r>
      <w:proofErr w:type="gramStart"/>
      <w:r w:rsidRPr="00A12E1E">
        <w:rPr>
          <w:sz w:val="26"/>
          <w:szCs w:val="26"/>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12E1E">
          <w:rPr>
            <w:sz w:val="26"/>
            <w:szCs w:val="26"/>
          </w:rPr>
          <w:t>части 1 статьи 9</w:t>
        </w:r>
      </w:hyperlink>
      <w:r w:rsidRPr="00A12E1E">
        <w:rPr>
          <w:sz w:val="26"/>
          <w:szCs w:val="26"/>
        </w:rPr>
        <w:t xml:space="preserve"> Федерального закона от 27 июля</w:t>
      </w:r>
      <w:proofErr w:type="gramEnd"/>
      <w:r w:rsidRPr="00A12E1E">
        <w:rPr>
          <w:sz w:val="26"/>
          <w:szCs w:val="26"/>
        </w:rPr>
        <w:t xml:space="preserve"> 2010 года № 210-ФЗ «Об организации предоставления государственных и муниципальных услуг» (далее – Федеральный закон № 210-ФЗ).</w:t>
      </w:r>
    </w:p>
    <w:p w:rsidR="000A43B0" w:rsidRPr="00A12E1E" w:rsidRDefault="000A43B0" w:rsidP="000A43B0">
      <w:pPr>
        <w:widowControl w:val="0"/>
        <w:autoSpaceDE w:val="0"/>
        <w:autoSpaceDN w:val="0"/>
        <w:adjustRightInd w:val="0"/>
        <w:ind w:firstLine="709"/>
        <w:contextualSpacing/>
        <w:jc w:val="both"/>
        <w:outlineLvl w:val="2"/>
        <w:rPr>
          <w:sz w:val="26"/>
          <w:szCs w:val="26"/>
        </w:rPr>
      </w:pPr>
    </w:p>
    <w:p w:rsidR="000A43B0" w:rsidRPr="00A12E1E" w:rsidRDefault="000A43B0" w:rsidP="000A43B0">
      <w:pPr>
        <w:widowControl w:val="0"/>
        <w:autoSpaceDE w:val="0"/>
        <w:autoSpaceDN w:val="0"/>
        <w:adjustRightInd w:val="0"/>
        <w:ind w:firstLine="709"/>
        <w:contextualSpacing/>
        <w:outlineLvl w:val="2"/>
        <w:rPr>
          <w:rFonts w:eastAsia="Calibri"/>
          <w:b/>
          <w:sz w:val="26"/>
          <w:szCs w:val="26"/>
        </w:rPr>
      </w:pPr>
      <w:r w:rsidRPr="00A12E1E">
        <w:rPr>
          <w:rFonts w:eastAsia="Calibri"/>
          <w:b/>
          <w:sz w:val="26"/>
          <w:szCs w:val="26"/>
        </w:rPr>
        <w:t xml:space="preserve">Описание результата предоставления </w:t>
      </w:r>
      <w:r w:rsidRPr="00A12E1E">
        <w:rPr>
          <w:b/>
          <w:sz w:val="26"/>
          <w:szCs w:val="26"/>
        </w:rPr>
        <w:t>муниципальной</w:t>
      </w:r>
      <w:r w:rsidRPr="00A12E1E">
        <w:rPr>
          <w:rFonts w:eastAsia="Calibri"/>
          <w:b/>
          <w:sz w:val="26"/>
          <w:szCs w:val="26"/>
        </w:rPr>
        <w:t xml:space="preserve"> услуги</w:t>
      </w:r>
    </w:p>
    <w:p w:rsidR="000A43B0" w:rsidRPr="00A12E1E" w:rsidRDefault="000A43B0" w:rsidP="000A43B0">
      <w:pPr>
        <w:widowControl w:val="0"/>
        <w:autoSpaceDE w:val="0"/>
        <w:autoSpaceDN w:val="0"/>
        <w:adjustRightInd w:val="0"/>
        <w:ind w:firstLine="709"/>
        <w:contextualSpacing/>
        <w:jc w:val="center"/>
        <w:outlineLvl w:val="2"/>
        <w:rPr>
          <w:rFonts w:eastAsia="Calibri"/>
          <w:sz w:val="26"/>
          <w:szCs w:val="26"/>
        </w:rPr>
      </w:pPr>
    </w:p>
    <w:p w:rsidR="000A43B0" w:rsidRPr="00A12E1E" w:rsidRDefault="000A43B0" w:rsidP="000A43B0">
      <w:pPr>
        <w:widowControl w:val="0"/>
        <w:tabs>
          <w:tab w:val="left" w:pos="567"/>
        </w:tabs>
        <w:ind w:firstLine="709"/>
        <w:contextualSpacing/>
        <w:jc w:val="both"/>
        <w:rPr>
          <w:sz w:val="26"/>
          <w:szCs w:val="26"/>
        </w:rPr>
      </w:pPr>
      <w:r w:rsidRPr="00A12E1E">
        <w:rPr>
          <w:sz w:val="26"/>
          <w:szCs w:val="26"/>
        </w:rPr>
        <w:t>2.5. Результатом предоставления муниципальной услуги являются: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решение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новое решение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решение о прекращении действия решения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мотивированный отказ в выдаче решения о предоставлении водного объекта в пользование.</w:t>
      </w:r>
    </w:p>
    <w:p w:rsidR="000A43B0" w:rsidRPr="00A12E1E" w:rsidRDefault="000A43B0" w:rsidP="000A43B0">
      <w:pPr>
        <w:widowControl w:val="0"/>
        <w:tabs>
          <w:tab w:val="left" w:pos="567"/>
        </w:tabs>
        <w:ind w:firstLine="709"/>
        <w:contextualSpacing/>
        <w:jc w:val="both"/>
        <w:rPr>
          <w:sz w:val="26"/>
          <w:szCs w:val="26"/>
        </w:rPr>
      </w:pPr>
      <w:r w:rsidRPr="00A12E1E">
        <w:rPr>
          <w:sz w:val="26"/>
          <w:szCs w:val="26"/>
        </w:rPr>
        <w:t xml:space="preserve">Принятие решения о предоставлении Заявителю водного объекта в пользование, которое в установленном порядке направляется в территориальный орган </w:t>
      </w:r>
      <w:proofErr w:type="spellStart"/>
      <w:r w:rsidRPr="00A12E1E">
        <w:rPr>
          <w:sz w:val="26"/>
          <w:szCs w:val="26"/>
        </w:rPr>
        <w:t>Росводресурсов</w:t>
      </w:r>
      <w:proofErr w:type="spellEnd"/>
      <w:r w:rsidRPr="00A12E1E">
        <w:rPr>
          <w:sz w:val="26"/>
          <w:szCs w:val="26"/>
        </w:rPr>
        <w:t xml:space="preserve"> на регистрацию в государственном водном реестре.</w:t>
      </w:r>
    </w:p>
    <w:p w:rsidR="000A43B0" w:rsidRPr="00A12E1E" w:rsidRDefault="000A43B0" w:rsidP="000A43B0">
      <w:pPr>
        <w:widowControl w:val="0"/>
        <w:tabs>
          <w:tab w:val="left" w:pos="567"/>
        </w:tabs>
        <w:ind w:firstLine="709"/>
        <w:contextualSpacing/>
        <w:jc w:val="both"/>
        <w:rPr>
          <w:sz w:val="26"/>
          <w:szCs w:val="26"/>
        </w:rPr>
      </w:pPr>
      <w:r w:rsidRPr="00A12E1E">
        <w:rPr>
          <w:sz w:val="26"/>
          <w:szCs w:val="26"/>
        </w:rPr>
        <w:t>Результат предоставления муниципальной услуги может предоставляться в форме электронного документа, подписанного электронной подписью уполномоченного лица Администрации.</w:t>
      </w:r>
    </w:p>
    <w:p w:rsidR="000A43B0" w:rsidRPr="00A12E1E" w:rsidRDefault="000A43B0" w:rsidP="000A43B0">
      <w:pPr>
        <w:widowControl w:val="0"/>
        <w:tabs>
          <w:tab w:val="left" w:pos="567"/>
        </w:tabs>
        <w:ind w:firstLine="709"/>
        <w:contextualSpacing/>
        <w:jc w:val="both"/>
        <w:rPr>
          <w:sz w:val="26"/>
          <w:szCs w:val="26"/>
        </w:rPr>
      </w:pPr>
    </w:p>
    <w:p w:rsidR="000A43B0" w:rsidRPr="00A12E1E" w:rsidRDefault="000A43B0" w:rsidP="000A43B0">
      <w:pPr>
        <w:widowControl w:val="0"/>
        <w:autoSpaceDE w:val="0"/>
        <w:autoSpaceDN w:val="0"/>
        <w:adjustRightInd w:val="0"/>
        <w:ind w:firstLine="709"/>
        <w:contextualSpacing/>
        <w:jc w:val="both"/>
        <w:outlineLvl w:val="2"/>
        <w:rPr>
          <w:b/>
          <w:sz w:val="26"/>
          <w:szCs w:val="26"/>
        </w:rPr>
      </w:pPr>
      <w:r w:rsidRPr="00A12E1E">
        <w:rPr>
          <w:rFonts w:eastAsia="Calibri"/>
          <w:b/>
          <w:sz w:val="26"/>
          <w:szCs w:val="26"/>
        </w:rPr>
        <w:t xml:space="preserve">Срок предоставления </w:t>
      </w:r>
      <w:r w:rsidRPr="00A12E1E">
        <w:rPr>
          <w:b/>
          <w:bCs/>
          <w:sz w:val="26"/>
          <w:szCs w:val="26"/>
        </w:rPr>
        <w:t>муниципальной</w:t>
      </w:r>
      <w:r w:rsidRPr="00A12E1E">
        <w:rPr>
          <w:rFonts w:eastAsia="Calibri"/>
          <w:b/>
          <w:sz w:val="26"/>
          <w:szCs w:val="26"/>
        </w:rPr>
        <w:t xml:space="preserve"> услуги,</w:t>
      </w:r>
      <w:r w:rsidRPr="00A12E1E">
        <w:rPr>
          <w:b/>
          <w:sz w:val="26"/>
          <w:szCs w:val="26"/>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rsidR="000A43B0" w:rsidRPr="00A12E1E" w:rsidRDefault="000A43B0" w:rsidP="000A43B0">
      <w:pPr>
        <w:widowControl w:val="0"/>
        <w:autoSpaceDE w:val="0"/>
        <w:autoSpaceDN w:val="0"/>
        <w:adjustRightInd w:val="0"/>
        <w:ind w:firstLine="709"/>
        <w:contextualSpacing/>
        <w:jc w:val="center"/>
        <w:outlineLvl w:val="2"/>
        <w:rPr>
          <w:rFonts w:eastAsia="Calibri"/>
          <w:sz w:val="26"/>
          <w:szCs w:val="26"/>
        </w:rPr>
      </w:pP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sz w:val="26"/>
          <w:szCs w:val="26"/>
        </w:rPr>
        <w:t xml:space="preserve">2.6. </w:t>
      </w:r>
      <w:r w:rsidRPr="00A12E1E">
        <w:rPr>
          <w:rFonts w:eastAsia="Calibri"/>
          <w:sz w:val="26"/>
          <w:szCs w:val="26"/>
          <w:lang w:eastAsia="en-US"/>
        </w:rPr>
        <w:t xml:space="preserve">Срок принятия решения о предоставлении водного объекта либо направления мотивированного отказа в предоставлении водного объекта </w:t>
      </w:r>
      <w:r w:rsidRPr="00A12E1E">
        <w:rPr>
          <w:rFonts w:eastAsia="Calibri"/>
          <w:sz w:val="26"/>
          <w:szCs w:val="26"/>
          <w:lang w:eastAsia="en-US"/>
        </w:rPr>
        <w:br/>
      </w:r>
      <w:r w:rsidRPr="00A12E1E">
        <w:rPr>
          <w:rFonts w:eastAsia="Calibri"/>
          <w:sz w:val="26"/>
          <w:szCs w:val="26"/>
          <w:lang w:eastAsia="en-US"/>
        </w:rPr>
        <w:lastRenderedPageBreak/>
        <w:t xml:space="preserve">в пользование составляет не более 15 рабочих дней </w:t>
      </w:r>
      <w:proofErr w:type="gramStart"/>
      <w:r w:rsidRPr="00A12E1E">
        <w:rPr>
          <w:rFonts w:eastAsia="Calibri"/>
          <w:sz w:val="26"/>
          <w:szCs w:val="26"/>
          <w:lang w:eastAsia="en-US"/>
        </w:rPr>
        <w:t>с даты поступления</w:t>
      </w:r>
      <w:proofErr w:type="gramEnd"/>
      <w:r w:rsidRPr="00A12E1E">
        <w:rPr>
          <w:rFonts w:eastAsia="Calibri"/>
          <w:sz w:val="26"/>
          <w:szCs w:val="26"/>
          <w:lang w:eastAsia="en-US"/>
        </w:rPr>
        <w:t xml:space="preserve"> заявления и документов в Администрацию.</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rFonts w:eastAsia="Calibri"/>
          <w:sz w:val="26"/>
          <w:szCs w:val="26"/>
          <w:lang w:eastAsia="en-US"/>
        </w:rPr>
        <w:t xml:space="preserve">При отсутствии технической возможности осуществления действий, указанных в абзаце первом настоящего пункта, в электронной форме срок принятия решения о предоставлении водного объекта либо направления мотивированного отказа в предоставлении водного объекта в пользование не превышает 20 рабочих дней </w:t>
      </w:r>
      <w:proofErr w:type="gramStart"/>
      <w:r w:rsidRPr="00A12E1E">
        <w:rPr>
          <w:rFonts w:eastAsia="Calibri"/>
          <w:sz w:val="26"/>
          <w:szCs w:val="26"/>
          <w:lang w:eastAsia="en-US"/>
        </w:rPr>
        <w:t>с даты поступления</w:t>
      </w:r>
      <w:proofErr w:type="gramEnd"/>
      <w:r w:rsidRPr="00A12E1E">
        <w:rPr>
          <w:rFonts w:eastAsia="Calibri"/>
          <w:sz w:val="26"/>
          <w:szCs w:val="26"/>
          <w:lang w:eastAsia="en-US"/>
        </w:rPr>
        <w:t xml:space="preserve"> заявления и документов в Администрацию.</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rFonts w:eastAsia="Calibri"/>
          <w:sz w:val="26"/>
          <w:szCs w:val="26"/>
          <w:lang w:eastAsia="en-US"/>
        </w:rPr>
        <w:t xml:space="preserve">Срок принятия нового решения о предоставлении водного объекта в пользование составляет 5 рабочих дней </w:t>
      </w:r>
      <w:proofErr w:type="gramStart"/>
      <w:r w:rsidRPr="00A12E1E">
        <w:rPr>
          <w:rFonts w:eastAsia="Calibri"/>
          <w:sz w:val="26"/>
          <w:szCs w:val="26"/>
          <w:lang w:eastAsia="en-US"/>
        </w:rPr>
        <w:t>с даты получения</w:t>
      </w:r>
      <w:proofErr w:type="gramEnd"/>
      <w:r w:rsidRPr="00A12E1E">
        <w:rPr>
          <w:rFonts w:eastAsia="Calibri"/>
          <w:sz w:val="26"/>
          <w:szCs w:val="26"/>
          <w:lang w:eastAsia="en-US"/>
        </w:rPr>
        <w:t xml:space="preserve"> заявления о переоформлении решения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rFonts w:eastAsia="Calibri"/>
          <w:sz w:val="26"/>
          <w:szCs w:val="26"/>
          <w:lang w:eastAsia="en-US"/>
        </w:rPr>
        <w:t xml:space="preserve">Срок принятия решения о прекращении действия решения о предоставлении водного объекта в пользование составляет 5 рабочих дней </w:t>
      </w:r>
      <w:proofErr w:type="gramStart"/>
      <w:r w:rsidRPr="00A12E1E">
        <w:rPr>
          <w:rFonts w:eastAsia="Calibri"/>
          <w:sz w:val="26"/>
          <w:szCs w:val="26"/>
          <w:lang w:eastAsia="en-US"/>
        </w:rPr>
        <w:t>с даты получения</w:t>
      </w:r>
      <w:proofErr w:type="gramEnd"/>
      <w:r w:rsidRPr="00A12E1E">
        <w:rPr>
          <w:rFonts w:eastAsia="Calibri"/>
          <w:sz w:val="26"/>
          <w:szCs w:val="26"/>
          <w:lang w:eastAsia="en-US"/>
        </w:rPr>
        <w:t xml:space="preserve"> заявления об отказе от дальнейшего использования водного объекта, предоставленного в пользование.</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rFonts w:eastAsia="Calibri"/>
          <w:sz w:val="26"/>
          <w:szCs w:val="26"/>
          <w:lang w:eastAsia="en-US"/>
        </w:rPr>
        <w:t>В сроки, указанные в абзацах первом – четвертом настоящего пункта, включается срок государственной регистрации в государственном водном реестре.</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rFonts w:eastAsia="Calibri"/>
          <w:sz w:val="26"/>
          <w:szCs w:val="26"/>
          <w:lang w:eastAsia="en-US"/>
        </w:rPr>
        <w:t>Датой поступления заявления считается:</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rFonts w:eastAsia="Calibri"/>
          <w:sz w:val="26"/>
          <w:szCs w:val="26"/>
          <w:lang w:eastAsia="en-US"/>
        </w:rPr>
        <w:t xml:space="preserve">при личном обращении Заявителя (представителя) в Администрацию </w:t>
      </w:r>
      <w:r w:rsidRPr="00A12E1E">
        <w:rPr>
          <w:rFonts w:eastAsia="Calibri"/>
          <w:bCs/>
          <w:sz w:val="26"/>
          <w:szCs w:val="26"/>
          <w:lang w:eastAsia="en-US"/>
        </w:rPr>
        <w:t>–</w:t>
      </w:r>
      <w:r w:rsidRPr="00A12E1E">
        <w:rPr>
          <w:rFonts w:eastAsia="Calibri"/>
          <w:sz w:val="26"/>
          <w:szCs w:val="26"/>
          <w:lang w:eastAsia="en-US"/>
        </w:rPr>
        <w:t xml:space="preserve"> день подачи заявления;</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rFonts w:eastAsia="Calibri"/>
          <w:sz w:val="26"/>
          <w:szCs w:val="26"/>
          <w:lang w:eastAsia="en-US"/>
        </w:rPr>
        <w:t xml:space="preserve">при направлении заявления почтовым отправлением </w:t>
      </w:r>
      <w:r w:rsidRPr="00A12E1E">
        <w:rPr>
          <w:rFonts w:eastAsia="Calibri"/>
          <w:bCs/>
          <w:sz w:val="26"/>
          <w:szCs w:val="26"/>
          <w:lang w:eastAsia="en-US"/>
        </w:rPr>
        <w:t>–</w:t>
      </w:r>
      <w:r w:rsidRPr="00A12E1E">
        <w:rPr>
          <w:rFonts w:eastAsia="Calibri"/>
          <w:sz w:val="26"/>
          <w:szCs w:val="26"/>
          <w:lang w:eastAsia="en-US"/>
        </w:rPr>
        <w:t xml:space="preserve"> дата фактического поступления заявления в Администрацию;</w:t>
      </w:r>
    </w:p>
    <w:p w:rsidR="000A43B0" w:rsidRPr="00A12E1E" w:rsidRDefault="000A43B0" w:rsidP="000A43B0">
      <w:pPr>
        <w:autoSpaceDE w:val="0"/>
        <w:autoSpaceDN w:val="0"/>
        <w:adjustRightInd w:val="0"/>
        <w:ind w:firstLine="709"/>
        <w:jc w:val="both"/>
        <w:rPr>
          <w:sz w:val="26"/>
          <w:szCs w:val="26"/>
        </w:rPr>
      </w:pPr>
      <w:r w:rsidRPr="00A12E1E">
        <w:rPr>
          <w:sz w:val="26"/>
          <w:szCs w:val="26"/>
        </w:rPr>
        <w:t xml:space="preserve">в форме электронного документа с использованием РПГУ </w:t>
      </w:r>
      <w:r w:rsidRPr="00A12E1E">
        <w:rPr>
          <w:rFonts w:eastAsia="Calibri"/>
          <w:bCs/>
          <w:sz w:val="26"/>
          <w:szCs w:val="26"/>
          <w:lang w:eastAsia="en-US"/>
        </w:rPr>
        <w:t>–</w:t>
      </w:r>
      <w:r w:rsidRPr="00A12E1E">
        <w:rPr>
          <w:sz w:val="26"/>
          <w:szCs w:val="26"/>
        </w:rPr>
        <w:t xml:space="preserve"> день направления заявителю электронного сообщения о приеме заявления;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 основаниям, указанным в пункте 2.15 Административного регламента, предоставление муниципальной услуги приостанавливается на срок, не превышающий 5 рабочих дней. Об основаниях приостановления рассмотрения вопроса о предоставлении водного объекта в пользование Администрация сообщает Заявителю в течение 2 рабочих дней со дня представления документов в Администрацию.</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Нормативные правовые акты, регулирующие предоставление муниципальной услуги</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widowControl w:val="0"/>
        <w:ind w:firstLine="709"/>
        <w:contextualSpacing/>
        <w:jc w:val="both"/>
        <w:rPr>
          <w:b/>
          <w:sz w:val="26"/>
          <w:szCs w:val="26"/>
        </w:rPr>
      </w:pPr>
      <w:r w:rsidRPr="00A12E1E">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A43B0" w:rsidRPr="00A12E1E" w:rsidRDefault="000A43B0" w:rsidP="000A43B0">
      <w:pPr>
        <w:widowControl w:val="0"/>
        <w:ind w:firstLine="709"/>
        <w:contextualSpacing/>
        <w:jc w:val="both"/>
        <w:rPr>
          <w:b/>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2.8. Для получения муниципальной услуги Заявителем представляются (направляются) следующие документы:</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rFonts w:eastAsia="Calibri"/>
          <w:sz w:val="26"/>
          <w:szCs w:val="26"/>
          <w:lang w:eastAsia="en-US"/>
        </w:rPr>
        <w:t>а) заявление о предоставлении водного объекта в пользование на основании решения по форме согласно приложению № 1 к Административному регламенту;</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proofErr w:type="gramStart"/>
      <w:r w:rsidRPr="00A12E1E">
        <w:rPr>
          <w:rFonts w:eastAsia="Calibri"/>
          <w:bCs/>
          <w:sz w:val="26"/>
          <w:szCs w:val="26"/>
          <w:lang w:eastAsia="en-US"/>
        </w:rPr>
        <w:t xml:space="preserve">б) </w:t>
      </w:r>
      <w:r w:rsidRPr="00A12E1E">
        <w:rPr>
          <w:sz w:val="26"/>
          <w:szCs w:val="26"/>
        </w:rPr>
        <w:t xml:space="preserve">копия документа, удостоверяющего личность, - для физического лица, в том числе не являющегося резидентом Российской Федерации </w:t>
      </w:r>
      <w:r w:rsidRPr="00A12E1E">
        <w:rPr>
          <w:caps/>
          <w:sz w:val="26"/>
          <w:szCs w:val="26"/>
        </w:rPr>
        <w:br/>
      </w:r>
      <w:r w:rsidRPr="00A12E1E">
        <w:rPr>
          <w:sz w:val="26"/>
          <w:szCs w:val="26"/>
        </w:rPr>
        <w:t xml:space="preserve">(в случае представления заявления о предоставлении водного объекта в </w:t>
      </w:r>
      <w:r w:rsidRPr="00A12E1E">
        <w:rPr>
          <w:sz w:val="26"/>
          <w:szCs w:val="26"/>
        </w:rPr>
        <w:lastRenderedPageBreak/>
        <w:t>пользование в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roofErr w:type="gramEnd"/>
    </w:p>
    <w:p w:rsidR="000A43B0" w:rsidRPr="00A12E1E" w:rsidRDefault="000A43B0" w:rsidP="000A43B0">
      <w:pPr>
        <w:autoSpaceDE w:val="0"/>
        <w:autoSpaceDN w:val="0"/>
        <w:adjustRightInd w:val="0"/>
        <w:ind w:firstLine="709"/>
        <w:contextualSpacing/>
        <w:jc w:val="both"/>
        <w:rPr>
          <w:rFonts w:eastAsia="Calibri"/>
          <w:sz w:val="26"/>
          <w:szCs w:val="26"/>
          <w:lang w:eastAsia="en-US"/>
        </w:rPr>
      </w:pPr>
      <w:proofErr w:type="gramStart"/>
      <w:r w:rsidRPr="00A12E1E">
        <w:rPr>
          <w:rFonts w:eastAsia="Calibri"/>
          <w:sz w:val="26"/>
          <w:szCs w:val="26"/>
          <w:lang w:eastAsia="en-US"/>
        </w:rPr>
        <w:t xml:space="preserve">в) </w:t>
      </w:r>
      <w:r w:rsidRPr="00A12E1E">
        <w:rPr>
          <w:sz w:val="26"/>
          <w:szCs w:val="26"/>
        </w:rPr>
        <w:t>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w:t>
      </w:r>
      <w:proofErr w:type="gramEnd"/>
      <w:r w:rsidRPr="00A12E1E">
        <w:rPr>
          <w:sz w:val="26"/>
          <w:szCs w:val="26"/>
        </w:rPr>
        <w:t xml:space="preserve"> лица, под которым в соответствии с настоящим регламентом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rFonts w:eastAsia="Calibri"/>
          <w:sz w:val="26"/>
          <w:szCs w:val="26"/>
          <w:lang w:eastAsia="en-US"/>
        </w:rPr>
        <w:t xml:space="preserve">г) </w:t>
      </w:r>
      <w:r w:rsidRPr="00A12E1E">
        <w:rPr>
          <w:sz w:val="26"/>
          <w:szCs w:val="26"/>
        </w:rPr>
        <w:t>копия правоустанавливающего документа на земельный участок, необходимый для осуществления водопользования,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proofErr w:type="spellStart"/>
      <w:r w:rsidRPr="00A12E1E">
        <w:rPr>
          <w:rFonts w:eastAsia="Calibri"/>
          <w:sz w:val="26"/>
          <w:szCs w:val="26"/>
          <w:lang w:eastAsia="en-US"/>
        </w:rPr>
        <w:t>д</w:t>
      </w:r>
      <w:proofErr w:type="spellEnd"/>
      <w:r w:rsidRPr="00A12E1E">
        <w:rPr>
          <w:rFonts w:eastAsia="Calibri"/>
          <w:sz w:val="26"/>
          <w:szCs w:val="26"/>
          <w:lang w:eastAsia="en-US"/>
        </w:rPr>
        <w:t>) обоснование вида, цели, и срока предполагаемого водопользования;</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proofErr w:type="gramStart"/>
      <w:r w:rsidRPr="00A12E1E">
        <w:rPr>
          <w:rFonts w:eastAsia="Calibri"/>
          <w:sz w:val="26"/>
          <w:szCs w:val="26"/>
          <w:lang w:eastAsia="en-US"/>
        </w:rPr>
        <w:t xml:space="preserve">е) </w:t>
      </w:r>
      <w:r w:rsidRPr="00A12E1E">
        <w:rPr>
          <w:sz w:val="26"/>
          <w:szCs w:val="26"/>
        </w:rPr>
        <w:t>согласие на обработку персональных данных (для физических лиц) (в случае представления заявления о предоставлении водного объекта в пользование в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r w:rsidRPr="00A12E1E">
        <w:rPr>
          <w:rFonts w:eastAsia="Calibri"/>
          <w:sz w:val="26"/>
          <w:szCs w:val="26"/>
          <w:lang w:eastAsia="en-US"/>
        </w:rPr>
        <w:t xml:space="preserve"> (приложение № 5 к Административному регламенту).</w:t>
      </w:r>
      <w:proofErr w:type="gramEnd"/>
    </w:p>
    <w:p w:rsidR="000A43B0" w:rsidRPr="00A12E1E" w:rsidRDefault="000A43B0" w:rsidP="000A43B0">
      <w:pPr>
        <w:autoSpaceDE w:val="0"/>
        <w:autoSpaceDN w:val="0"/>
        <w:adjustRightInd w:val="0"/>
        <w:ind w:firstLine="709"/>
        <w:contextualSpacing/>
        <w:jc w:val="both"/>
        <w:rPr>
          <w:bCs/>
          <w:sz w:val="26"/>
          <w:szCs w:val="26"/>
        </w:rPr>
      </w:pPr>
      <w:r w:rsidRPr="00A12E1E">
        <w:rPr>
          <w:rFonts w:eastAsia="Calibri"/>
          <w:sz w:val="26"/>
          <w:szCs w:val="26"/>
          <w:lang w:eastAsia="en-US"/>
        </w:rPr>
        <w:t xml:space="preserve">2.8.1. </w:t>
      </w:r>
      <w:r w:rsidRPr="00A12E1E">
        <w:rPr>
          <w:bCs/>
          <w:sz w:val="26"/>
          <w:szCs w:val="26"/>
        </w:rPr>
        <w:t>В заявлении о предоставлении водного объекта в пользование указываются: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а) сведения о заявителе:</w:t>
      </w:r>
    </w:p>
    <w:p w:rsidR="000A43B0" w:rsidRPr="00A12E1E" w:rsidRDefault="000A43B0" w:rsidP="000A43B0">
      <w:pPr>
        <w:autoSpaceDE w:val="0"/>
        <w:autoSpaceDN w:val="0"/>
        <w:adjustRightInd w:val="0"/>
        <w:ind w:firstLine="709"/>
        <w:contextualSpacing/>
        <w:jc w:val="both"/>
        <w:rPr>
          <w:sz w:val="26"/>
          <w:szCs w:val="26"/>
        </w:rPr>
      </w:pPr>
      <w:proofErr w:type="gramStart"/>
      <w:r w:rsidRPr="00A12E1E">
        <w:rPr>
          <w:sz w:val="26"/>
          <w:szCs w:val="26"/>
        </w:rP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roofErr w:type="gramEnd"/>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0A43B0" w:rsidRPr="00A12E1E" w:rsidRDefault="000A43B0" w:rsidP="000A43B0">
      <w:pPr>
        <w:autoSpaceDE w:val="0"/>
        <w:autoSpaceDN w:val="0"/>
        <w:adjustRightInd w:val="0"/>
        <w:ind w:firstLine="709"/>
        <w:contextualSpacing/>
        <w:jc w:val="both"/>
        <w:rPr>
          <w:sz w:val="26"/>
          <w:szCs w:val="26"/>
        </w:rPr>
      </w:pPr>
      <w:proofErr w:type="gramStart"/>
      <w:r w:rsidRPr="00A12E1E">
        <w:rPr>
          <w:sz w:val="26"/>
          <w:szCs w:val="26"/>
        </w:rPr>
        <w:t>б) наименование, идентификационные характеристики водного объекта согласно сведениям, содержащимся в государственном водном реестре,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roofErr w:type="gramEnd"/>
      <w:r w:rsidRPr="00A12E1E">
        <w:rPr>
          <w:sz w:val="26"/>
          <w:szCs w:val="26"/>
        </w:rPr>
        <w:t xml:space="preserve"> Координаты определяются в системе координат, установленной для ведения Единого государственного реестра недвижимости;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 вид, цель и срок водопользования;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г) параметры водопользования (в тыс. куб. м или кв. км);</w:t>
      </w:r>
    </w:p>
    <w:p w:rsidR="000A43B0" w:rsidRPr="00A12E1E" w:rsidRDefault="000A43B0" w:rsidP="000A43B0">
      <w:pPr>
        <w:autoSpaceDE w:val="0"/>
        <w:autoSpaceDN w:val="0"/>
        <w:adjustRightInd w:val="0"/>
        <w:ind w:firstLine="709"/>
        <w:contextualSpacing/>
        <w:jc w:val="both"/>
        <w:rPr>
          <w:sz w:val="26"/>
          <w:szCs w:val="26"/>
        </w:rPr>
      </w:pPr>
      <w:proofErr w:type="spellStart"/>
      <w:r w:rsidRPr="00A12E1E">
        <w:rPr>
          <w:sz w:val="26"/>
          <w:szCs w:val="26"/>
        </w:rPr>
        <w:t>д</w:t>
      </w:r>
      <w:proofErr w:type="spellEnd"/>
      <w:r w:rsidRPr="00A12E1E">
        <w:rPr>
          <w:sz w:val="26"/>
          <w:szCs w:val="26"/>
        </w:rPr>
        <w:t>) регистрационный номер лицензии на пользование недрами (в случае использования водного объекта для разведки и добычи полезных ископаемых);</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 xml:space="preserve">е) сведения о заявляемом объеме сброса сточных вод (в случае использования водного объекта для сброса сточных вод, сброса сточных вод для осуществления </w:t>
      </w:r>
      <w:proofErr w:type="spellStart"/>
      <w:r w:rsidRPr="00A12E1E">
        <w:rPr>
          <w:sz w:val="26"/>
          <w:szCs w:val="26"/>
        </w:rPr>
        <w:t>аквакультуры</w:t>
      </w:r>
      <w:proofErr w:type="spellEnd"/>
      <w:r w:rsidRPr="00A12E1E">
        <w:rPr>
          <w:sz w:val="26"/>
          <w:szCs w:val="26"/>
        </w:rPr>
        <w:t xml:space="preserve"> (рыбоводства);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ж)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w:t>
      </w:r>
      <w:proofErr w:type="spellStart"/>
      <w:r w:rsidRPr="00A12E1E">
        <w:rPr>
          <w:sz w:val="26"/>
          <w:szCs w:val="26"/>
        </w:rPr>
        <w:t>аквакультуры</w:t>
      </w:r>
      <w:proofErr w:type="spellEnd"/>
      <w:r w:rsidRPr="00A12E1E">
        <w:rPr>
          <w:sz w:val="26"/>
          <w:szCs w:val="26"/>
        </w:rPr>
        <w:t xml:space="preserve"> (рыбоводства).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2.8.2. К заявлению о предоставлении водного объекта в пользование для осуществления прудовой </w:t>
      </w:r>
      <w:proofErr w:type="spellStart"/>
      <w:r w:rsidRPr="00A12E1E">
        <w:rPr>
          <w:sz w:val="26"/>
          <w:szCs w:val="26"/>
        </w:rPr>
        <w:t>аквакультуры</w:t>
      </w:r>
      <w:proofErr w:type="spellEnd"/>
      <w:r w:rsidRPr="00A12E1E">
        <w:rPr>
          <w:sz w:val="26"/>
          <w:szCs w:val="26"/>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кроме документов, указанных в пункте 2.8. Административного регламента, заявитель вправе по собственной инициативе приложить документы, подтверждающие информацию о площади акватории водного объекта.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2.8.3. К заявлению о предоставлении водного объекта в пользование для осуществления прудовой </w:t>
      </w:r>
      <w:proofErr w:type="spellStart"/>
      <w:r w:rsidRPr="00A12E1E">
        <w:rPr>
          <w:sz w:val="26"/>
          <w:szCs w:val="26"/>
        </w:rPr>
        <w:t>аквакультуры</w:t>
      </w:r>
      <w:proofErr w:type="spellEnd"/>
      <w:r w:rsidRPr="00A12E1E">
        <w:rPr>
          <w:sz w:val="26"/>
          <w:szCs w:val="26"/>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 кроме документов, указанных в пункте 2.8. Административного регламента, заявитель вправе по собственной инициативе приложить документы, подтверждающие информацию о площади акватории водного объекта, дате ввода в эксплуатацию гидротехнического сооружения (водоподпорного сооружения на водотоках).</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bCs/>
          <w:sz w:val="26"/>
          <w:szCs w:val="26"/>
        </w:rPr>
        <w:t xml:space="preserve">2.8.4. </w:t>
      </w:r>
      <w:r w:rsidRPr="00A12E1E">
        <w:rPr>
          <w:rFonts w:eastAsia="Calibri"/>
          <w:sz w:val="26"/>
          <w:szCs w:val="26"/>
          <w:lang w:eastAsia="en-US"/>
        </w:rPr>
        <w:t>Дополнительно к заявлению о предоставлении водного объекта в пользование для целей, предусмотренных подпунктами «а» и «к» пункта 1.2 Административного регламента, кроме документов, указанных в пункте 2.8 Административного регламента, прилагается поквартальный график сброса сточных вод.</w:t>
      </w:r>
    </w:p>
    <w:p w:rsidR="000A43B0" w:rsidRPr="00A12E1E" w:rsidRDefault="000A43B0" w:rsidP="000A43B0">
      <w:pPr>
        <w:autoSpaceDE w:val="0"/>
        <w:autoSpaceDN w:val="0"/>
        <w:adjustRightInd w:val="0"/>
        <w:ind w:firstLine="709"/>
        <w:contextualSpacing/>
        <w:jc w:val="both"/>
        <w:rPr>
          <w:sz w:val="26"/>
          <w:szCs w:val="26"/>
        </w:rPr>
      </w:pPr>
      <w:r w:rsidRPr="00A12E1E">
        <w:rPr>
          <w:bCs/>
          <w:sz w:val="26"/>
          <w:szCs w:val="26"/>
        </w:rPr>
        <w:t xml:space="preserve">2.8.5. </w:t>
      </w:r>
      <w:proofErr w:type="gramStart"/>
      <w:r w:rsidRPr="00A12E1E">
        <w:rPr>
          <w:sz w:val="26"/>
          <w:szCs w:val="26"/>
        </w:rPr>
        <w:t xml:space="preserve">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r:id="rId14" w:history="1">
        <w:r w:rsidRPr="00A12E1E">
          <w:rPr>
            <w:sz w:val="26"/>
            <w:szCs w:val="26"/>
          </w:rPr>
          <w:t>подпунктами «б»</w:t>
        </w:r>
      </w:hyperlink>
      <w:r w:rsidRPr="00A12E1E">
        <w:rPr>
          <w:sz w:val="26"/>
          <w:szCs w:val="26"/>
        </w:rPr>
        <w:t xml:space="preserve"> - «</w:t>
      </w:r>
      <w:proofErr w:type="spellStart"/>
      <w:r w:rsidRPr="00A12E1E">
        <w:rPr>
          <w:sz w:val="26"/>
          <w:szCs w:val="26"/>
        </w:rPr>
        <w:fldChar w:fldCharType="begin"/>
      </w:r>
      <w:r w:rsidRPr="00A12E1E">
        <w:rPr>
          <w:sz w:val="26"/>
          <w:szCs w:val="26"/>
        </w:rPr>
        <w:instrText xml:space="preserve">HYPERLINK https://login.consultant.ru/link/?req=doc&amp;base=RLAW140&amp;n=158840&amp;dst=102126 </w:instrText>
      </w:r>
      <w:r w:rsidRPr="00A12E1E">
        <w:rPr>
          <w:sz w:val="26"/>
          <w:szCs w:val="26"/>
        </w:rPr>
      </w:r>
      <w:r w:rsidRPr="00A12E1E">
        <w:rPr>
          <w:sz w:val="26"/>
          <w:szCs w:val="26"/>
        </w:rPr>
        <w:fldChar w:fldCharType="separate"/>
      </w:r>
      <w:r w:rsidRPr="00A12E1E">
        <w:rPr>
          <w:sz w:val="26"/>
          <w:szCs w:val="26"/>
        </w:rPr>
        <w:t>д</w:t>
      </w:r>
      <w:proofErr w:type="spellEnd"/>
      <w:r w:rsidRPr="00A12E1E">
        <w:rPr>
          <w:sz w:val="26"/>
          <w:szCs w:val="26"/>
        </w:rPr>
        <w:fldChar w:fldCharType="end"/>
      </w:r>
      <w:r w:rsidRPr="00A12E1E">
        <w:rPr>
          <w:sz w:val="26"/>
          <w:szCs w:val="26"/>
        </w:rPr>
        <w:t>», «</w:t>
      </w:r>
      <w:hyperlink r:id="rId15" w:history="1">
        <w:r w:rsidRPr="00A12E1E">
          <w:rPr>
            <w:sz w:val="26"/>
            <w:szCs w:val="26"/>
          </w:rPr>
          <w:t>ж»</w:t>
        </w:r>
      </w:hyperlink>
      <w:r w:rsidRPr="00A12E1E">
        <w:rPr>
          <w:sz w:val="26"/>
          <w:szCs w:val="26"/>
        </w:rPr>
        <w:t xml:space="preserve">, </w:t>
      </w:r>
      <w:hyperlink r:id="rId16" w:history="1">
        <w:r w:rsidRPr="00A12E1E">
          <w:rPr>
            <w:sz w:val="26"/>
            <w:szCs w:val="26"/>
          </w:rPr>
          <w:t>«л»</w:t>
        </w:r>
      </w:hyperlink>
      <w:r w:rsidRPr="00A12E1E">
        <w:rPr>
          <w:sz w:val="26"/>
          <w:szCs w:val="26"/>
        </w:rPr>
        <w:t xml:space="preserve"> и </w:t>
      </w:r>
      <w:hyperlink r:id="rId17" w:history="1">
        <w:r w:rsidRPr="00A12E1E">
          <w:rPr>
            <w:sz w:val="26"/>
            <w:szCs w:val="26"/>
          </w:rPr>
          <w:t>«м» пункта 1.</w:t>
        </w:r>
      </w:hyperlink>
      <w:r w:rsidRPr="00A12E1E">
        <w:rPr>
          <w:sz w:val="26"/>
          <w:szCs w:val="26"/>
        </w:rPr>
        <w:t>2 Административного регламента,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w:t>
      </w:r>
      <w:proofErr w:type="gramEnd"/>
      <w:r w:rsidRPr="00A12E1E">
        <w:rPr>
          <w:sz w:val="26"/>
          <w:szCs w:val="26"/>
        </w:rPr>
        <w:t xml:space="preserve"> </w:t>
      </w:r>
      <w:proofErr w:type="gramStart"/>
      <w:r w:rsidRPr="00A12E1E">
        <w:rPr>
          <w:sz w:val="26"/>
          <w:szCs w:val="26"/>
        </w:rPr>
        <w:t xml:space="preserve">объектов, за исключением случаев, предусмотренных </w:t>
      </w:r>
      <w:hyperlink r:id="rId18" w:history="1">
        <w:r w:rsidRPr="00A12E1E">
          <w:rPr>
            <w:sz w:val="26"/>
            <w:szCs w:val="26"/>
          </w:rPr>
          <w:t>частью 2 статьи 47</w:t>
        </w:r>
      </w:hyperlink>
      <w:r w:rsidRPr="00A12E1E">
        <w:rPr>
          <w:sz w:val="26"/>
          <w:szCs w:val="26"/>
        </w:rPr>
        <w:t xml:space="preserve"> и </w:t>
      </w:r>
      <w:hyperlink r:id="rId19" w:history="1">
        <w:r w:rsidRPr="00A12E1E">
          <w:rPr>
            <w:sz w:val="26"/>
            <w:szCs w:val="26"/>
          </w:rPr>
          <w:t>частью 2 статьи 67</w:t>
        </w:r>
      </w:hyperlink>
      <w:r w:rsidRPr="00A12E1E">
        <w:rPr>
          <w:sz w:val="26"/>
          <w:szCs w:val="26"/>
        </w:rPr>
        <w:t xml:space="preserve"> Водного кодекса Российской Федерации, кроме документов, указанных в пункте 2.8</w:t>
      </w:r>
      <w:hyperlink r:id="rId20" w:history="1"/>
      <w:r w:rsidRPr="00A12E1E">
        <w:rPr>
          <w:sz w:val="26"/>
          <w:szCs w:val="26"/>
        </w:rPr>
        <w:t xml:space="preserve"> настоящего Административного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w:t>
      </w:r>
      <w:proofErr w:type="gramEnd"/>
      <w:r w:rsidRPr="00A12E1E">
        <w:rPr>
          <w:sz w:val="26"/>
          <w:szCs w:val="26"/>
        </w:rPr>
        <w:t xml:space="preserve"> охранной зоне гидроэнергетического объекта.</w:t>
      </w:r>
    </w:p>
    <w:p w:rsidR="000A43B0" w:rsidRPr="00A12E1E" w:rsidRDefault="000A43B0" w:rsidP="000A43B0">
      <w:pPr>
        <w:autoSpaceDE w:val="0"/>
        <w:autoSpaceDN w:val="0"/>
        <w:adjustRightInd w:val="0"/>
        <w:ind w:firstLine="709"/>
        <w:contextualSpacing/>
        <w:jc w:val="both"/>
        <w:rPr>
          <w:sz w:val="26"/>
          <w:szCs w:val="26"/>
        </w:rPr>
      </w:pPr>
      <w:r w:rsidRPr="00A12E1E">
        <w:rPr>
          <w:rFonts w:eastAsia="Calibri"/>
          <w:sz w:val="26"/>
          <w:szCs w:val="26"/>
          <w:lang w:eastAsia="en-US"/>
        </w:rPr>
        <w:t xml:space="preserve">2.8.6. </w:t>
      </w:r>
      <w:r w:rsidRPr="00A12E1E">
        <w:rPr>
          <w:sz w:val="26"/>
          <w:szCs w:val="26"/>
        </w:rPr>
        <w:t>Переоформление решения о предоставлении водного объекта в пользование осуществляется в следующих случаях:</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изменения наименования, адреса места нахождения Заявителя – юридического лица;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изменения фамилии или имени, или отчества (при наличии), места регистрации Заявителя, данных документа, удостоверяющего его личность, – физического лица или индивидуального предпринимателя;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обнаружения технических ошибок в решении о предоставлении водного объекта в пользование, не относящихся к условиям использования водного объекта;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замены лица в результате замещения активов должника-Заявителя согласно </w:t>
      </w:r>
      <w:hyperlink r:id="rId21" w:history="1">
        <w:r w:rsidRPr="00A12E1E">
          <w:rPr>
            <w:sz w:val="26"/>
            <w:szCs w:val="26"/>
          </w:rPr>
          <w:t>пункту 1 статьи 141</w:t>
        </w:r>
      </w:hyperlink>
      <w:r w:rsidRPr="00A12E1E">
        <w:rPr>
          <w:sz w:val="26"/>
          <w:szCs w:val="26"/>
        </w:rPr>
        <w:t xml:space="preserve"> Федерального закона от 26 октября 2002 года № 127-ФЗ «О несостоятельности (банкротстве)»;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реорганизации Заявителя – юридического лица;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заключения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2.8.7. Для переоформления решения о предоставлении водного объекта в пользование предоставляются:</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 xml:space="preserve">а) </w:t>
      </w:r>
      <w:hyperlink r:id="rId22" w:history="1">
        <w:r w:rsidRPr="00A12E1E">
          <w:rPr>
            <w:rFonts w:eastAsia="Calibri"/>
            <w:sz w:val="26"/>
            <w:szCs w:val="26"/>
            <w:lang w:eastAsia="en-US"/>
          </w:rPr>
          <w:t>заявление</w:t>
        </w:r>
      </w:hyperlink>
      <w:r w:rsidRPr="00A12E1E">
        <w:rPr>
          <w:rFonts w:eastAsia="Calibri"/>
          <w:sz w:val="26"/>
          <w:szCs w:val="26"/>
          <w:lang w:eastAsia="en-US"/>
        </w:rPr>
        <w:t xml:space="preserve"> о переоформлении решения путем выдачи нового решения по форме согласно приложению № 4 к Административному регламенту;</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 xml:space="preserve">б) копия документа, удостоверяющего личность, </w:t>
      </w:r>
      <w:r w:rsidRPr="00A12E1E">
        <w:rPr>
          <w:rFonts w:eastAsia="Calibri"/>
          <w:bCs/>
          <w:sz w:val="26"/>
          <w:szCs w:val="26"/>
          <w:lang w:eastAsia="en-US"/>
        </w:rPr>
        <w:t xml:space="preserve">– </w:t>
      </w:r>
      <w:r w:rsidRPr="00A12E1E">
        <w:rPr>
          <w:rFonts w:eastAsia="Calibri"/>
          <w:sz w:val="26"/>
          <w:szCs w:val="26"/>
          <w:lang w:eastAsia="en-US"/>
        </w:rPr>
        <w:t xml:space="preserve">для физического лица, в том числе не являющегося резидентом Российской Федерации </w:t>
      </w:r>
      <w:r w:rsidRPr="00A12E1E">
        <w:rPr>
          <w:rFonts w:eastAsia="Calibri"/>
          <w:sz w:val="26"/>
          <w:szCs w:val="26"/>
          <w:lang w:eastAsia="en-US"/>
        </w:rPr>
        <w:br/>
        <w:t>(в случае представления заявления о предоставлении водного объекта в пользование непосредственно в Администрацию заявителем, а также направления по почте ценным письмом с уведомлением о вручении и описью вложения);</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в) согласие на обработку персональных данных (для физических лиц) (в случае представления заявления о предоставлении водного объекта в пользование непосредственно в Администрацию, а также направления по почте ценным письмом с уведомлением о вручении и описью вложения);</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proofErr w:type="gramStart"/>
      <w:r w:rsidRPr="00A12E1E">
        <w:rPr>
          <w:rFonts w:eastAsia="Calibri"/>
          <w:sz w:val="26"/>
          <w:szCs w:val="26"/>
          <w:lang w:eastAsia="en-US"/>
        </w:rPr>
        <w:t>г)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непосредственно в Администрацию представителем юридического лица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Правилами подготовки и принятия решения о</w:t>
      </w:r>
      <w:proofErr w:type="gramEnd"/>
      <w:r w:rsidRPr="00A12E1E">
        <w:rPr>
          <w:rFonts w:eastAsia="Calibri"/>
          <w:sz w:val="26"/>
          <w:szCs w:val="26"/>
          <w:lang w:eastAsia="en-US"/>
        </w:rPr>
        <w:t xml:space="preserve"> </w:t>
      </w:r>
      <w:proofErr w:type="gramStart"/>
      <w:r w:rsidRPr="00A12E1E">
        <w:rPr>
          <w:rFonts w:eastAsia="Calibri"/>
          <w:sz w:val="26"/>
          <w:szCs w:val="26"/>
          <w:lang w:eastAsia="en-US"/>
        </w:rPr>
        <w:t>предоставлении водного объекта в пользование утвержденными Постановлением Правительства Российской Федерации от 19 января 2022 года № 18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roofErr w:type="gramEnd"/>
    </w:p>
    <w:p w:rsidR="000A43B0" w:rsidRPr="00A12E1E" w:rsidRDefault="000A43B0" w:rsidP="000A43B0">
      <w:pPr>
        <w:pStyle w:val="ac"/>
        <w:autoSpaceDE w:val="0"/>
        <w:autoSpaceDN w:val="0"/>
        <w:adjustRightInd w:val="0"/>
        <w:ind w:left="0" w:firstLine="709"/>
        <w:jc w:val="both"/>
        <w:rPr>
          <w:sz w:val="26"/>
          <w:szCs w:val="26"/>
        </w:rPr>
      </w:pPr>
      <w:r w:rsidRPr="00A12E1E">
        <w:rPr>
          <w:rFonts w:eastAsia="Calibri"/>
          <w:sz w:val="26"/>
          <w:szCs w:val="26"/>
          <w:lang w:eastAsia="en-US"/>
        </w:rPr>
        <w:t xml:space="preserve">2.8.8. </w:t>
      </w:r>
      <w:r w:rsidRPr="00A12E1E">
        <w:rPr>
          <w:sz w:val="26"/>
          <w:szCs w:val="26"/>
        </w:rPr>
        <w:t xml:space="preserve">В случае досрочного прекращения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предоставляется </w:t>
      </w:r>
      <w:hyperlink r:id="rId23" w:history="1">
        <w:r w:rsidRPr="00A12E1E">
          <w:rPr>
            <w:sz w:val="26"/>
            <w:szCs w:val="26"/>
          </w:rPr>
          <w:t>заявление</w:t>
        </w:r>
      </w:hyperlink>
      <w:r w:rsidRPr="00A12E1E">
        <w:rPr>
          <w:sz w:val="26"/>
          <w:szCs w:val="26"/>
        </w:rPr>
        <w:t xml:space="preserve"> об отказе от дальнейшего использования водного объекта по форме согласно приложению № 3 к Административному регламенту.</w:t>
      </w:r>
    </w:p>
    <w:p w:rsidR="000A43B0" w:rsidRPr="00A12E1E" w:rsidRDefault="000A43B0" w:rsidP="000A43B0">
      <w:pPr>
        <w:pStyle w:val="ac"/>
        <w:autoSpaceDE w:val="0"/>
        <w:autoSpaceDN w:val="0"/>
        <w:adjustRightInd w:val="0"/>
        <w:ind w:left="0" w:firstLine="709"/>
        <w:jc w:val="both"/>
        <w:rPr>
          <w:sz w:val="26"/>
          <w:szCs w:val="26"/>
        </w:rPr>
      </w:pPr>
      <w:r w:rsidRPr="00A12E1E">
        <w:rPr>
          <w:sz w:val="26"/>
          <w:szCs w:val="26"/>
        </w:rPr>
        <w:t xml:space="preserve">2.8.9. Заявление и прилагаемые документы, указанные в </w:t>
      </w:r>
      <w:hyperlink r:id="rId24" w:history="1">
        <w:r w:rsidRPr="00A12E1E">
          <w:rPr>
            <w:sz w:val="26"/>
            <w:szCs w:val="26"/>
          </w:rPr>
          <w:t>пунктах 2.8, 2.8.</w:t>
        </w:r>
      </w:hyperlink>
      <w:r w:rsidRPr="00A12E1E">
        <w:rPr>
          <w:sz w:val="26"/>
          <w:szCs w:val="26"/>
        </w:rPr>
        <w:t xml:space="preserve">2 – </w:t>
      </w:r>
      <w:hyperlink r:id="rId25" w:history="1">
        <w:r w:rsidRPr="00A12E1E">
          <w:rPr>
            <w:sz w:val="26"/>
            <w:szCs w:val="26"/>
          </w:rPr>
          <w:t>2.8.</w:t>
        </w:r>
      </w:hyperlink>
      <w:r w:rsidRPr="00A12E1E">
        <w:rPr>
          <w:sz w:val="26"/>
          <w:szCs w:val="26"/>
        </w:rPr>
        <w:t>5 Административного регламента, предоставляются (направляются) следующими способами: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 форме документа на бумажном носителе – посредством личного обращения в Администрацию;</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посредством почтового отправления;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путем заполнения формы запроса через РПГУ (далее – отправление в электронной форме).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 случае обращения Заявителя в Администрацию документы представляются в подлинниках (копиях, заверенных в установленном законодательством порядке).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Подлинность подписей Заявителя на заявлении и копиях документов, направляемых по почте, должна быть нотариально заверена.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12E1E">
        <w:rPr>
          <w:sz w:val="26"/>
          <w:szCs w:val="26"/>
        </w:rPr>
        <w:t>ии и ау</w:t>
      </w:r>
      <w:proofErr w:type="gramEnd"/>
      <w:r w:rsidRPr="00A12E1E">
        <w:rPr>
          <w:sz w:val="26"/>
          <w:szCs w:val="26"/>
        </w:rPr>
        <w:t>тентификации (далее – ЕСИА). Документы, прилагаемые к заявлению в форме электронных документов, предоставляются в виде файлов с расширением RAR, ZIP, PDF, JPG, JPEG, PNG, BMP, TIFF, SIG.</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2.8.10. Копии представленных документов могут быть заверены работником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0A43B0" w:rsidRPr="00A12E1E" w:rsidRDefault="000A43B0" w:rsidP="000A43B0">
      <w:pPr>
        <w:widowControl w:val="0"/>
        <w:tabs>
          <w:tab w:val="left" w:pos="567"/>
        </w:tabs>
        <w:ind w:firstLine="709"/>
        <w:contextualSpacing/>
        <w:jc w:val="both"/>
        <w:rPr>
          <w:sz w:val="26"/>
          <w:szCs w:val="26"/>
        </w:rPr>
      </w:pPr>
    </w:p>
    <w:p w:rsidR="000A43B0" w:rsidRPr="00A12E1E" w:rsidRDefault="000A43B0" w:rsidP="000A43B0">
      <w:pPr>
        <w:widowControl w:val="0"/>
        <w:tabs>
          <w:tab w:val="left" w:pos="567"/>
        </w:tabs>
        <w:ind w:firstLine="709"/>
        <w:contextualSpacing/>
        <w:jc w:val="both"/>
        <w:rPr>
          <w:b/>
          <w:sz w:val="26"/>
          <w:szCs w:val="26"/>
        </w:rPr>
      </w:pPr>
      <w:r w:rsidRPr="00A12E1E">
        <w:rPr>
          <w:rFonts w:eastAsia="Calibri"/>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A12E1E">
        <w:rPr>
          <w:b/>
          <w:sz w:val="26"/>
          <w:szCs w:val="26"/>
        </w:rPr>
        <w:t>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A43B0" w:rsidRPr="00A12E1E" w:rsidRDefault="000A43B0" w:rsidP="000A43B0">
      <w:pPr>
        <w:widowControl w:val="0"/>
        <w:tabs>
          <w:tab w:val="left" w:pos="567"/>
        </w:tabs>
        <w:ind w:firstLine="709"/>
        <w:contextualSpacing/>
        <w:jc w:val="center"/>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2.9. Исчерпывающий перечень документов, необходимых для предоставления </w:t>
      </w:r>
      <w:r w:rsidRPr="00A12E1E">
        <w:rPr>
          <w:rFonts w:eastAsia="Calibri"/>
          <w:sz w:val="26"/>
          <w:szCs w:val="26"/>
        </w:rPr>
        <w:t>муниципальной</w:t>
      </w:r>
      <w:r w:rsidRPr="00A12E1E">
        <w:rPr>
          <w:sz w:val="26"/>
          <w:szCs w:val="26"/>
        </w:rPr>
        <w:t xml:space="preserve">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2.9.1. Для предоставления </w:t>
      </w:r>
      <w:r w:rsidRPr="00A12E1E">
        <w:rPr>
          <w:rFonts w:eastAsia="Calibri"/>
          <w:sz w:val="26"/>
          <w:szCs w:val="26"/>
        </w:rPr>
        <w:t>муниципальной</w:t>
      </w:r>
      <w:r w:rsidRPr="00A12E1E">
        <w:rPr>
          <w:sz w:val="26"/>
          <w:szCs w:val="26"/>
        </w:rPr>
        <w:t xml:space="preserve"> услуги необходимы следующие документы, находящиеся в распоряжении государственных органов: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а) 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A12E1E">
        <w:rPr>
          <w:sz w:val="26"/>
          <w:szCs w:val="26"/>
        </w:rPr>
        <w:t>рыбохозяйственного</w:t>
      </w:r>
      <w:proofErr w:type="spellEnd"/>
      <w:r w:rsidRPr="00A12E1E">
        <w:rPr>
          <w:sz w:val="26"/>
          <w:szCs w:val="26"/>
        </w:rPr>
        <w:t xml:space="preserve"> значения);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б) в Федеральной службе государственной регистрации, кадастра и картографии (ее территориальных органах) – сведения из Единого государственного реестра недвижимости о правах на земельный участок, необходимый для осуществления водопользования (в случае использования водного объекта для строительства причалов);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в) в Федеральном агентстве по </w:t>
      </w:r>
      <w:proofErr w:type="spellStart"/>
      <w:r w:rsidRPr="00A12E1E">
        <w:rPr>
          <w:sz w:val="26"/>
          <w:szCs w:val="26"/>
        </w:rPr>
        <w:t>недропользованию</w:t>
      </w:r>
      <w:proofErr w:type="spellEnd"/>
      <w:r w:rsidRPr="00A12E1E">
        <w:rPr>
          <w:sz w:val="26"/>
          <w:szCs w:val="26"/>
        </w:rPr>
        <w:t xml:space="preserve"> (его территориальных органах) –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 (в случае использования водного объекта для разведки и добычи полезных ископаемых);</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г) в Министерстве природопользования и экологии Республики Башкортостан –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0A43B0" w:rsidRPr="00A12E1E" w:rsidRDefault="000A43B0" w:rsidP="000A43B0">
      <w:pPr>
        <w:autoSpaceDE w:val="0"/>
        <w:autoSpaceDN w:val="0"/>
        <w:adjustRightInd w:val="0"/>
        <w:ind w:firstLine="709"/>
        <w:contextualSpacing/>
        <w:jc w:val="both"/>
        <w:rPr>
          <w:sz w:val="26"/>
          <w:szCs w:val="26"/>
        </w:rPr>
      </w:pPr>
      <w:proofErr w:type="spellStart"/>
      <w:proofErr w:type="gramStart"/>
      <w:r w:rsidRPr="00A12E1E">
        <w:rPr>
          <w:sz w:val="26"/>
          <w:szCs w:val="26"/>
        </w:rPr>
        <w:t>д</w:t>
      </w:r>
      <w:proofErr w:type="spellEnd"/>
      <w:r w:rsidRPr="00A12E1E">
        <w:rPr>
          <w:sz w:val="26"/>
          <w:szCs w:val="26"/>
        </w:rPr>
        <w:t xml:space="preserve">) в </w:t>
      </w:r>
      <w:r w:rsidRPr="00A12E1E">
        <w:rPr>
          <w:rFonts w:eastAsia="Calibri"/>
          <w:sz w:val="26"/>
          <w:szCs w:val="26"/>
          <w:lang w:eastAsia="en-US"/>
        </w:rPr>
        <w:t xml:space="preserve">Федеральной службе по экологическому, технологическому и атомному надзору </w:t>
      </w:r>
      <w:r w:rsidRPr="00A12E1E">
        <w:rPr>
          <w:sz w:val="26"/>
          <w:szCs w:val="26"/>
        </w:rPr>
        <w:t xml:space="preserve">(ее территориальных органах) – сведения из Российского регистра гидротехнических сооружений о дате ввода в эксплуатацию гидротехнического сооружения (водоподпорного сооружения на водотоках) (в случае использования </w:t>
      </w:r>
      <w:r w:rsidRPr="00A12E1E">
        <w:rPr>
          <w:sz w:val="26"/>
          <w:szCs w:val="26"/>
        </w:rPr>
        <w:lastRenderedPageBreak/>
        <w:t xml:space="preserve">водного объекта для осуществления прудовой </w:t>
      </w:r>
      <w:proofErr w:type="spellStart"/>
      <w:r w:rsidRPr="00A12E1E">
        <w:rPr>
          <w:sz w:val="26"/>
          <w:szCs w:val="26"/>
        </w:rPr>
        <w:t>аквакультуры</w:t>
      </w:r>
      <w:proofErr w:type="spellEnd"/>
      <w:r w:rsidRPr="00A12E1E">
        <w:rPr>
          <w:sz w:val="26"/>
          <w:szCs w:val="26"/>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roofErr w:type="gramEnd"/>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Заявитель вправе по собственной инициативе представить документы, подтверждающие сведения, указанные в настоящем пункте.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Непредставление документов, указанных в настоящем пункте Административного регламента, не является основанием для отказа в предоставлении муниципальной услуги.</w:t>
      </w:r>
    </w:p>
    <w:p w:rsidR="000A43B0" w:rsidRPr="00A12E1E" w:rsidRDefault="000A43B0" w:rsidP="000A43B0">
      <w:pPr>
        <w:autoSpaceDE w:val="0"/>
        <w:autoSpaceDN w:val="0"/>
        <w:adjustRightInd w:val="0"/>
        <w:ind w:firstLine="709"/>
        <w:contextualSpacing/>
        <w:jc w:val="both"/>
        <w:rPr>
          <w:b/>
          <w:sz w:val="26"/>
          <w:szCs w:val="26"/>
        </w:rPr>
      </w:pPr>
    </w:p>
    <w:p w:rsidR="000A43B0" w:rsidRPr="00A12E1E" w:rsidRDefault="000A43B0" w:rsidP="000A43B0">
      <w:pPr>
        <w:autoSpaceDE w:val="0"/>
        <w:autoSpaceDN w:val="0"/>
        <w:adjustRightInd w:val="0"/>
        <w:ind w:firstLine="709"/>
        <w:contextualSpacing/>
        <w:jc w:val="both"/>
        <w:rPr>
          <w:b/>
          <w:sz w:val="26"/>
          <w:szCs w:val="26"/>
        </w:rPr>
      </w:pPr>
      <w:r w:rsidRPr="00A12E1E">
        <w:rPr>
          <w:b/>
          <w:sz w:val="26"/>
          <w:szCs w:val="26"/>
        </w:rPr>
        <w:t>Указание на запрет требовать от Заявителя</w:t>
      </w:r>
    </w:p>
    <w:p w:rsidR="000A43B0" w:rsidRPr="00A12E1E" w:rsidRDefault="000A43B0" w:rsidP="000A43B0">
      <w:pPr>
        <w:autoSpaceDE w:val="0"/>
        <w:autoSpaceDN w:val="0"/>
        <w:adjustRightInd w:val="0"/>
        <w:ind w:firstLine="709"/>
        <w:contextualSpacing/>
        <w:jc w:val="center"/>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2.10. При предоставлении муниципальной услуги запрещается требовать от Заявителя: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2.10.2. </w:t>
      </w:r>
      <w:proofErr w:type="gramStart"/>
      <w:r w:rsidRPr="00A12E1E">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A12E1E">
        <w:rPr>
          <w:sz w:val="26"/>
          <w:szCs w:val="26"/>
        </w:rPr>
        <w:t xml:space="preserve">, подлежащих обязательному представлению заявителем в соответствии с </w:t>
      </w:r>
      <w:hyperlink r:id="rId26" w:history="1">
        <w:r w:rsidRPr="00A12E1E">
          <w:rPr>
            <w:sz w:val="26"/>
            <w:szCs w:val="26"/>
          </w:rPr>
          <w:t>частью 6 статьи 7</w:t>
        </w:r>
      </w:hyperlink>
      <w:r w:rsidRPr="00A12E1E">
        <w:rPr>
          <w:sz w:val="26"/>
          <w:szCs w:val="26"/>
        </w:rPr>
        <w:t xml:space="preserve"> Федерального закона </w:t>
      </w:r>
      <w:r w:rsidRPr="00A12E1E">
        <w:rPr>
          <w:caps/>
          <w:sz w:val="26"/>
          <w:szCs w:val="26"/>
        </w:rPr>
        <w:br/>
      </w:r>
      <w:r w:rsidRPr="00A12E1E">
        <w:rPr>
          <w:sz w:val="26"/>
          <w:szCs w:val="26"/>
        </w:rPr>
        <w:t>№ 210-ФЗ. Заявитель вправе представить указанные документы и информацию в Администрацию по собственной инициативе.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27" w:history="1">
        <w:r w:rsidRPr="00A12E1E">
          <w:rPr>
            <w:sz w:val="26"/>
            <w:szCs w:val="26"/>
          </w:rPr>
          <w:t>пунктом 4 части 1 статьи 7</w:t>
        </w:r>
      </w:hyperlink>
      <w:r w:rsidRPr="00A12E1E">
        <w:rPr>
          <w:sz w:val="26"/>
          <w:szCs w:val="26"/>
        </w:rPr>
        <w:t xml:space="preserve"> Федерального закона </w:t>
      </w:r>
      <w:r w:rsidRPr="00A12E1E">
        <w:rPr>
          <w:caps/>
          <w:sz w:val="26"/>
          <w:szCs w:val="26"/>
        </w:rPr>
        <w:br/>
      </w:r>
      <w:r w:rsidRPr="00A12E1E">
        <w:rPr>
          <w:sz w:val="26"/>
          <w:szCs w:val="26"/>
        </w:rPr>
        <w:t>№ 210-ФЗ.</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2.10.4.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A12E1E">
          <w:rPr>
            <w:sz w:val="26"/>
            <w:szCs w:val="26"/>
          </w:rPr>
          <w:t>пунктом 7.2 части 1 статьи 16</w:t>
        </w:r>
      </w:hyperlink>
      <w:r w:rsidRPr="00A12E1E">
        <w:rPr>
          <w:sz w:val="26"/>
          <w:szCs w:val="26"/>
        </w:rPr>
        <w:t xml:space="preserve"> Федерального закона </w:t>
      </w:r>
      <w:r w:rsidRPr="00A12E1E">
        <w:rPr>
          <w:caps/>
          <w:sz w:val="26"/>
          <w:szCs w:val="26"/>
        </w:rPr>
        <w:br/>
      </w:r>
      <w:r w:rsidRPr="00A12E1E">
        <w:rPr>
          <w:sz w:val="26"/>
          <w:szCs w:val="26"/>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2.11. При предоставлении муниципальной услуги в электронной форме с использованием РПГУ запрещено:</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опубликованных на РПГУ;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опубликованных на РПГУ;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требовать от Заявителя совершения иных действий, кроме прохождения идентификац</w:t>
      </w:r>
      <w:proofErr w:type="gramStart"/>
      <w:r w:rsidRPr="00A12E1E">
        <w:rPr>
          <w:sz w:val="26"/>
          <w:szCs w:val="26"/>
        </w:rPr>
        <w:t>ии и ау</w:t>
      </w:r>
      <w:proofErr w:type="gramEnd"/>
      <w:r w:rsidRPr="00A12E1E">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требовать от Заявителя предоставления документов, подтверждающих внесение Заявителем платы за предоставление муниципальной услуги.</w:t>
      </w:r>
    </w:p>
    <w:p w:rsidR="000A43B0" w:rsidRPr="00A12E1E" w:rsidRDefault="000A43B0" w:rsidP="000A43B0">
      <w:pPr>
        <w:autoSpaceDE w:val="0"/>
        <w:autoSpaceDN w:val="0"/>
        <w:adjustRightInd w:val="0"/>
        <w:ind w:firstLine="709"/>
        <w:contextualSpacing/>
        <w:jc w:val="both"/>
        <w:rPr>
          <w:rFonts w:eastAsia="Calibri"/>
          <w:b/>
          <w:sz w:val="26"/>
          <w:szCs w:val="26"/>
        </w:rPr>
      </w:pPr>
    </w:p>
    <w:p w:rsidR="000A43B0" w:rsidRPr="00A12E1E" w:rsidRDefault="000A43B0" w:rsidP="000A43B0">
      <w:pPr>
        <w:autoSpaceDE w:val="0"/>
        <w:autoSpaceDN w:val="0"/>
        <w:adjustRightInd w:val="0"/>
        <w:ind w:firstLine="709"/>
        <w:contextualSpacing/>
        <w:jc w:val="both"/>
        <w:rPr>
          <w:rFonts w:eastAsia="Calibri"/>
          <w:b/>
          <w:sz w:val="26"/>
          <w:szCs w:val="26"/>
        </w:rPr>
      </w:pPr>
      <w:r w:rsidRPr="00A12E1E">
        <w:rPr>
          <w:rFonts w:eastAsia="Calibri"/>
          <w:b/>
          <w:sz w:val="26"/>
          <w:szCs w:val="26"/>
        </w:rPr>
        <w:t>Исчерпывающий перечень оснований для отказа в приеме документов, необходимых для предоставления муниципальной услуги</w:t>
      </w:r>
    </w:p>
    <w:p w:rsidR="000A43B0" w:rsidRPr="00A12E1E" w:rsidRDefault="000A43B0" w:rsidP="000A43B0">
      <w:pPr>
        <w:autoSpaceDE w:val="0"/>
        <w:autoSpaceDN w:val="0"/>
        <w:adjustRightInd w:val="0"/>
        <w:ind w:firstLine="709"/>
        <w:contextualSpacing/>
        <w:jc w:val="center"/>
        <w:rPr>
          <w:rFonts w:eastAsia="Calibri"/>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2.12. Основаниями для отказа в приеме документов, необходимых для предоставления муниципальной услуги, являются:</w:t>
      </w:r>
    </w:p>
    <w:p w:rsidR="000A43B0" w:rsidRPr="00A12E1E" w:rsidRDefault="000A43B0" w:rsidP="000A43B0">
      <w:pPr>
        <w:autoSpaceDE w:val="0"/>
        <w:autoSpaceDN w:val="0"/>
        <w:adjustRightInd w:val="0"/>
        <w:ind w:firstLine="709"/>
        <w:contextualSpacing/>
        <w:jc w:val="both"/>
        <w:rPr>
          <w:sz w:val="26"/>
          <w:szCs w:val="26"/>
        </w:rPr>
      </w:pPr>
      <w:proofErr w:type="gramStart"/>
      <w:r w:rsidRPr="00A12E1E">
        <w:rPr>
          <w:sz w:val="26"/>
          <w:szCs w:val="26"/>
        </w:rPr>
        <w:t xml:space="preserve">а) </w:t>
      </w:r>
      <w:proofErr w:type="spellStart"/>
      <w:r w:rsidRPr="00A12E1E">
        <w:rPr>
          <w:sz w:val="26"/>
          <w:szCs w:val="26"/>
        </w:rPr>
        <w:t>неустановление</w:t>
      </w:r>
      <w:proofErr w:type="spellEnd"/>
      <w:r w:rsidRPr="00A12E1E">
        <w:rPr>
          <w:sz w:val="26"/>
          <w:szCs w:val="26"/>
        </w:rPr>
        <w:t xml:space="preserve"> личности Заявителя (представителя), </w:t>
      </w:r>
      <w:proofErr w:type="spellStart"/>
      <w:r w:rsidRPr="00A12E1E">
        <w:rPr>
          <w:sz w:val="26"/>
          <w:szCs w:val="26"/>
        </w:rPr>
        <w:t>непредъявление</w:t>
      </w:r>
      <w:proofErr w:type="spellEnd"/>
      <w:r w:rsidRPr="00A12E1E">
        <w:rPr>
          <w:sz w:val="26"/>
          <w:szCs w:val="26"/>
        </w:rPr>
        <w:t xml:space="preserve"> документа, удостоверяющего личность, отказ данного лица предъявить документ, удостоверяющий его личность), </w:t>
      </w:r>
      <w:proofErr w:type="spellStart"/>
      <w:r w:rsidRPr="00A12E1E">
        <w:rPr>
          <w:sz w:val="26"/>
          <w:szCs w:val="26"/>
        </w:rPr>
        <w:t>неподтверждение</w:t>
      </w:r>
      <w:proofErr w:type="spellEnd"/>
      <w:r w:rsidRPr="00A12E1E">
        <w:rPr>
          <w:sz w:val="26"/>
          <w:szCs w:val="26"/>
        </w:rPr>
        <w:t xml:space="preserve"> полномочий представителя;</w:t>
      </w:r>
      <w:proofErr w:type="gramEnd"/>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б) подача заявления ненадлежащим лицом;</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 подача заявления в орган, не уполномоченный на его рассмотрение.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2.13. Заявление, поданное в форме электронного документа с использованием РПГУ, к рассмотрению не принимается в случае </w:t>
      </w:r>
      <w:proofErr w:type="spellStart"/>
      <w:r w:rsidRPr="00A12E1E">
        <w:rPr>
          <w:sz w:val="26"/>
          <w:szCs w:val="26"/>
        </w:rPr>
        <w:t>неустановления</w:t>
      </w:r>
      <w:proofErr w:type="spellEnd"/>
      <w:r w:rsidRPr="00A12E1E">
        <w:rPr>
          <w:sz w:val="26"/>
          <w:szCs w:val="26"/>
        </w:rPr>
        <w:t xml:space="preserve"> полномочия представителя (в случае обращения представителя), а также в случаях:</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представления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несоблюдения установленных условий признания действительности электронной подписи Заявителя (представителя) в соответствии с Федеральным </w:t>
      </w:r>
      <w:hyperlink r:id="rId29" w:history="1">
        <w:r w:rsidRPr="00A12E1E">
          <w:rPr>
            <w:sz w:val="26"/>
            <w:szCs w:val="26"/>
          </w:rPr>
          <w:t>законом</w:t>
        </w:r>
      </w:hyperlink>
      <w:r w:rsidRPr="00A12E1E">
        <w:rPr>
          <w:sz w:val="26"/>
          <w:szCs w:val="26"/>
        </w:rPr>
        <w:t xml:space="preserve"> от 6 апреля 2011 года № 63-ФЗ «Об электронной подписи» (далее – Федеральный закон № 63-ФЗ), выявленного в результате ее проверки.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2.14. В случае подачи заявления через РПГУ отказ в приеме заявления на предоставление муниципальной услуги в виде электронного документа направляется в личный кабинет Заявителя (представителя) в срок не позднее следующего рабочего дня после поступления требования Заявителя.</w:t>
      </w:r>
    </w:p>
    <w:p w:rsidR="000A43B0" w:rsidRPr="00A12E1E" w:rsidRDefault="000A43B0" w:rsidP="000A43B0">
      <w:pPr>
        <w:widowControl w:val="0"/>
        <w:tabs>
          <w:tab w:val="left" w:pos="567"/>
        </w:tabs>
        <w:ind w:firstLine="709"/>
        <w:contextualSpacing/>
        <w:jc w:val="both"/>
        <w:rPr>
          <w:sz w:val="26"/>
          <w:szCs w:val="26"/>
        </w:rPr>
      </w:pPr>
    </w:p>
    <w:p w:rsidR="000A43B0" w:rsidRPr="00A12E1E" w:rsidRDefault="000A43B0" w:rsidP="000A43B0">
      <w:pPr>
        <w:widowControl w:val="0"/>
        <w:autoSpaceDE w:val="0"/>
        <w:autoSpaceDN w:val="0"/>
        <w:adjustRightInd w:val="0"/>
        <w:ind w:firstLine="709"/>
        <w:contextualSpacing/>
        <w:jc w:val="both"/>
        <w:outlineLvl w:val="2"/>
        <w:rPr>
          <w:rFonts w:eastAsia="Calibri"/>
          <w:b/>
          <w:sz w:val="26"/>
          <w:szCs w:val="26"/>
        </w:rPr>
      </w:pPr>
      <w:r w:rsidRPr="00A12E1E">
        <w:rPr>
          <w:rFonts w:eastAsia="Calibri"/>
          <w:b/>
          <w:sz w:val="26"/>
          <w:szCs w:val="26"/>
        </w:rPr>
        <w:t>Исчерпывающий перечень оснований для приостановления или отказа в предоставлении муниципальной услуги</w:t>
      </w:r>
    </w:p>
    <w:p w:rsidR="000A43B0" w:rsidRPr="00A12E1E" w:rsidRDefault="000A43B0" w:rsidP="000A43B0">
      <w:pPr>
        <w:widowControl w:val="0"/>
        <w:autoSpaceDE w:val="0"/>
        <w:autoSpaceDN w:val="0"/>
        <w:adjustRightInd w:val="0"/>
        <w:ind w:firstLine="709"/>
        <w:contextualSpacing/>
        <w:jc w:val="center"/>
        <w:outlineLvl w:val="2"/>
        <w:rPr>
          <w:rFonts w:eastAsia="Calibri"/>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2.15. Основаниями для приостановления рассмотрения вопроса о предоставлении водного объекта в пользование являются: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представление заявления о предоставлении водного объекта в пользование, заполненного с нарушением требований </w:t>
      </w:r>
      <w:hyperlink r:id="rId30" w:history="1">
        <w:r w:rsidRPr="00A12E1E">
          <w:rPr>
            <w:sz w:val="26"/>
            <w:szCs w:val="26"/>
          </w:rPr>
          <w:t xml:space="preserve">пункта </w:t>
        </w:r>
      </w:hyperlink>
      <w:r w:rsidRPr="00A12E1E">
        <w:rPr>
          <w:sz w:val="26"/>
          <w:szCs w:val="26"/>
        </w:rPr>
        <w:t>2.8.1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представление документов не в полном объеме;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представление документов в нечитаемом виде;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получение ответа на запрос в порядке межведомственного информационного взаимодействия, свидетельствующего об отсутствии сведений, указанных в пункте 2.9.1.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2.16. Основаниями для отказа в предоставлении водного объекта в пользование являются: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 непредставление Заявителем доработанных документов в течение 30 дней в соответствии с пунктами 2.8, 2.8.1-2.8.5.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 получен отказ органов, организаций и должностных лиц, указанных в </w:t>
      </w:r>
      <w:hyperlink r:id="rId31" w:history="1">
        <w:r w:rsidRPr="00A12E1E">
          <w:rPr>
            <w:sz w:val="26"/>
            <w:szCs w:val="26"/>
          </w:rPr>
          <w:t xml:space="preserve">пункте </w:t>
        </w:r>
      </w:hyperlink>
      <w:r w:rsidRPr="00A12E1E">
        <w:rPr>
          <w:sz w:val="26"/>
          <w:szCs w:val="26"/>
        </w:rPr>
        <w:t>3.7.3. Административного регламенты, в согласовании условий использования водного объекта;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 xml:space="preserve">3) несоответствие указанных Заявителем параметров </w:t>
      </w:r>
      <w:proofErr w:type="gramStart"/>
      <w:r w:rsidRPr="00A12E1E">
        <w:rPr>
          <w:sz w:val="26"/>
          <w:szCs w:val="26"/>
        </w:rPr>
        <w:t>водопользования</w:t>
      </w:r>
      <w:proofErr w:type="gramEnd"/>
      <w:r w:rsidRPr="00A12E1E">
        <w:rPr>
          <w:sz w:val="26"/>
          <w:szCs w:val="26"/>
        </w:rPr>
        <w:t xml:space="preserve">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4) несоответствие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5) водный объект, указанный в заявлении о предоставлении водного объекта в пользование, предоставлен в обособленное водопользование;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6) использование водного объекта в заявленных целях запрещено или ограничено в соответствии с законодательством Российской Федерации;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7)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0A43B0" w:rsidRPr="00A12E1E" w:rsidRDefault="000A43B0" w:rsidP="000A43B0">
      <w:pPr>
        <w:widowControl w:val="0"/>
        <w:tabs>
          <w:tab w:val="left" w:pos="567"/>
        </w:tabs>
        <w:ind w:firstLine="709"/>
        <w:contextualSpacing/>
        <w:jc w:val="both"/>
        <w:rPr>
          <w:sz w:val="26"/>
          <w:szCs w:val="26"/>
        </w:rPr>
      </w:pPr>
    </w:p>
    <w:p w:rsidR="000A43B0" w:rsidRPr="00A12E1E" w:rsidRDefault="000A43B0" w:rsidP="000A43B0">
      <w:pPr>
        <w:widowControl w:val="0"/>
        <w:autoSpaceDE w:val="0"/>
        <w:autoSpaceDN w:val="0"/>
        <w:adjustRightInd w:val="0"/>
        <w:ind w:firstLine="709"/>
        <w:contextualSpacing/>
        <w:jc w:val="both"/>
        <w:rPr>
          <w:rFonts w:eastAsia="Calibri"/>
          <w:b/>
          <w:sz w:val="26"/>
          <w:szCs w:val="26"/>
          <w:lang w:eastAsia="en-US"/>
        </w:rPr>
      </w:pPr>
      <w:r w:rsidRPr="00A12E1E">
        <w:rPr>
          <w:rFonts w:eastAsia="Calibri"/>
          <w:b/>
          <w:sz w:val="26"/>
          <w:szCs w:val="26"/>
          <w:lang w:eastAsia="en-US"/>
        </w:rPr>
        <w:t>Перечень услуг, которые являются необходимыми и обязательными для предоставления муниципальной услуги</w:t>
      </w:r>
    </w:p>
    <w:p w:rsidR="000A43B0" w:rsidRPr="00A12E1E" w:rsidRDefault="000A43B0" w:rsidP="000A43B0">
      <w:pPr>
        <w:widowControl w:val="0"/>
        <w:autoSpaceDE w:val="0"/>
        <w:autoSpaceDN w:val="0"/>
        <w:adjustRightInd w:val="0"/>
        <w:ind w:firstLine="709"/>
        <w:contextualSpacing/>
        <w:jc w:val="center"/>
        <w:rPr>
          <w:rFonts w:eastAsia="Calibri"/>
          <w:sz w:val="26"/>
          <w:szCs w:val="26"/>
          <w:lang w:eastAsia="en-US"/>
        </w:rPr>
      </w:pPr>
    </w:p>
    <w:p w:rsidR="000A43B0" w:rsidRPr="00A12E1E" w:rsidRDefault="000A43B0" w:rsidP="000A43B0">
      <w:pPr>
        <w:autoSpaceDE w:val="0"/>
        <w:autoSpaceDN w:val="0"/>
        <w:adjustRightInd w:val="0"/>
        <w:ind w:firstLine="709"/>
        <w:contextualSpacing/>
        <w:jc w:val="both"/>
        <w:rPr>
          <w:sz w:val="26"/>
          <w:szCs w:val="26"/>
        </w:rPr>
      </w:pPr>
      <w:r w:rsidRPr="00A12E1E">
        <w:rPr>
          <w:rFonts w:eastAsia="Calibri"/>
          <w:sz w:val="26"/>
          <w:szCs w:val="26"/>
          <w:lang w:eastAsia="en-US"/>
        </w:rPr>
        <w:t xml:space="preserve">2.17. </w:t>
      </w:r>
      <w:proofErr w:type="gramStart"/>
      <w:r w:rsidRPr="00A12E1E">
        <w:rPr>
          <w:sz w:val="26"/>
          <w:szCs w:val="26"/>
        </w:rPr>
        <w:t xml:space="preserve">Заявители, заинтересованные в предоставлении им водного объекта в пользование в случаях, указанных в </w:t>
      </w:r>
      <w:hyperlink r:id="rId32" w:history="1">
        <w:r w:rsidRPr="00A12E1E">
          <w:rPr>
            <w:sz w:val="26"/>
            <w:szCs w:val="26"/>
          </w:rPr>
          <w:t>пункте 1.</w:t>
        </w:r>
      </w:hyperlink>
      <w:r w:rsidRPr="00A12E1E">
        <w:rPr>
          <w:sz w:val="26"/>
          <w:szCs w:val="26"/>
        </w:rPr>
        <w:t>2 Административного регламента,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координатах местоположения береговой линии (границы водного объекта), содержащихся в государственном водном реестре.</w:t>
      </w:r>
      <w:proofErr w:type="gramEnd"/>
    </w:p>
    <w:p w:rsidR="000A43B0" w:rsidRPr="00A12E1E" w:rsidRDefault="000A43B0" w:rsidP="000A43B0">
      <w:pPr>
        <w:widowControl w:val="0"/>
        <w:autoSpaceDE w:val="0"/>
        <w:autoSpaceDN w:val="0"/>
        <w:adjustRightInd w:val="0"/>
        <w:ind w:firstLine="709"/>
        <w:contextualSpacing/>
        <w:jc w:val="both"/>
        <w:rPr>
          <w:rFonts w:eastAsia="Calibri"/>
          <w:sz w:val="26"/>
          <w:szCs w:val="26"/>
          <w:lang w:eastAsia="en-US"/>
        </w:rPr>
      </w:pPr>
    </w:p>
    <w:p w:rsidR="000A43B0" w:rsidRPr="00A12E1E" w:rsidRDefault="000A43B0" w:rsidP="000A43B0">
      <w:pPr>
        <w:widowControl w:val="0"/>
        <w:autoSpaceDE w:val="0"/>
        <w:autoSpaceDN w:val="0"/>
        <w:adjustRightInd w:val="0"/>
        <w:ind w:firstLine="709"/>
        <w:contextualSpacing/>
        <w:jc w:val="both"/>
        <w:outlineLvl w:val="2"/>
        <w:rPr>
          <w:rFonts w:eastAsia="Calibri"/>
          <w:b/>
          <w:sz w:val="26"/>
          <w:szCs w:val="26"/>
        </w:rPr>
      </w:pPr>
      <w:r w:rsidRPr="00A12E1E">
        <w:rPr>
          <w:rFonts w:eastAsia="Calibri"/>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0A43B0" w:rsidRPr="00A12E1E" w:rsidRDefault="000A43B0" w:rsidP="000A43B0">
      <w:pPr>
        <w:widowControl w:val="0"/>
        <w:autoSpaceDE w:val="0"/>
        <w:autoSpaceDN w:val="0"/>
        <w:adjustRightInd w:val="0"/>
        <w:ind w:firstLine="709"/>
        <w:contextualSpacing/>
        <w:jc w:val="center"/>
        <w:outlineLvl w:val="2"/>
        <w:rPr>
          <w:rFonts w:eastAsia="Calibri"/>
          <w:sz w:val="26"/>
          <w:szCs w:val="26"/>
        </w:rPr>
      </w:pPr>
    </w:p>
    <w:p w:rsidR="000A43B0" w:rsidRPr="00A12E1E" w:rsidRDefault="000A43B0" w:rsidP="000A43B0">
      <w:pPr>
        <w:widowControl w:val="0"/>
        <w:tabs>
          <w:tab w:val="left" w:pos="567"/>
        </w:tabs>
        <w:ind w:firstLine="709"/>
        <w:contextualSpacing/>
        <w:jc w:val="both"/>
        <w:rPr>
          <w:sz w:val="26"/>
          <w:szCs w:val="26"/>
        </w:rPr>
      </w:pPr>
      <w:r w:rsidRPr="00A12E1E">
        <w:rPr>
          <w:sz w:val="26"/>
          <w:szCs w:val="26"/>
        </w:rPr>
        <w:t>2.18. Муниципальная услуга предоставляется бесплатно.</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2.19. Плата за предоставление муниципальной услуги, которая является необходимой и обязательной не взимается.</w:t>
      </w:r>
    </w:p>
    <w:p w:rsidR="000A43B0" w:rsidRPr="00A12E1E" w:rsidRDefault="000A43B0" w:rsidP="000A43B0">
      <w:pPr>
        <w:widowControl w:val="0"/>
        <w:tabs>
          <w:tab w:val="left" w:pos="567"/>
        </w:tabs>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A43B0" w:rsidRPr="00A12E1E" w:rsidRDefault="000A43B0" w:rsidP="000A43B0">
      <w:pPr>
        <w:autoSpaceDE w:val="0"/>
        <w:autoSpaceDN w:val="0"/>
        <w:adjustRightInd w:val="0"/>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2.20. Прием Заявителей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0A43B0" w:rsidRPr="00A12E1E" w:rsidRDefault="000A43B0" w:rsidP="000A43B0">
      <w:pPr>
        <w:widowControl w:val="0"/>
        <w:tabs>
          <w:tab w:val="left" w:pos="567"/>
        </w:tabs>
        <w:ind w:firstLine="709"/>
        <w:contextualSpacing/>
        <w:jc w:val="center"/>
        <w:rPr>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2.21. Регистрация заявления с приложением документов, в том числе поступивших по почте, в форме электронных документов с использованием РПГУ, осуществляется должностным лицом Администрации в день поступления заявления.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Заявление с приложением документов, поступивших посредством РПГУ в нерабочий или праздничный день, подлежит регистрации в следующий за ним первый рабочий день.</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widowControl w:val="0"/>
        <w:autoSpaceDE w:val="0"/>
        <w:autoSpaceDN w:val="0"/>
        <w:adjustRightInd w:val="0"/>
        <w:ind w:firstLine="709"/>
        <w:contextualSpacing/>
        <w:jc w:val="both"/>
        <w:outlineLvl w:val="2"/>
        <w:rPr>
          <w:rFonts w:eastAsia="Calibri"/>
          <w:b/>
          <w:sz w:val="26"/>
          <w:szCs w:val="26"/>
        </w:rPr>
      </w:pPr>
      <w:r w:rsidRPr="00A12E1E">
        <w:rPr>
          <w:rFonts w:eastAsia="Calibri"/>
          <w:b/>
          <w:sz w:val="26"/>
          <w:szCs w:val="26"/>
        </w:rPr>
        <w:t xml:space="preserve">Требования к помещениям, в которых предоставляется муниципальная услуга, к месту ожидания и приема граждан, размещению и оформлению визуальной, текстовой и </w:t>
      </w:r>
      <w:proofErr w:type="spellStart"/>
      <w:r w:rsidRPr="00A12E1E">
        <w:rPr>
          <w:rFonts w:eastAsia="Calibri"/>
          <w:b/>
          <w:sz w:val="26"/>
          <w:szCs w:val="26"/>
        </w:rPr>
        <w:t>мультимедийной</w:t>
      </w:r>
      <w:proofErr w:type="spellEnd"/>
      <w:r w:rsidRPr="00A12E1E">
        <w:rPr>
          <w:rFonts w:eastAsia="Calibri"/>
          <w:b/>
          <w:sz w:val="26"/>
          <w:szCs w:val="26"/>
        </w:rPr>
        <w:t xml:space="preserve"> информации о порядке предоставления муниципальной услуги</w:t>
      </w:r>
    </w:p>
    <w:p w:rsidR="000A43B0" w:rsidRPr="00A12E1E" w:rsidRDefault="000A43B0" w:rsidP="000A43B0">
      <w:pPr>
        <w:widowControl w:val="0"/>
        <w:autoSpaceDE w:val="0"/>
        <w:autoSpaceDN w:val="0"/>
        <w:adjustRightInd w:val="0"/>
        <w:ind w:firstLine="709"/>
        <w:contextualSpacing/>
        <w:jc w:val="both"/>
        <w:outlineLvl w:val="2"/>
        <w:rPr>
          <w:rFonts w:eastAsia="Calibri"/>
          <w:b/>
          <w:sz w:val="26"/>
          <w:szCs w:val="26"/>
        </w:rPr>
      </w:pP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43B0" w:rsidRPr="00A12E1E" w:rsidRDefault="000A43B0" w:rsidP="000A43B0">
      <w:pPr>
        <w:widowControl w:val="0"/>
        <w:tabs>
          <w:tab w:val="left" w:pos="567"/>
        </w:tabs>
        <w:ind w:firstLine="709"/>
        <w:contextualSpacing/>
        <w:jc w:val="both"/>
        <w:rPr>
          <w:sz w:val="26"/>
          <w:szCs w:val="26"/>
        </w:rPr>
      </w:pPr>
      <w:r w:rsidRPr="00A12E1E">
        <w:rPr>
          <w:sz w:val="26"/>
          <w:szCs w:val="26"/>
        </w:rPr>
        <w:t>В случае</w:t>
      </w:r>
      <w:proofErr w:type="gramStart"/>
      <w:r w:rsidRPr="00A12E1E">
        <w:rPr>
          <w:sz w:val="26"/>
          <w:szCs w:val="26"/>
        </w:rPr>
        <w:t>,</w:t>
      </w:r>
      <w:proofErr w:type="gramEnd"/>
      <w:r w:rsidRPr="00A12E1E">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A43B0" w:rsidRPr="00A12E1E" w:rsidRDefault="000A43B0" w:rsidP="000A43B0">
      <w:pPr>
        <w:autoSpaceDE w:val="0"/>
        <w:autoSpaceDN w:val="0"/>
        <w:adjustRightInd w:val="0"/>
        <w:ind w:firstLine="709"/>
        <w:contextualSpacing/>
        <w:jc w:val="both"/>
        <w:rPr>
          <w:bCs/>
          <w:sz w:val="26"/>
          <w:szCs w:val="26"/>
        </w:rPr>
      </w:pPr>
      <w:proofErr w:type="gramStart"/>
      <w:r w:rsidRPr="00A12E1E">
        <w:rPr>
          <w:bCs/>
          <w:sz w:val="26"/>
          <w:szCs w:val="26"/>
        </w:rPr>
        <w:t xml:space="preserve">В соответствии с Федеральным </w:t>
      </w:r>
      <w:hyperlink r:id="rId33" w:history="1">
        <w:r w:rsidRPr="00A12E1E">
          <w:rPr>
            <w:bCs/>
            <w:sz w:val="26"/>
            <w:szCs w:val="26"/>
          </w:rPr>
          <w:t>законом</w:t>
        </w:r>
      </w:hyperlink>
      <w:r w:rsidRPr="00A12E1E">
        <w:rPr>
          <w:bCs/>
          <w:sz w:val="26"/>
          <w:szCs w:val="26"/>
        </w:rPr>
        <w:t xml:space="preserve"> от 24 ноября 1995 года </w:t>
      </w:r>
      <w:r w:rsidRPr="00A12E1E">
        <w:rPr>
          <w:caps/>
          <w:sz w:val="26"/>
          <w:szCs w:val="26"/>
        </w:rPr>
        <w:br/>
      </w:r>
      <w:r w:rsidRPr="00A12E1E">
        <w:rPr>
          <w:bCs/>
          <w:sz w:val="26"/>
          <w:szCs w:val="26"/>
        </w:rPr>
        <w:t xml:space="preserve">№ 181-ФЗ «О социальной защите инвалидов в Российской Федерации» (далее – Федеральный закон № 181-ФЗ)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w:t>
      </w:r>
      <w:r w:rsidRPr="00A12E1E">
        <w:rPr>
          <w:caps/>
          <w:sz w:val="26"/>
          <w:szCs w:val="26"/>
        </w:rPr>
        <w:br/>
      </w:r>
      <w:r w:rsidRPr="00A12E1E">
        <w:rPr>
          <w:bCs/>
          <w:sz w:val="26"/>
          <w:szCs w:val="26"/>
        </w:rPr>
        <w:t>и транспортных средств, перевозящих таких инвалидов и (или) детей-инвалидов.</w:t>
      </w:r>
      <w:proofErr w:type="gramEnd"/>
      <w:r w:rsidRPr="00A12E1E">
        <w:rPr>
          <w:bCs/>
          <w:sz w:val="26"/>
          <w:szCs w:val="26"/>
        </w:rPr>
        <w:t xml:space="preserve"> На граждан из числа инвалидов III группы распространяются нормы </w:t>
      </w:r>
      <w:hyperlink r:id="rId34" w:history="1">
        <w:r w:rsidRPr="00A12E1E">
          <w:rPr>
            <w:bCs/>
            <w:sz w:val="26"/>
            <w:szCs w:val="26"/>
          </w:rPr>
          <w:t>части 9 статьи 15</w:t>
        </w:r>
      </w:hyperlink>
      <w:r w:rsidRPr="00A12E1E">
        <w:rPr>
          <w:bCs/>
          <w:sz w:val="26"/>
          <w:szCs w:val="26"/>
        </w:rPr>
        <w:t xml:space="preserve"> Федерального закона № 181-ФЗ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bCs/>
          <w:sz w:val="26"/>
          <w:szCs w:val="26"/>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w:t>
      </w:r>
      <w:proofErr w:type="gramStart"/>
      <w:r w:rsidRPr="00A12E1E">
        <w:rPr>
          <w:bCs/>
          <w:sz w:val="26"/>
          <w:szCs w:val="26"/>
        </w:rPr>
        <w:t>и(</w:t>
      </w:r>
      <w:proofErr w:type="gramEnd"/>
      <w:r w:rsidRPr="00A12E1E">
        <w:rPr>
          <w:bCs/>
          <w:sz w:val="26"/>
          <w:szCs w:val="26"/>
        </w:rPr>
        <w:t xml:space="preserve">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35" w:history="1">
        <w:r w:rsidRPr="00A12E1E">
          <w:rPr>
            <w:bCs/>
            <w:sz w:val="26"/>
            <w:szCs w:val="26"/>
          </w:rPr>
          <w:t>заявления</w:t>
        </w:r>
      </w:hyperlink>
      <w:r w:rsidRPr="00A12E1E">
        <w:rPr>
          <w:bCs/>
          <w:sz w:val="26"/>
          <w:szCs w:val="26"/>
        </w:rPr>
        <w:t xml:space="preserve"> инвалида (его законного или уполномоченного представителя), поданного в установленном </w:t>
      </w:r>
      <w:hyperlink r:id="rId36" w:history="1">
        <w:r w:rsidRPr="00A12E1E">
          <w:rPr>
            <w:bCs/>
            <w:sz w:val="26"/>
            <w:szCs w:val="26"/>
          </w:rPr>
          <w:t>порядке</w:t>
        </w:r>
      </w:hyperlink>
      <w:r w:rsidRPr="00A12E1E">
        <w:rPr>
          <w:bCs/>
          <w:sz w:val="26"/>
          <w:szCs w:val="26"/>
        </w:rP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A12E1E">
        <w:rPr>
          <w:rFonts w:eastAsia="Calibri"/>
          <w:sz w:val="26"/>
          <w:szCs w:val="26"/>
          <w:lang w:eastAsia="en-US"/>
        </w:rPr>
        <w:t>.</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Центральный вход в здание Администрации должен быть оборудован информационной табличкой (вывеской), содержащей следующую информацию:</w:t>
      </w:r>
    </w:p>
    <w:p w:rsidR="000A43B0" w:rsidRPr="00A12E1E" w:rsidRDefault="000A43B0" w:rsidP="004F6750">
      <w:pPr>
        <w:widowControl w:val="0"/>
        <w:numPr>
          <w:ilvl w:val="0"/>
          <w:numId w:val="5"/>
        </w:numPr>
        <w:tabs>
          <w:tab w:val="left" w:pos="567"/>
          <w:tab w:val="left" w:pos="1134"/>
        </w:tabs>
        <w:ind w:left="0" w:firstLine="709"/>
        <w:contextualSpacing/>
        <w:jc w:val="both"/>
        <w:rPr>
          <w:sz w:val="26"/>
          <w:szCs w:val="26"/>
        </w:rPr>
      </w:pPr>
      <w:r w:rsidRPr="00A12E1E">
        <w:rPr>
          <w:sz w:val="26"/>
          <w:szCs w:val="26"/>
        </w:rPr>
        <w:t>наименование;</w:t>
      </w:r>
    </w:p>
    <w:p w:rsidR="000A43B0" w:rsidRPr="00A12E1E" w:rsidRDefault="000A43B0" w:rsidP="004F6750">
      <w:pPr>
        <w:widowControl w:val="0"/>
        <w:numPr>
          <w:ilvl w:val="0"/>
          <w:numId w:val="5"/>
        </w:numPr>
        <w:tabs>
          <w:tab w:val="left" w:pos="567"/>
          <w:tab w:val="left" w:pos="1134"/>
        </w:tabs>
        <w:ind w:left="0" w:firstLine="709"/>
        <w:contextualSpacing/>
        <w:jc w:val="both"/>
        <w:rPr>
          <w:sz w:val="26"/>
          <w:szCs w:val="26"/>
        </w:rPr>
      </w:pPr>
      <w:r w:rsidRPr="00A12E1E">
        <w:rPr>
          <w:sz w:val="26"/>
          <w:szCs w:val="26"/>
        </w:rPr>
        <w:lastRenderedPageBreak/>
        <w:t>местонахождение и юридический адрес;</w:t>
      </w:r>
    </w:p>
    <w:p w:rsidR="000A43B0" w:rsidRPr="00A12E1E" w:rsidRDefault="000A43B0" w:rsidP="004F6750">
      <w:pPr>
        <w:widowControl w:val="0"/>
        <w:numPr>
          <w:ilvl w:val="0"/>
          <w:numId w:val="5"/>
        </w:numPr>
        <w:tabs>
          <w:tab w:val="left" w:pos="567"/>
          <w:tab w:val="left" w:pos="1134"/>
        </w:tabs>
        <w:ind w:left="0" w:firstLine="709"/>
        <w:contextualSpacing/>
        <w:jc w:val="both"/>
        <w:rPr>
          <w:sz w:val="26"/>
          <w:szCs w:val="26"/>
        </w:rPr>
      </w:pPr>
      <w:r w:rsidRPr="00A12E1E">
        <w:rPr>
          <w:sz w:val="26"/>
          <w:szCs w:val="26"/>
        </w:rPr>
        <w:t>режим работы;</w:t>
      </w:r>
    </w:p>
    <w:p w:rsidR="000A43B0" w:rsidRPr="00A12E1E" w:rsidRDefault="000A43B0" w:rsidP="004F6750">
      <w:pPr>
        <w:widowControl w:val="0"/>
        <w:numPr>
          <w:ilvl w:val="0"/>
          <w:numId w:val="5"/>
        </w:numPr>
        <w:tabs>
          <w:tab w:val="left" w:pos="567"/>
          <w:tab w:val="left" w:pos="1134"/>
        </w:tabs>
        <w:ind w:left="0" w:firstLine="709"/>
        <w:contextualSpacing/>
        <w:jc w:val="both"/>
        <w:rPr>
          <w:sz w:val="26"/>
          <w:szCs w:val="26"/>
        </w:rPr>
      </w:pPr>
      <w:r w:rsidRPr="00A12E1E">
        <w:rPr>
          <w:sz w:val="26"/>
          <w:szCs w:val="26"/>
        </w:rPr>
        <w:t>график приема;</w:t>
      </w:r>
    </w:p>
    <w:p w:rsidR="000A43B0" w:rsidRPr="00A12E1E" w:rsidRDefault="000A43B0" w:rsidP="004F6750">
      <w:pPr>
        <w:widowControl w:val="0"/>
        <w:numPr>
          <w:ilvl w:val="0"/>
          <w:numId w:val="5"/>
        </w:numPr>
        <w:tabs>
          <w:tab w:val="left" w:pos="567"/>
          <w:tab w:val="left" w:pos="1134"/>
        </w:tabs>
        <w:ind w:left="0" w:firstLine="709"/>
        <w:contextualSpacing/>
        <w:jc w:val="both"/>
        <w:rPr>
          <w:sz w:val="26"/>
          <w:szCs w:val="26"/>
        </w:rPr>
      </w:pPr>
      <w:r w:rsidRPr="00A12E1E">
        <w:rPr>
          <w:sz w:val="26"/>
          <w:szCs w:val="26"/>
        </w:rPr>
        <w:t>номера телефонов для справок.</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Помещения, в которых предоставляется муниципальная услуга, оснащаются:</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противопожарной системой и средствами пожаротушения;</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системой оповещения о возникновении чрезвычайной ситуации;</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средствами оказания первой медицинской помощи;</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туалетными комнатами для посетителей.</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Зал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Места для заполнения заявлений оборудуются стульями, столами (стойками), бланками заявлений, письменными принадлежностями.</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Места приема Заявителей оборудуются информационными табличками (вывесками) с указанием:</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номера кабинета и наименования отдела;</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фамилии, имени и отчества (последнее – при наличии), должности ответственного лица за прием документов;</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графика приема Заявителей.</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При предоставлении муниципальной услуги инвалидам обеспечиваются:</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возможность беспрепятственного доступа к объекту (зданию, помещению), в котором предоставляется муниципальная услуга;</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сопровождение инвалидов, имеющих стойкие расстройства функции зрения и самостоятельного передвижения;</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 xml:space="preserve">допуск </w:t>
      </w:r>
      <w:proofErr w:type="spellStart"/>
      <w:r w:rsidRPr="00A12E1E">
        <w:rPr>
          <w:sz w:val="26"/>
          <w:szCs w:val="26"/>
        </w:rPr>
        <w:t>сурдопереводчика</w:t>
      </w:r>
      <w:proofErr w:type="spellEnd"/>
      <w:r w:rsidRPr="00A12E1E">
        <w:rPr>
          <w:sz w:val="26"/>
          <w:szCs w:val="26"/>
        </w:rPr>
        <w:t xml:space="preserve"> и </w:t>
      </w:r>
      <w:proofErr w:type="spellStart"/>
      <w:r w:rsidRPr="00A12E1E">
        <w:rPr>
          <w:sz w:val="26"/>
          <w:szCs w:val="26"/>
        </w:rPr>
        <w:t>тифлосурдопереводчика</w:t>
      </w:r>
      <w:proofErr w:type="spellEnd"/>
      <w:r w:rsidRPr="00A12E1E">
        <w:rPr>
          <w:sz w:val="26"/>
          <w:szCs w:val="26"/>
        </w:rPr>
        <w:t>;</w:t>
      </w:r>
    </w:p>
    <w:p w:rsidR="000A43B0" w:rsidRPr="00A12E1E" w:rsidRDefault="000A43B0" w:rsidP="000A43B0">
      <w:pPr>
        <w:widowControl w:val="0"/>
        <w:autoSpaceDE w:val="0"/>
        <w:autoSpaceDN w:val="0"/>
        <w:adjustRightInd w:val="0"/>
        <w:ind w:firstLine="709"/>
        <w:jc w:val="both"/>
        <w:rPr>
          <w:strike/>
          <w:sz w:val="26"/>
          <w:szCs w:val="26"/>
        </w:rPr>
      </w:pPr>
      <w:proofErr w:type="gramStart"/>
      <w:r w:rsidRPr="00A12E1E">
        <w:rPr>
          <w:color w:val="000000"/>
          <w:sz w:val="26"/>
          <w:szCs w:val="26"/>
        </w:rPr>
        <w:t xml:space="preserve">допуск собаки-проводника на объекты (здания, помещения),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A12E1E">
        <w:rPr>
          <w:color w:val="000000"/>
          <w:sz w:val="26"/>
          <w:szCs w:val="26"/>
        </w:rPr>
        <w:lastRenderedPageBreak/>
        <w:t>выработке и реализации государственной политики и нормативно-правовому регулированию в сфере социальной защиты населения;</w:t>
      </w:r>
      <w:proofErr w:type="gramEnd"/>
    </w:p>
    <w:p w:rsidR="000A43B0" w:rsidRPr="00A12E1E" w:rsidRDefault="000A43B0" w:rsidP="000A43B0">
      <w:pPr>
        <w:widowControl w:val="0"/>
        <w:autoSpaceDE w:val="0"/>
        <w:autoSpaceDN w:val="0"/>
        <w:adjustRightInd w:val="0"/>
        <w:ind w:firstLine="709"/>
        <w:contextualSpacing/>
        <w:jc w:val="both"/>
        <w:rPr>
          <w:sz w:val="26"/>
          <w:szCs w:val="26"/>
        </w:rPr>
      </w:pPr>
      <w:r w:rsidRPr="00A12E1E">
        <w:rPr>
          <w:sz w:val="26"/>
          <w:szCs w:val="26"/>
        </w:rPr>
        <w:t>оказание инвалидам помощи в преодолении барьеров, мешающих получению ими услуг наравне с другими лицами.</w:t>
      </w:r>
    </w:p>
    <w:p w:rsidR="000A43B0" w:rsidRPr="00A12E1E" w:rsidRDefault="000A43B0" w:rsidP="000A43B0">
      <w:pPr>
        <w:widowControl w:val="0"/>
        <w:tabs>
          <w:tab w:val="left" w:pos="567"/>
        </w:tabs>
        <w:ind w:firstLine="709"/>
        <w:contextualSpacing/>
        <w:jc w:val="both"/>
        <w:rPr>
          <w:sz w:val="26"/>
          <w:szCs w:val="26"/>
        </w:rPr>
      </w:pPr>
    </w:p>
    <w:p w:rsidR="000A43B0" w:rsidRPr="00A12E1E" w:rsidRDefault="000A43B0" w:rsidP="000A43B0">
      <w:pPr>
        <w:widowControl w:val="0"/>
        <w:autoSpaceDE w:val="0"/>
        <w:autoSpaceDN w:val="0"/>
        <w:adjustRightInd w:val="0"/>
        <w:ind w:firstLine="709"/>
        <w:contextualSpacing/>
        <w:outlineLvl w:val="2"/>
        <w:rPr>
          <w:rFonts w:eastAsia="Calibri"/>
          <w:b/>
          <w:sz w:val="26"/>
          <w:szCs w:val="26"/>
        </w:rPr>
      </w:pPr>
      <w:r w:rsidRPr="00A12E1E">
        <w:rPr>
          <w:rFonts w:eastAsia="Calibri"/>
          <w:b/>
          <w:sz w:val="26"/>
          <w:szCs w:val="26"/>
        </w:rPr>
        <w:t>Показатели доступности и качества муниципальной услуги</w:t>
      </w:r>
    </w:p>
    <w:p w:rsidR="000A43B0" w:rsidRPr="00A12E1E" w:rsidRDefault="000A43B0" w:rsidP="000A43B0">
      <w:pPr>
        <w:widowControl w:val="0"/>
        <w:autoSpaceDE w:val="0"/>
        <w:autoSpaceDN w:val="0"/>
        <w:adjustRightInd w:val="0"/>
        <w:ind w:firstLine="709"/>
        <w:contextualSpacing/>
        <w:outlineLvl w:val="2"/>
        <w:rPr>
          <w:rFonts w:eastAsia="Calibri"/>
          <w:b/>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2.23. Основными показателями доступности предоставления муниципальной услуги являются: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возможность получения Заявителем уведомлений о предоставлении муниципальной услуги с помощью РПГУ;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 предусмотрена.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2.24. Основными показателями качества предоставления муниципальной услуги являются: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отсутствие нарушений установленных сроков в процессе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A12E1E">
        <w:rPr>
          <w:sz w:val="26"/>
          <w:szCs w:val="26"/>
        </w:rPr>
        <w:t>итогам</w:t>
      </w:r>
      <w:proofErr w:type="gramEnd"/>
      <w:r w:rsidRPr="00A12E1E">
        <w:rPr>
          <w:sz w:val="26"/>
          <w:szCs w:val="26"/>
        </w:rPr>
        <w:t xml:space="preserve"> рассмотрения которых вынесены решения об удовлетворении (частичном удовлетворении) требований Заявителей.</w:t>
      </w:r>
    </w:p>
    <w:p w:rsidR="000A43B0" w:rsidRPr="00A12E1E" w:rsidRDefault="000A43B0" w:rsidP="000A43B0">
      <w:pPr>
        <w:widowControl w:val="0"/>
        <w:autoSpaceDE w:val="0"/>
        <w:autoSpaceDN w:val="0"/>
        <w:adjustRightInd w:val="0"/>
        <w:ind w:firstLine="709"/>
        <w:contextualSpacing/>
        <w:jc w:val="both"/>
        <w:rPr>
          <w:b/>
          <w:sz w:val="26"/>
          <w:szCs w:val="26"/>
        </w:rPr>
      </w:pPr>
    </w:p>
    <w:p w:rsidR="000A43B0" w:rsidRPr="00A12E1E" w:rsidRDefault="000A43B0" w:rsidP="000A43B0">
      <w:pPr>
        <w:widowControl w:val="0"/>
        <w:tabs>
          <w:tab w:val="left" w:pos="567"/>
        </w:tabs>
        <w:ind w:firstLine="709"/>
        <w:contextualSpacing/>
        <w:jc w:val="both"/>
        <w:rPr>
          <w:b/>
          <w:sz w:val="26"/>
          <w:szCs w:val="26"/>
        </w:rPr>
      </w:pPr>
      <w:r w:rsidRPr="00A12E1E">
        <w:rPr>
          <w:b/>
          <w:sz w:val="26"/>
          <w:szCs w:val="26"/>
        </w:rPr>
        <w:t>Иные требования, в том числе учитывающие особенности предоставления муниципальной услуги в электронной форме</w:t>
      </w:r>
    </w:p>
    <w:p w:rsidR="000A43B0" w:rsidRPr="00A12E1E" w:rsidRDefault="000A43B0" w:rsidP="000A43B0">
      <w:pPr>
        <w:widowControl w:val="0"/>
        <w:tabs>
          <w:tab w:val="left" w:pos="567"/>
        </w:tabs>
        <w:ind w:firstLine="709"/>
        <w:contextualSpacing/>
        <w:jc w:val="center"/>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2.25. Предоставление муниципальной услуги по экстерриториальному принципу не осуществляется.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lastRenderedPageBreak/>
        <w:t>В этом случае Заявитель или его представитель авторизуется на РПГУ посредством подтвержденной учетной записи в ЕСИА, заполняет интерактивную форму заявления о предоставлении муниципальной услуги.</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proofErr w:type="gramStart"/>
      <w:r w:rsidRPr="00A12E1E">
        <w:rPr>
          <w:rFonts w:eastAsia="Calibri"/>
          <w:sz w:val="26"/>
          <w:szCs w:val="26"/>
          <w:lang w:eastAsia="en-US"/>
        </w:rPr>
        <w:t xml:space="preserve">В случае направления заявления посредством РПГУ один из результатов предоставления муниципальной услуги, указанных в </w:t>
      </w:r>
      <w:hyperlink r:id="rId37" w:history="1">
        <w:r w:rsidRPr="00A12E1E">
          <w:rPr>
            <w:rFonts w:eastAsia="Calibri"/>
            <w:sz w:val="26"/>
            <w:szCs w:val="26"/>
            <w:lang w:eastAsia="en-US"/>
          </w:rPr>
          <w:t>пункте 2.5</w:t>
        </w:r>
      </w:hyperlink>
      <w:r w:rsidRPr="00A12E1E">
        <w:rPr>
          <w:rFonts w:eastAsia="Calibri"/>
          <w:sz w:val="26"/>
          <w:szCs w:val="26"/>
          <w:lang w:eastAsia="en-US"/>
        </w:rPr>
        <w:t xml:space="preserve"> Административного регламента, направляются Заявителю, представителю в личный кабинет на РПГУ, а также могут быть направлены заявителю на адрес электронной почты, который указан в заявлении, в форме электронного документа, подписанного усиленной квалифицированной электронной подписью уполномоченного лица или усиленной неквалифицированной электронной подписью уполномоченного, сертификат ключа проверки</w:t>
      </w:r>
      <w:proofErr w:type="gramEnd"/>
      <w:r w:rsidRPr="00A12E1E">
        <w:rPr>
          <w:rFonts w:eastAsia="Calibri"/>
          <w:sz w:val="26"/>
          <w:szCs w:val="26"/>
          <w:lang w:eastAsia="en-US"/>
        </w:rPr>
        <w:t xml:space="preserve"> которой </w:t>
      </w:r>
      <w:proofErr w:type="gramStart"/>
      <w:r w:rsidRPr="00A12E1E">
        <w:rPr>
          <w:rFonts w:eastAsia="Calibri"/>
          <w:sz w:val="26"/>
          <w:szCs w:val="26"/>
          <w:lang w:eastAsia="en-US"/>
        </w:rPr>
        <w:t>создан</w:t>
      </w:r>
      <w:proofErr w:type="gramEnd"/>
      <w:r w:rsidRPr="00A12E1E">
        <w:rPr>
          <w:rFonts w:eastAsia="Calibri"/>
          <w:sz w:val="26"/>
          <w:szCs w:val="26"/>
          <w:lang w:eastAsia="en-US"/>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2.26.1. При предоставлении муниципальной услуги в электронной форме Заявителю обеспечиваются: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получение информации о порядке и сроках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предварительная запись;</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подача заявления и иных документов, необходимых для получения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прием и регистрация Администрацией запроса и иных документов, необходимых для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получение сведений о ходе выполнения запроса (просмотр статусов рассмотрения заявления в «Личном кабинете»);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осуществление оценки качества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2.26.2. Запись на прием в Администрацию для подачи заявления. </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 целях предоставления муниципальной услуги осуществляется прием Заявителей по предварительной записи.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Администрация не вправе требовать от Заявителя совершения иных действий, кроме прохождения идентификац</w:t>
      </w:r>
      <w:proofErr w:type="gramStart"/>
      <w:r w:rsidRPr="00A12E1E">
        <w:rPr>
          <w:sz w:val="26"/>
          <w:szCs w:val="26"/>
        </w:rPr>
        <w:t>ии и ау</w:t>
      </w:r>
      <w:proofErr w:type="gramEnd"/>
      <w:r w:rsidRPr="00A12E1E">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0A43B0" w:rsidRPr="00A12E1E" w:rsidRDefault="000A43B0" w:rsidP="000A43B0">
      <w:pPr>
        <w:pStyle w:val="formattext"/>
        <w:tabs>
          <w:tab w:val="left" w:pos="993"/>
        </w:tabs>
        <w:spacing w:before="0" w:beforeAutospacing="0" w:after="0" w:afterAutospacing="0"/>
        <w:ind w:firstLine="709"/>
        <w:contextualSpacing/>
        <w:jc w:val="both"/>
        <w:rPr>
          <w:sz w:val="26"/>
          <w:szCs w:val="26"/>
        </w:rPr>
      </w:pPr>
    </w:p>
    <w:p w:rsidR="000A43B0" w:rsidRPr="00A12E1E" w:rsidRDefault="000A43B0" w:rsidP="000A43B0">
      <w:pPr>
        <w:widowControl w:val="0"/>
        <w:tabs>
          <w:tab w:val="left" w:pos="567"/>
        </w:tabs>
        <w:ind w:firstLine="709"/>
        <w:contextualSpacing/>
        <w:jc w:val="both"/>
        <w:rPr>
          <w:b/>
          <w:sz w:val="26"/>
          <w:szCs w:val="26"/>
        </w:rPr>
      </w:pPr>
      <w:r w:rsidRPr="00A12E1E">
        <w:rPr>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43B0" w:rsidRPr="00A12E1E" w:rsidRDefault="000A43B0" w:rsidP="000A43B0">
      <w:pPr>
        <w:widowControl w:val="0"/>
        <w:tabs>
          <w:tab w:val="left" w:pos="567"/>
        </w:tabs>
        <w:ind w:firstLine="709"/>
        <w:contextualSpacing/>
        <w:jc w:val="both"/>
        <w:rPr>
          <w:b/>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Исчерпывающий перечень административных процедур</w:t>
      </w:r>
    </w:p>
    <w:p w:rsidR="000A43B0" w:rsidRPr="00A12E1E" w:rsidRDefault="000A43B0" w:rsidP="000A43B0">
      <w:pPr>
        <w:autoSpaceDE w:val="0"/>
        <w:autoSpaceDN w:val="0"/>
        <w:adjustRightInd w:val="0"/>
        <w:ind w:firstLine="709"/>
        <w:contextualSpacing/>
        <w:jc w:val="both"/>
        <w:outlineLvl w:val="0"/>
        <w:rPr>
          <w:bCs/>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3.1. Предоставление муниципальной услуги включает в себя следующие административные процедуры:</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 прием и регистрация заявления и прилагаемых к нему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 приостановка рассмотрения заявления и материалов (в случае представления заявления, заполненного с нарушением требований настоящего регламента, представления документов не в полном объеме, представление документов в нечитаемом виде); </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 направление запросов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w:t>
      </w:r>
    </w:p>
    <w:p w:rsidR="000A43B0" w:rsidRPr="00A12E1E" w:rsidRDefault="000A43B0" w:rsidP="000A43B0">
      <w:pPr>
        <w:autoSpaceDE w:val="0"/>
        <w:autoSpaceDN w:val="0"/>
        <w:adjustRightInd w:val="0"/>
        <w:ind w:firstLine="709"/>
        <w:contextualSpacing/>
        <w:jc w:val="both"/>
        <w:rPr>
          <w:sz w:val="26"/>
          <w:szCs w:val="26"/>
        </w:rPr>
      </w:pPr>
      <w:proofErr w:type="gramStart"/>
      <w:r w:rsidRPr="00A12E1E">
        <w:rPr>
          <w:sz w:val="26"/>
          <w:szCs w:val="26"/>
        </w:rPr>
        <w:t>4) рассмотрение представленных Заявителем документов на предмет их соответствия требованиям, установленным законодательством Российской Федерации, оценка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roofErr w:type="gramEnd"/>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5) выполнение расчетов параметров водопользования;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6) определение условий использования водного объекта и обеспечение согласования условий водопользования с федеральными органами исполнительной власти (их территориальными органами) и органами государственной власти Республики Башкортостан по вопросам, отнесенным к их компетенции;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7) 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8) принятие решения о предоставлении водного объекта на основании решения либо направление мотивированного отказа в предоставлении водного объекта;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9) направление решения на государственную регистрацию в государственном водном реестре;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10) направление Заявителю зарегистрированного в государственном водном реестре решения либо мотивированного отказа в его государственной регистрации;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11) принятие решения о досрочном прекращении действия решения;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12) направление на государственную регистрацию в государственном водном реестре решения о прекращении действия решения;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13) направление Заявителю зарегистрированного в государственном водном реестре решения о прекращении действия решения либо отказа в его государственной регистрации;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14) принятие нового решения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both"/>
        <w:rPr>
          <w:bCs/>
          <w:sz w:val="26"/>
          <w:szCs w:val="26"/>
        </w:rPr>
      </w:pPr>
    </w:p>
    <w:p w:rsidR="000A43B0" w:rsidRPr="00A12E1E" w:rsidRDefault="000A43B0" w:rsidP="000A43B0">
      <w:pPr>
        <w:autoSpaceDE w:val="0"/>
        <w:autoSpaceDN w:val="0"/>
        <w:adjustRightInd w:val="0"/>
        <w:ind w:firstLine="709"/>
        <w:contextualSpacing/>
        <w:jc w:val="both"/>
        <w:outlineLvl w:val="1"/>
        <w:rPr>
          <w:b/>
          <w:bCs/>
          <w:sz w:val="26"/>
          <w:szCs w:val="26"/>
        </w:rPr>
      </w:pPr>
      <w:r w:rsidRPr="00A12E1E">
        <w:rPr>
          <w:b/>
          <w:bCs/>
          <w:sz w:val="26"/>
          <w:szCs w:val="26"/>
        </w:rPr>
        <w:t>Прием и регистрация заявления и прилагаемых к нему документов</w:t>
      </w:r>
    </w:p>
    <w:p w:rsidR="000A43B0" w:rsidRPr="00A12E1E" w:rsidRDefault="000A43B0" w:rsidP="000A43B0">
      <w:pPr>
        <w:autoSpaceDE w:val="0"/>
        <w:autoSpaceDN w:val="0"/>
        <w:adjustRightInd w:val="0"/>
        <w:ind w:firstLine="709"/>
        <w:contextualSpacing/>
        <w:jc w:val="both"/>
        <w:rPr>
          <w:bCs/>
          <w:sz w:val="26"/>
          <w:szCs w:val="26"/>
        </w:rPr>
      </w:pPr>
    </w:p>
    <w:p w:rsidR="000A43B0" w:rsidRPr="00A12E1E" w:rsidRDefault="000A43B0" w:rsidP="000A43B0">
      <w:pPr>
        <w:autoSpaceDE w:val="0"/>
        <w:autoSpaceDN w:val="0"/>
        <w:adjustRightInd w:val="0"/>
        <w:ind w:firstLine="709"/>
        <w:contextualSpacing/>
        <w:jc w:val="both"/>
        <w:rPr>
          <w:bCs/>
          <w:sz w:val="26"/>
          <w:szCs w:val="26"/>
        </w:rPr>
      </w:pPr>
      <w:r w:rsidRPr="00A12E1E">
        <w:rPr>
          <w:bCs/>
          <w:sz w:val="26"/>
          <w:szCs w:val="26"/>
        </w:rPr>
        <w:t>3.2. Основанием для начала административной процедуры является поступление заявления о предоставлении водного объекта в пользование с прилагаемыми к заявлению документами (далее – документы) в Администрацию.</w:t>
      </w:r>
    </w:p>
    <w:p w:rsidR="000A43B0" w:rsidRPr="00A12E1E" w:rsidRDefault="000A43B0" w:rsidP="000A43B0">
      <w:pPr>
        <w:autoSpaceDE w:val="0"/>
        <w:autoSpaceDN w:val="0"/>
        <w:adjustRightInd w:val="0"/>
        <w:ind w:firstLine="709"/>
        <w:contextualSpacing/>
        <w:jc w:val="both"/>
        <w:rPr>
          <w:bCs/>
          <w:sz w:val="26"/>
          <w:szCs w:val="26"/>
        </w:rPr>
      </w:pPr>
      <w:r w:rsidRPr="00A12E1E">
        <w:rPr>
          <w:bCs/>
          <w:sz w:val="26"/>
          <w:szCs w:val="26"/>
        </w:rPr>
        <w:t>3.2.1. Должностное лицо Администрации, ответственное за прием и рассмотрение документов:</w:t>
      </w:r>
    </w:p>
    <w:p w:rsidR="000A43B0" w:rsidRPr="00A12E1E" w:rsidRDefault="000A43B0" w:rsidP="000A43B0">
      <w:pPr>
        <w:autoSpaceDE w:val="0"/>
        <w:autoSpaceDN w:val="0"/>
        <w:adjustRightInd w:val="0"/>
        <w:ind w:firstLine="709"/>
        <w:contextualSpacing/>
        <w:jc w:val="both"/>
        <w:rPr>
          <w:bCs/>
          <w:sz w:val="26"/>
          <w:szCs w:val="26"/>
        </w:rPr>
      </w:pPr>
      <w:r w:rsidRPr="00A12E1E">
        <w:rPr>
          <w:bCs/>
          <w:sz w:val="26"/>
          <w:szCs w:val="26"/>
        </w:rPr>
        <w:t xml:space="preserve">1) </w:t>
      </w:r>
      <w:r w:rsidRPr="00A12E1E">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2) проверяет полномочия представителя Заявителя (в случае обращения представителя Заявителя);</w:t>
      </w:r>
    </w:p>
    <w:p w:rsidR="000A43B0" w:rsidRPr="00A12E1E" w:rsidRDefault="000A43B0" w:rsidP="000A43B0">
      <w:pPr>
        <w:autoSpaceDE w:val="0"/>
        <w:autoSpaceDN w:val="0"/>
        <w:adjustRightInd w:val="0"/>
        <w:ind w:firstLine="709"/>
        <w:contextualSpacing/>
        <w:jc w:val="both"/>
        <w:rPr>
          <w:bCs/>
          <w:sz w:val="26"/>
          <w:szCs w:val="26"/>
        </w:rPr>
      </w:pPr>
      <w:r w:rsidRPr="00A12E1E">
        <w:rPr>
          <w:sz w:val="26"/>
          <w:szCs w:val="26"/>
        </w:rPr>
        <w:t xml:space="preserve">3) </w:t>
      </w:r>
      <w:r w:rsidRPr="00A12E1E">
        <w:rPr>
          <w:bCs/>
          <w:sz w:val="26"/>
          <w:szCs w:val="26"/>
        </w:rPr>
        <w:t>проверяет представленные документы путем проверки наличия заверенных копий представленных документов и проверки полноты представленных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При наличии оснований для отказа в приеме документов, необходимых для предоставления государственной услуги, указанных в </w:t>
      </w:r>
      <w:hyperlink r:id="rId38" w:history="1">
        <w:r w:rsidRPr="00A12E1E">
          <w:rPr>
            <w:sz w:val="26"/>
            <w:szCs w:val="26"/>
          </w:rPr>
          <w:t>пункте 2.12</w:t>
        </w:r>
      </w:hyperlink>
      <w:r w:rsidRPr="00A12E1E">
        <w:rPr>
          <w:sz w:val="26"/>
          <w:szCs w:val="26"/>
        </w:rPr>
        <w:t xml:space="preserve"> Административного регламента, должностное лицо, ответственное за прием документов, в день поступления заявления и документов направляет уведомление об отказе в приеме.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 случае подачи заявления через РПГУ отказ в приеме заявления на предоставление муниципальной услуги в виде электронного документа направляется в личный кабинет Заявителя (уполномоченного представителя) в срок не позднее следующего рабочего дня после поступления требования Заявителя.</w:t>
      </w:r>
    </w:p>
    <w:p w:rsidR="000A43B0" w:rsidRPr="00A12E1E" w:rsidRDefault="000A43B0" w:rsidP="000A43B0">
      <w:pPr>
        <w:autoSpaceDE w:val="0"/>
        <w:autoSpaceDN w:val="0"/>
        <w:adjustRightInd w:val="0"/>
        <w:ind w:firstLine="709"/>
        <w:contextualSpacing/>
        <w:jc w:val="both"/>
        <w:rPr>
          <w:sz w:val="26"/>
          <w:szCs w:val="26"/>
        </w:rPr>
      </w:pPr>
      <w:r w:rsidRPr="00A12E1E">
        <w:rPr>
          <w:bCs/>
          <w:sz w:val="26"/>
          <w:szCs w:val="26"/>
        </w:rPr>
        <w:t xml:space="preserve">3.2.2. </w:t>
      </w:r>
      <w:r w:rsidRPr="00A12E1E">
        <w:rPr>
          <w:sz w:val="26"/>
          <w:szCs w:val="26"/>
        </w:rPr>
        <w:t>При получении комплекта документов должностное лицо, ответственное за прием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принимает заявление и прилагаемые к нему документы;</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 подготавливает и подписывает </w:t>
      </w:r>
      <w:hyperlink r:id="rId39" w:history="1">
        <w:r w:rsidRPr="00A12E1E">
          <w:rPr>
            <w:sz w:val="26"/>
            <w:szCs w:val="26"/>
          </w:rPr>
          <w:t>расписку</w:t>
        </w:r>
      </w:hyperlink>
      <w:r w:rsidRPr="00A12E1E">
        <w:rPr>
          <w:sz w:val="26"/>
          <w:szCs w:val="26"/>
        </w:rPr>
        <w:t xml:space="preserve"> о получении документов с указанием фактически принятых документов по форме согласно приложению № 2 к Административному регламенту;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снимает копию с расписки;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передает Заявителю оригинал расписки о получении документов с указанием фактически представленных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 случае если заявление и прилагаемые к нему документы представляются Заявителем непосредственно в Администрацию, указанная расписка выдается заявителю в течение 15 минут после окончания приема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При поступлении в Администрацию документов, направленных с использованием РПГУ, расписка, подписанная электронной подписью уполномоченного лица в соответствии с Федеральным </w:t>
      </w:r>
      <w:hyperlink r:id="rId40" w:history="1">
        <w:r w:rsidRPr="00A12E1E">
          <w:rPr>
            <w:sz w:val="26"/>
            <w:szCs w:val="26"/>
          </w:rPr>
          <w:t>законом</w:t>
        </w:r>
      </w:hyperlink>
      <w:r w:rsidRPr="00A12E1E">
        <w:rPr>
          <w:sz w:val="26"/>
          <w:szCs w:val="26"/>
        </w:rPr>
        <w:t xml:space="preserve"> № 63-ФЗ, высылается в течение рабочего дня, следующего за днем поступления документов, Заявителю с использованием РПГУ.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3.2.3. Максимальный срок выполнения административной процедуры составляет не более часа с момента поступления заявления и документов.</w:t>
      </w:r>
    </w:p>
    <w:p w:rsidR="000A43B0" w:rsidRPr="00A12E1E" w:rsidRDefault="000A43B0" w:rsidP="000A43B0">
      <w:pPr>
        <w:autoSpaceDE w:val="0"/>
        <w:autoSpaceDN w:val="0"/>
        <w:adjustRightInd w:val="0"/>
        <w:ind w:firstLine="709"/>
        <w:contextualSpacing/>
        <w:jc w:val="center"/>
        <w:outlineLvl w:val="0"/>
        <w:rPr>
          <w:bCs/>
          <w:sz w:val="26"/>
          <w:szCs w:val="26"/>
        </w:rPr>
      </w:pPr>
    </w:p>
    <w:p w:rsidR="000A43B0" w:rsidRPr="00A12E1E" w:rsidRDefault="000A43B0" w:rsidP="000A43B0">
      <w:pPr>
        <w:pStyle w:val="ac"/>
        <w:autoSpaceDE w:val="0"/>
        <w:autoSpaceDN w:val="0"/>
        <w:adjustRightInd w:val="0"/>
        <w:ind w:left="0" w:firstLine="709"/>
        <w:jc w:val="both"/>
        <w:rPr>
          <w:rFonts w:eastAsia="Calibri"/>
          <w:b/>
          <w:sz w:val="26"/>
          <w:szCs w:val="26"/>
          <w:lang w:eastAsia="en-US"/>
        </w:rPr>
      </w:pPr>
      <w:r w:rsidRPr="00A12E1E">
        <w:rPr>
          <w:rFonts w:eastAsia="Calibri"/>
          <w:b/>
          <w:sz w:val="26"/>
          <w:szCs w:val="26"/>
          <w:lang w:eastAsia="en-US"/>
        </w:rPr>
        <w:t>Приостановление рассмотрения вопроса о предоставлении водного объекта в пользование</w:t>
      </w:r>
    </w:p>
    <w:p w:rsidR="000A43B0" w:rsidRPr="00A12E1E" w:rsidRDefault="000A43B0" w:rsidP="000A43B0">
      <w:pPr>
        <w:pStyle w:val="ac"/>
        <w:autoSpaceDE w:val="0"/>
        <w:autoSpaceDN w:val="0"/>
        <w:adjustRightInd w:val="0"/>
        <w:ind w:left="0" w:firstLine="709"/>
        <w:jc w:val="center"/>
        <w:rPr>
          <w:rFonts w:eastAsia="Calibri"/>
          <w:sz w:val="26"/>
          <w:szCs w:val="26"/>
          <w:lang w:eastAsia="en-US"/>
        </w:rPr>
      </w:pP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 xml:space="preserve">3.3 Основанием для начала административной процедуры получение комплекта документов в соответствии с </w:t>
      </w:r>
      <w:hyperlink r:id="rId41" w:history="1">
        <w:r w:rsidRPr="00A12E1E">
          <w:rPr>
            <w:rFonts w:eastAsia="Calibri"/>
            <w:sz w:val="26"/>
            <w:szCs w:val="26"/>
            <w:lang w:eastAsia="en-US"/>
          </w:rPr>
          <w:t>пунктами 2.</w:t>
        </w:r>
      </w:hyperlink>
      <w:r w:rsidRPr="00A12E1E">
        <w:rPr>
          <w:rFonts w:eastAsia="Calibri"/>
          <w:sz w:val="26"/>
          <w:szCs w:val="26"/>
          <w:lang w:eastAsia="en-US"/>
        </w:rPr>
        <w:t>8, 2.8.2-2.8.5 Административного регламента и копии расписки о получении документов с указанием фактически представленных документов.</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3.3.1. Должностное лицо Администрации рассматривает заявление на соответствие требованиям, указанным в пункте 2.8, 2.8.1-2.8.5 Административного регламента.</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 xml:space="preserve">3.3.2. В случае представления заявления о предоставлении водного объекта в пользование, заполненного с нарушением требований пункта 2.8.1 Административного регламента, представление документов не в полном объеме, в нечитаемом виде, </w:t>
      </w:r>
      <w:r w:rsidRPr="00A12E1E">
        <w:rPr>
          <w:sz w:val="26"/>
          <w:szCs w:val="26"/>
        </w:rPr>
        <w:t xml:space="preserve">получение ответа на запрос в порядке межведомственного информационного взаимодействия, свидетельствующего об отсутствии сведений, указанных в абзаце седьмом пункта 2.9.1. Административного регламента (в случае </w:t>
      </w:r>
      <w:r w:rsidRPr="00A12E1E">
        <w:rPr>
          <w:sz w:val="26"/>
          <w:szCs w:val="26"/>
        </w:rPr>
        <w:lastRenderedPageBreak/>
        <w:t>непредставления заявителем сведений, указанных в пункте 2.9.1., пунктах 2.8.2 и 2.8.3 Административного регламента),</w:t>
      </w:r>
      <w:r w:rsidRPr="00A12E1E">
        <w:rPr>
          <w:rFonts w:eastAsia="Calibri"/>
          <w:sz w:val="26"/>
          <w:szCs w:val="26"/>
          <w:lang w:eastAsia="en-US"/>
        </w:rPr>
        <w:t xml:space="preserve"> должностное лицо Администрации:</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1) подготавливает и подписывает письмо о приостановлении рассмотрения вопроса о предоставлении водного объекта в пользование;</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 xml:space="preserve">2) направляет Заявителю письмо на адрес электронной почты, указанный в заявлении, или с использованием единой информационной системы. </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 xml:space="preserve">Заявитель вправе в течение 30 дней представить доработанные документы.  </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3.3.3 Срок административной процедуры составляет не более 1 рабочего дня со дня представления документов в Администрацию.</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Результатом административной процедуры является направление Заявителю письма о приостановлении рассмотрения вопроса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center"/>
        <w:outlineLvl w:val="0"/>
        <w:rPr>
          <w:bCs/>
          <w:sz w:val="26"/>
          <w:szCs w:val="26"/>
        </w:rPr>
      </w:pPr>
      <w:r w:rsidRPr="00A12E1E">
        <w:rPr>
          <w:bCs/>
          <w:sz w:val="26"/>
          <w:szCs w:val="26"/>
        </w:rPr>
        <w:t xml:space="preserve"> </w:t>
      </w: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Направление запросов документов, необходимых для предоставления муниципальной услуги, находящихся в распоряжении государственных органов и иных организаций</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3.4. Основанием для начала административной процедуры является регистрация заявления и документов, указанных в </w:t>
      </w:r>
      <w:hyperlink r:id="rId42" w:history="1"/>
      <w:r w:rsidRPr="00A12E1E">
        <w:rPr>
          <w:sz w:val="26"/>
          <w:szCs w:val="26"/>
        </w:rPr>
        <w:t>2.8, 2.8.2 – 2.8.5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3.4.1. Должностное лицо Администрации в течение дня </w:t>
      </w:r>
      <w:proofErr w:type="gramStart"/>
      <w:r w:rsidRPr="00A12E1E">
        <w:rPr>
          <w:sz w:val="26"/>
          <w:szCs w:val="26"/>
        </w:rPr>
        <w:t>с даты приема</w:t>
      </w:r>
      <w:proofErr w:type="gramEnd"/>
      <w:r w:rsidRPr="00A12E1E">
        <w:rPr>
          <w:sz w:val="26"/>
          <w:szCs w:val="26"/>
        </w:rPr>
        <w:t xml:space="preserve"> документов осуществляет подготовку и направление запросов в федеральные органы исполнительной власти, органы государственной власти и организации, в распоряжении которых находятся документы, необходимые для предоставления муниципальной услуги. Направление запроса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sz w:val="26"/>
          <w:szCs w:val="26"/>
        </w:rPr>
        <w:t xml:space="preserve">3.4.2 </w:t>
      </w:r>
      <w:r w:rsidRPr="00A12E1E">
        <w:rPr>
          <w:rFonts w:eastAsia="Calibri"/>
          <w:sz w:val="26"/>
          <w:szCs w:val="26"/>
          <w:lang w:eastAsia="en-US"/>
        </w:rPr>
        <w:t>Органы, указанные в пункте 2.9.1</w:t>
      </w:r>
      <w:hyperlink r:id="rId43" w:history="1"/>
      <w:r w:rsidRPr="00A12E1E">
        <w:rPr>
          <w:rFonts w:eastAsia="Calibri"/>
          <w:sz w:val="26"/>
          <w:szCs w:val="26"/>
          <w:lang w:eastAsia="en-US"/>
        </w:rPr>
        <w:t xml:space="preserve"> Административного регламента, в течение 2 рабочих дней со дня получения запроса представляют запрашиваемые сведения в форме, в которой поступил запрос.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 xml:space="preserve">Результатом административной процедуры является получение путем межведомственного взаимодействия документов (сведений), указанных в </w:t>
      </w:r>
      <w:hyperlink r:id="rId44" w:history="1">
        <w:r w:rsidRPr="00A12E1E">
          <w:rPr>
            <w:rFonts w:eastAsia="Calibri"/>
            <w:sz w:val="26"/>
            <w:szCs w:val="26"/>
            <w:lang w:eastAsia="en-US"/>
          </w:rPr>
          <w:t>пункте 2.9.1</w:t>
        </w:r>
      </w:hyperlink>
      <w:r w:rsidRPr="00A12E1E">
        <w:rPr>
          <w:rFonts w:eastAsia="Calibri"/>
          <w:sz w:val="26"/>
          <w:szCs w:val="26"/>
          <w:lang w:eastAsia="en-US"/>
        </w:rPr>
        <w:t xml:space="preserve"> Административного регламента, их регистрация и передача документов, необходимых для предоставления муниципальной услуги, должностному лицу Администрации.</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rFonts w:eastAsia="Calibri"/>
          <w:sz w:val="26"/>
          <w:szCs w:val="26"/>
          <w:lang w:eastAsia="en-US"/>
        </w:rPr>
        <w:t>Способом фиксации результата выполнения административной процедуры является внесение записи в журнале регистрации исходящих межведомственных запросов и поступивших на них ответов.</w:t>
      </w:r>
    </w:p>
    <w:p w:rsidR="000A43B0" w:rsidRPr="00A12E1E" w:rsidRDefault="000A43B0" w:rsidP="000A43B0">
      <w:pPr>
        <w:autoSpaceDE w:val="0"/>
        <w:autoSpaceDN w:val="0"/>
        <w:adjustRightInd w:val="0"/>
        <w:ind w:firstLine="709"/>
        <w:contextualSpacing/>
        <w:jc w:val="both"/>
        <w:rPr>
          <w:sz w:val="26"/>
          <w:szCs w:val="26"/>
        </w:rPr>
      </w:pPr>
      <w:r w:rsidRPr="00A12E1E">
        <w:rPr>
          <w:rFonts w:eastAsia="Calibri"/>
          <w:sz w:val="26"/>
          <w:szCs w:val="26"/>
          <w:lang w:eastAsia="en-US"/>
        </w:rPr>
        <w:t xml:space="preserve">Общий срок административной процедуры составляет 3 рабочих дня </w:t>
      </w:r>
      <w:proofErr w:type="gramStart"/>
      <w:r w:rsidRPr="00A12E1E">
        <w:rPr>
          <w:rFonts w:eastAsia="Calibri"/>
          <w:sz w:val="26"/>
          <w:szCs w:val="26"/>
          <w:lang w:eastAsia="en-US"/>
        </w:rPr>
        <w:t>с даты поступления</w:t>
      </w:r>
      <w:proofErr w:type="gramEnd"/>
      <w:r w:rsidRPr="00A12E1E">
        <w:rPr>
          <w:rFonts w:eastAsia="Calibri"/>
          <w:sz w:val="26"/>
          <w:szCs w:val="26"/>
          <w:lang w:eastAsia="en-US"/>
        </w:rPr>
        <w:t xml:space="preserve"> заявления и документов. </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proofErr w:type="gramStart"/>
      <w:r w:rsidRPr="00A12E1E">
        <w:rPr>
          <w:b/>
          <w:bCs/>
          <w:sz w:val="26"/>
          <w:szCs w:val="26"/>
        </w:rPr>
        <w:t>Рассмотрение представленных Заявителем документов на предмет их соответствия требованиям, установленным законодательством Российской Федерации, оценка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roofErr w:type="gramEnd"/>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 xml:space="preserve">3.5. Основанием для начала административной процедуры является получение комплекта документов в соответствии с </w:t>
      </w:r>
      <w:hyperlink r:id="rId45" w:history="1">
        <w:r w:rsidRPr="00A12E1E">
          <w:rPr>
            <w:sz w:val="26"/>
            <w:szCs w:val="26"/>
          </w:rPr>
          <w:t>пунктами 2.8</w:t>
        </w:r>
      </w:hyperlink>
      <w:r w:rsidRPr="00A12E1E">
        <w:rPr>
          <w:sz w:val="26"/>
          <w:szCs w:val="26"/>
        </w:rPr>
        <w:t xml:space="preserve"> и </w:t>
      </w:r>
      <w:hyperlink r:id="rId46" w:history="1">
        <w:r w:rsidRPr="00A12E1E">
          <w:rPr>
            <w:sz w:val="26"/>
            <w:szCs w:val="26"/>
          </w:rPr>
          <w:t>2.9</w:t>
        </w:r>
      </w:hyperlink>
      <w:r w:rsidRPr="00A12E1E">
        <w:rPr>
          <w:sz w:val="26"/>
          <w:szCs w:val="26"/>
        </w:rPr>
        <w:t xml:space="preserve"> Административного регламента и копии расписки о получении документов с указанием фактически представленных документов от должностного лица, ответственного за прием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3.5.1. Должностное лицо Администрации рассматривает представленные документы на предмет их соответствия требованиям, установленным законодательством Российской Федерации путем:</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 оценки полноты и достоверности представленных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 проверки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3.5.2. В случае если в представленных документах содержатся основания для отказа в предоставлении муниципальной услуги в соответствии с </w:t>
      </w:r>
      <w:hyperlink r:id="rId47" w:history="1">
        <w:r w:rsidRPr="00A12E1E">
          <w:rPr>
            <w:sz w:val="26"/>
            <w:szCs w:val="26"/>
          </w:rPr>
          <w:t>пунктом 2.1</w:t>
        </w:r>
      </w:hyperlink>
      <w:r w:rsidRPr="00A12E1E">
        <w:rPr>
          <w:sz w:val="26"/>
          <w:szCs w:val="26"/>
        </w:rPr>
        <w:t>6 Административного регламента, должностное лицо Администрации: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 подготавливает и подписывает мотивированный отказ в выдаче решения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 передает (направляет) Заявителю отказ в предоставлении водного объекта на основании решения.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3.5.3. Мотивированный отказ в выдаче решения о предоставлении водного объекта в пользование передается непосредственно Заявителю или высылается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При поступлении документов, направленных с использованием РПГУ, указанный отказ, подписанный электронной подписью уполномоченного лица в соответствии с Федеральным </w:t>
      </w:r>
      <w:hyperlink r:id="rId48" w:history="1">
        <w:r w:rsidRPr="00A12E1E">
          <w:rPr>
            <w:sz w:val="26"/>
            <w:szCs w:val="26"/>
          </w:rPr>
          <w:t>законом</w:t>
        </w:r>
      </w:hyperlink>
      <w:r w:rsidRPr="00A12E1E">
        <w:rPr>
          <w:sz w:val="26"/>
          <w:szCs w:val="26"/>
        </w:rPr>
        <w:t xml:space="preserve"> № 63-ФЗ, высылается Заявителю с использованием РПГУ.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3.5.4. В случае если представленные документы соответствуют требованиям, установленным законодательством Российской Федерации, должностное лицо Администрации приступает к выполнению расчетов параметров водопользования.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3.5.5. Срок административной процедуры составляет не более 3 рабочих дней с момента получения документов от должностного лица, ответственного за прием и регистрацию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Результатом административной процедуры является направление Заявителю мотивированного отказа о предоставлении водного объекта в пользование или начало административной процедуры по выполнению расчетов параметров водопользования.</w:t>
      </w:r>
    </w:p>
    <w:p w:rsidR="000A43B0" w:rsidRPr="00A12E1E" w:rsidRDefault="000A43B0" w:rsidP="000A43B0">
      <w:pPr>
        <w:autoSpaceDE w:val="0"/>
        <w:autoSpaceDN w:val="0"/>
        <w:adjustRightInd w:val="0"/>
        <w:ind w:firstLine="709"/>
        <w:contextualSpacing/>
        <w:jc w:val="center"/>
        <w:outlineLvl w:val="0"/>
        <w:rPr>
          <w:b/>
          <w:bCs/>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Выполнение расчетов параметров водопользования</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3.6. Основанием для начала административной процедуры является установление должностным лицом Администрации, соответствия представленных Заявителем документов требованиям, установленным законодательством Российской Федерации.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3.6.1. Параметры водопользования рассчитываются должностным лицом Администрации, в том числе с привлечением независимых экспертов,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порядке схем комплексного использования и охраны водных объектов расчет параметров водопользования </w:t>
      </w:r>
      <w:r w:rsidRPr="00A12E1E">
        <w:rPr>
          <w:sz w:val="26"/>
          <w:szCs w:val="26"/>
        </w:rPr>
        <w:lastRenderedPageBreak/>
        <w:t>осуществляется с учетом квот забора (изъятия) водных ресурсов из водного объекта и сброса сточных вод, установленных для Республики Башкортостан.</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Независимыми экспертами признаются лица, заключившие гражданско-правовой договор, в порядке, предусмотренном Федеральным </w:t>
      </w:r>
      <w:hyperlink r:id="rId49" w:history="1">
        <w:r w:rsidRPr="00A12E1E">
          <w:rPr>
            <w:sz w:val="26"/>
            <w:szCs w:val="26"/>
          </w:rPr>
          <w:t>законом</w:t>
        </w:r>
      </w:hyperlink>
      <w:r w:rsidRPr="00A12E1E">
        <w:rPr>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предметом которого является выполнение работы по определению параметров водопользования.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3.6.2. Срок административной процедуры составляет не более 1 рабочего дней со дня установления должностным лицом Администрации, соответствия представленных Заявителем документов требованиям, установленным законодательством Российской Федерации.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Результатом административной процедуры является проверенные расчеты параметров водопользования.</w:t>
      </w:r>
    </w:p>
    <w:p w:rsidR="000A43B0" w:rsidRPr="00A12E1E" w:rsidRDefault="000A43B0" w:rsidP="000A43B0">
      <w:pPr>
        <w:autoSpaceDE w:val="0"/>
        <w:autoSpaceDN w:val="0"/>
        <w:adjustRightInd w:val="0"/>
        <w:ind w:firstLine="709"/>
        <w:contextualSpacing/>
        <w:jc w:val="center"/>
        <w:outlineLvl w:val="0"/>
        <w:rPr>
          <w:b/>
          <w:bCs/>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Определение условий использования водного объекта и обеспечение согласования условий водопользования с федеральными органами исполнительной власти (их территориальными органами) и органами государственной власти Республики Башкортостан по вопросам, отнесенным к их компетенции</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3.7. Основанием для начала административной процедуры являются рассчитанные в соответствии с </w:t>
      </w:r>
      <w:hyperlink r:id="rId50" w:history="1">
        <w:r w:rsidRPr="00A12E1E">
          <w:rPr>
            <w:sz w:val="26"/>
            <w:szCs w:val="26"/>
          </w:rPr>
          <w:t>пунктом 3.</w:t>
        </w:r>
      </w:hyperlink>
      <w:r w:rsidRPr="00A12E1E">
        <w:rPr>
          <w:sz w:val="26"/>
          <w:szCs w:val="26"/>
        </w:rPr>
        <w:t>6 Административного регламента параметры водопользования.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3.7.1. Условия использования водного объекта определяются должностным лицом Администрации с учетом специфики предполагаемого использования водного объекта и намечаемых </w:t>
      </w:r>
      <w:proofErr w:type="spellStart"/>
      <w:r w:rsidRPr="00A12E1E">
        <w:rPr>
          <w:sz w:val="26"/>
          <w:szCs w:val="26"/>
        </w:rPr>
        <w:t>водоохранных</w:t>
      </w:r>
      <w:proofErr w:type="spellEnd"/>
      <w:r w:rsidRPr="00A12E1E">
        <w:rPr>
          <w:sz w:val="26"/>
          <w:szCs w:val="26"/>
        </w:rPr>
        <w:t xml:space="preserve"> и водохозяйственных мероприятий по согласованию с заинтересованными исполнительными органами государственной власти, перечень которых определяется в зависимости от цели намечаемого водопользования и уже существующего использования водного объекта другими водопользователями.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3.7.2. Должностное лицо Администрации </w:t>
      </w:r>
      <w:proofErr w:type="gramStart"/>
      <w:r w:rsidRPr="00A12E1E">
        <w:rPr>
          <w:sz w:val="26"/>
          <w:szCs w:val="26"/>
        </w:rPr>
        <w:t>при предоставлении водного объекта в пользование на основании решения о предоставлении водного объекта в пользование</w:t>
      </w:r>
      <w:proofErr w:type="gramEnd"/>
      <w:r w:rsidRPr="00A12E1E">
        <w:rPr>
          <w:sz w:val="26"/>
          <w:szCs w:val="26"/>
        </w:rPr>
        <w:t xml:space="preserve"> в течение 1 дня с даты получения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0A43B0" w:rsidRPr="00A12E1E" w:rsidRDefault="000A43B0" w:rsidP="000A43B0">
      <w:pPr>
        <w:autoSpaceDE w:val="0"/>
        <w:autoSpaceDN w:val="0"/>
        <w:adjustRightInd w:val="0"/>
        <w:ind w:firstLine="709"/>
        <w:contextualSpacing/>
        <w:jc w:val="both"/>
        <w:rPr>
          <w:sz w:val="26"/>
          <w:szCs w:val="26"/>
        </w:rPr>
      </w:pPr>
      <w:proofErr w:type="gramStart"/>
      <w:r w:rsidRPr="00A12E1E">
        <w:rPr>
          <w:sz w:val="26"/>
          <w:szCs w:val="26"/>
        </w:rPr>
        <w:t xml:space="preserve">1) разрабатывает проект условий использования водного объекта, в том числе проверяет соответствие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51" w:history="1">
        <w:r w:rsidRPr="00A12E1E">
          <w:rPr>
            <w:sz w:val="26"/>
            <w:szCs w:val="26"/>
          </w:rPr>
          <w:t>статьей 6</w:t>
        </w:r>
      </w:hyperlink>
      <w:r w:rsidRPr="00A12E1E">
        <w:rPr>
          <w:sz w:val="26"/>
          <w:szCs w:val="26"/>
        </w:rPr>
        <w:t xml:space="preserve"> Водного кодекса Российской Федерации (в случае, если заявленная к использованию часть водного объекта прилегает к землям населенных пунктов).</w:t>
      </w:r>
      <w:proofErr w:type="gramEnd"/>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При предоставлении водного объекта в пользование на основании решения в отношении нескольких </w:t>
      </w:r>
      <w:proofErr w:type="spellStart"/>
      <w:r w:rsidRPr="00A12E1E">
        <w:rPr>
          <w:sz w:val="26"/>
          <w:szCs w:val="26"/>
        </w:rPr>
        <w:t>водовыпусков</w:t>
      </w:r>
      <w:proofErr w:type="spellEnd"/>
      <w:r w:rsidRPr="00A12E1E">
        <w:rPr>
          <w:sz w:val="26"/>
          <w:szCs w:val="26"/>
        </w:rPr>
        <w:t>, водозаборов, объектов водопользования – условий использования водного объекта по каждому из них;</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 </w:t>
      </w:r>
      <w:bookmarkStart w:id="0" w:name="Par13"/>
      <w:bookmarkEnd w:id="0"/>
      <w:r w:rsidRPr="00A12E1E">
        <w:rPr>
          <w:sz w:val="26"/>
          <w:szCs w:val="26"/>
        </w:rPr>
        <w:t>обеспечивает согласование в электронном виде или на бумажном носителе условий использования водного объекта с Министерством строительства и архитектуры Республики Башкортостан на соответствии документам территориального планирования, документации по планировке территории;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 подготавливает комплект документов для согласования условий использования водного объекта. Каждый комплект документов содержит соответствующее сопроводительное письмо за подписью уполномоченного лица, </w:t>
      </w:r>
      <w:r w:rsidRPr="00A12E1E">
        <w:rPr>
          <w:sz w:val="26"/>
          <w:szCs w:val="26"/>
        </w:rPr>
        <w:lastRenderedPageBreak/>
        <w:t>запрос предложений по условиям использования водного объекта и проект условий использования водного объекта;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4) направляет подготовленный комплект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3.7.3. </w:t>
      </w:r>
      <w:proofErr w:type="gramStart"/>
      <w:r w:rsidRPr="00A12E1E">
        <w:rPr>
          <w:sz w:val="26"/>
          <w:szCs w:val="26"/>
        </w:rPr>
        <w:t>Орган местного самоуправления в срок не более 10 рабочих дней с даты поступления документов обеспечивает согласование в электронном виде или на бумажном носителе условий использования водного объекта с администрацией бассейна внутренних водных путей (в случае использования водного объекта в акватории речного порта, а также в пределах внутренних водных путей Российской Федерации).</w:t>
      </w:r>
      <w:proofErr w:type="gramEnd"/>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3.7.4. Формирование условий использования водного объекта прекращается после получения соответствующих согласований или предложений, но не более чем за 9 рабочих дней с момента направления условий на согласование.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3.7.5. В случае неполучения ответа в течение 9 рабочих дней со дня поступления на согласование </w:t>
      </w:r>
      <w:proofErr w:type="gramStart"/>
      <w:r w:rsidRPr="00A12E1E">
        <w:rPr>
          <w:sz w:val="26"/>
          <w:szCs w:val="26"/>
        </w:rPr>
        <w:t>условий использования водного объекта условия использования водного объекта</w:t>
      </w:r>
      <w:proofErr w:type="gramEnd"/>
      <w:r w:rsidRPr="00A12E1E">
        <w:rPr>
          <w:sz w:val="26"/>
          <w:szCs w:val="26"/>
        </w:rPr>
        <w:t xml:space="preserve"> считаются согласованными.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3.7.6. </w:t>
      </w:r>
      <w:proofErr w:type="gramStart"/>
      <w:r w:rsidRPr="00A12E1E">
        <w:rPr>
          <w:sz w:val="26"/>
          <w:szCs w:val="26"/>
        </w:rPr>
        <w:t>Окончательные условия использования водного объекта формирует должностное лицо Администрации, с учетом полученных предложений,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Республики Башкортостан, схем комплексного использования и охраны водных объектов и документов территориального планирования.</w:t>
      </w:r>
      <w:proofErr w:type="gramEnd"/>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3.7.7. Срок административной процедуры по согласованию условий использования водного объекта составляет не более 10 рабочих дней </w:t>
      </w:r>
      <w:proofErr w:type="gramStart"/>
      <w:r w:rsidRPr="00A12E1E">
        <w:rPr>
          <w:sz w:val="26"/>
          <w:szCs w:val="26"/>
        </w:rPr>
        <w:t>с даты поступления</w:t>
      </w:r>
      <w:proofErr w:type="gramEnd"/>
      <w:r w:rsidRPr="00A12E1E">
        <w:rPr>
          <w:sz w:val="26"/>
          <w:szCs w:val="26"/>
        </w:rPr>
        <w:t xml:space="preserve"> заявления и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Результатом административной процедуры является согласование или отказ в согласовании условий использования водного объекта.</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3.8. Основанием для начала административной процедуры является поступление заявления и сформированного комплекта документов в Администрацию.</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3.8.1. Должностное лицо Администрации,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3.8.2. В случае если информации о заявителе содержится в реестре недобросовестных водопользователей и участников аукциона на право заключения договора водопользования, должностное лицо Администрации: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 подготавливает мотивированный отказ в выдаче решения о предоставлении водного объекта на основании решения;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 передает (направляет) Заявителю мотивированный отказ в выдаче решения о предоставлении водного объекта в пользование.</w:t>
      </w:r>
    </w:p>
    <w:p w:rsidR="000A43B0" w:rsidRPr="00A12E1E" w:rsidRDefault="000A43B0" w:rsidP="000A43B0">
      <w:pPr>
        <w:pStyle w:val="ac"/>
        <w:autoSpaceDE w:val="0"/>
        <w:autoSpaceDN w:val="0"/>
        <w:adjustRightInd w:val="0"/>
        <w:ind w:left="0" w:firstLine="709"/>
        <w:jc w:val="both"/>
        <w:rPr>
          <w:bCs/>
          <w:sz w:val="26"/>
          <w:szCs w:val="26"/>
        </w:rPr>
      </w:pPr>
      <w:r w:rsidRPr="00A12E1E">
        <w:rPr>
          <w:sz w:val="26"/>
          <w:szCs w:val="26"/>
        </w:rPr>
        <w:t xml:space="preserve">3.8.3. </w:t>
      </w:r>
      <w:r w:rsidRPr="00A12E1E">
        <w:rPr>
          <w:bCs/>
          <w:sz w:val="26"/>
          <w:szCs w:val="26"/>
        </w:rPr>
        <w:t>Решение или мотивированный отказ в предоставлении водного объекта в пользование направляются Заявителю в Личный кабинет РПГУ,</w:t>
      </w:r>
      <w:r w:rsidRPr="00A12E1E">
        <w:rPr>
          <w:rFonts w:eastAsia="Calibri"/>
          <w:sz w:val="26"/>
          <w:szCs w:val="26"/>
          <w:lang w:eastAsia="en-US"/>
        </w:rPr>
        <w:t xml:space="preserve"> а также на адрес электронной почты, который указан в заявлении (по выбору Заявителя), в форме электронного документа,</w:t>
      </w:r>
      <w:r w:rsidRPr="00A12E1E">
        <w:rPr>
          <w:bCs/>
          <w:sz w:val="26"/>
          <w:szCs w:val="26"/>
        </w:rPr>
        <w:t xml:space="preserve"> в </w:t>
      </w:r>
      <w:proofErr w:type="gramStart"/>
      <w:r w:rsidRPr="00A12E1E">
        <w:rPr>
          <w:bCs/>
          <w:sz w:val="26"/>
          <w:szCs w:val="26"/>
        </w:rPr>
        <w:t>срок</w:t>
      </w:r>
      <w:proofErr w:type="gramEnd"/>
      <w:r w:rsidRPr="00A12E1E">
        <w:rPr>
          <w:bCs/>
          <w:sz w:val="26"/>
          <w:szCs w:val="26"/>
        </w:rPr>
        <w:t xml:space="preserve"> не превышающий 15 рабочих дней со дня поступления заявления и прилагаемых к нему документов в Администрацию.</w:t>
      </w:r>
    </w:p>
    <w:p w:rsidR="000A43B0" w:rsidRPr="00A12E1E" w:rsidRDefault="000A43B0" w:rsidP="000A43B0">
      <w:pPr>
        <w:pStyle w:val="ac"/>
        <w:autoSpaceDE w:val="0"/>
        <w:autoSpaceDN w:val="0"/>
        <w:adjustRightInd w:val="0"/>
        <w:ind w:left="0" w:firstLine="709"/>
        <w:jc w:val="both"/>
        <w:rPr>
          <w:rFonts w:eastAsia="Calibri"/>
          <w:sz w:val="26"/>
          <w:szCs w:val="26"/>
          <w:lang w:eastAsia="en-US"/>
        </w:rPr>
      </w:pPr>
      <w:r w:rsidRPr="00A12E1E">
        <w:rPr>
          <w:bCs/>
          <w:sz w:val="26"/>
          <w:szCs w:val="26"/>
        </w:rPr>
        <w:lastRenderedPageBreak/>
        <w:t>При отсутствии технической возможности для осуществления указанных действий в электронной форме Администрация осуществляет такие действия на бумажном носителе в срок, не превышающий 20 рабочих дней.</w:t>
      </w:r>
      <w:r w:rsidRPr="00A12E1E">
        <w:rPr>
          <w:rFonts w:eastAsia="Calibri"/>
          <w:sz w:val="26"/>
          <w:szCs w:val="26"/>
          <w:lang w:eastAsia="en-US"/>
        </w:rPr>
        <w:t xml:space="preserve"> </w:t>
      </w:r>
    </w:p>
    <w:p w:rsidR="000A43B0" w:rsidRPr="00A12E1E" w:rsidRDefault="000A43B0" w:rsidP="000A43B0">
      <w:pPr>
        <w:autoSpaceDE w:val="0"/>
        <w:autoSpaceDN w:val="0"/>
        <w:adjustRightInd w:val="0"/>
        <w:ind w:firstLine="709"/>
        <w:contextualSpacing/>
        <w:jc w:val="both"/>
        <w:rPr>
          <w:rFonts w:eastAsia="Calibri"/>
          <w:sz w:val="26"/>
          <w:szCs w:val="26"/>
          <w:lang w:eastAsia="en-US"/>
        </w:rPr>
      </w:pPr>
      <w:r w:rsidRPr="00A12E1E">
        <w:rPr>
          <w:rFonts w:eastAsia="Calibri"/>
          <w:sz w:val="26"/>
          <w:szCs w:val="26"/>
          <w:lang w:eastAsia="en-US"/>
        </w:rP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3.8.4. Срок административной процедуры составляет не более 1 рабочего дня со дня окончания проверки представленных заявителем документов.</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Направление решения на государственную регистрацию в государственном водном реестре</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3.9. Основанием для начала административной процедуры является подписанное уполномоченным лицом решение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3.9.1. Должностное лицо Администрации, в течение 1 рабочего дня </w:t>
      </w:r>
      <w:proofErr w:type="gramStart"/>
      <w:r w:rsidRPr="00A12E1E">
        <w:rPr>
          <w:sz w:val="26"/>
          <w:szCs w:val="26"/>
        </w:rPr>
        <w:t>с даты принятия</w:t>
      </w:r>
      <w:proofErr w:type="gramEnd"/>
      <w:r w:rsidRPr="00A12E1E">
        <w:rPr>
          <w:sz w:val="26"/>
          <w:szCs w:val="26"/>
        </w:rPr>
        <w:t xml:space="preserve"> решения о предоставлении водного объекта в пользование на основании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в двух экземплярах и его копию.</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3.9.2. </w:t>
      </w:r>
      <w:proofErr w:type="gramStart"/>
      <w:r w:rsidRPr="00A12E1E">
        <w:rPr>
          <w:sz w:val="26"/>
          <w:szCs w:val="26"/>
        </w:rPr>
        <w:t xml:space="preserve">Государственная регистрация решения в государственном водном реестре осуществляется в соответствии с </w:t>
      </w:r>
      <w:hyperlink r:id="rId52" w:history="1">
        <w:r w:rsidRPr="00A12E1E">
          <w:rPr>
            <w:sz w:val="26"/>
            <w:szCs w:val="26"/>
          </w:rPr>
          <w:t>Правилами</w:t>
        </w:r>
      </w:hyperlink>
      <w:r w:rsidRPr="00A12E1E">
        <w:rPr>
          <w:sz w:val="26"/>
          <w:szCs w:val="26"/>
        </w:rP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Министерства природных ресурсов и экологии Российской Федерации от 22 августа 2007 года № 216 (далее – Приказ № 216).</w:t>
      </w:r>
      <w:proofErr w:type="gramEnd"/>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3.9.3. Отдел водных ресурсов по Республике Башкортостан Камского бассейнового водного управления Федерального агентства водных ресурсов в течение 4 рабочих дней </w:t>
      </w:r>
      <w:proofErr w:type="gramStart"/>
      <w:r w:rsidRPr="00A12E1E">
        <w:rPr>
          <w:sz w:val="26"/>
          <w:szCs w:val="26"/>
        </w:rPr>
        <w:t>с даты представления</w:t>
      </w:r>
      <w:proofErr w:type="gramEnd"/>
      <w:r w:rsidRPr="00A12E1E">
        <w:rPr>
          <w:sz w:val="26"/>
          <w:szCs w:val="26"/>
        </w:rPr>
        <w:t xml:space="preserve"> документов осуществляет его государственную регистрацию в государственном водном реестре либо подготавливает мотивированный отказ в государственной регистрации решения в государственном водном реестре.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3.9.4. Решение вступает в силу </w:t>
      </w:r>
      <w:proofErr w:type="gramStart"/>
      <w:r w:rsidRPr="00A12E1E">
        <w:rPr>
          <w:sz w:val="26"/>
          <w:szCs w:val="26"/>
        </w:rPr>
        <w:t>с</w:t>
      </w:r>
      <w:proofErr w:type="gramEnd"/>
      <w:r w:rsidRPr="00A12E1E">
        <w:rPr>
          <w:sz w:val="26"/>
          <w:szCs w:val="26"/>
        </w:rPr>
        <w:t xml:space="preserve"> даты его государственной регистрации в государственном водном реестре.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3.9.5. Срок административной процедуры составляет не более 5 рабочих дней со дня принятия Администрацией решения о предоставлении водного объекта в пользование на основании решения.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Результатом административной процедуры является государственная регистрация решения о предоставлении водного объекта в пользование либо отказ в такой регистрации.</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Направление заявителю зарегистрированного в государственном водном реестре решения либо мотивированного отказа в его государственной регистрации</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bookmarkStart w:id="1" w:name="Par15"/>
      <w:bookmarkEnd w:id="1"/>
      <w:r w:rsidRPr="00A12E1E">
        <w:rPr>
          <w:sz w:val="26"/>
          <w:szCs w:val="26"/>
        </w:rPr>
        <w:t>3.10. Основанием для начала административной процедуры является получение зарегистрированного в государственном водном реестре экземпляра решения либо мотивированного отказа в государственной регистрации решения в государственном водном реестре.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3.10.1. Должностное лицо Администрации, в течение 1 рабочего дня со дня получения зарегистрированного экземпляра решения передает его Заявителю с приложением всех документов, предъявленных при подготовке и принятии решения, непосредственно или направляет по указанному Заявителем почтовому адресу с уведомлением о вручении.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3.10.2. При поступлении в Администрацию документов, направленных с использованием РПГУ, решение, подписанное электронной подписью уполномоченного лица в соответствии с Федеральным </w:t>
      </w:r>
      <w:hyperlink r:id="rId53" w:history="1">
        <w:r w:rsidRPr="00A12E1E">
          <w:rPr>
            <w:sz w:val="26"/>
            <w:szCs w:val="26"/>
          </w:rPr>
          <w:t>законом</w:t>
        </w:r>
      </w:hyperlink>
      <w:r w:rsidRPr="00A12E1E">
        <w:rPr>
          <w:sz w:val="26"/>
          <w:szCs w:val="26"/>
        </w:rPr>
        <w:t xml:space="preserve"> № 63-ФЗ, направляют Заявителю с использованием РПГУ.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3.10.3. В случае отказа в государственной регистрации решения в государственном водном реестре должностное лицо Администрации направляет Заявителю мотивированный отказ в государственной регистрации решения в государственном водном реестре.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3.10.4. Основаниями для принятия решения об отказе в государственной регистрации решения в государственном водном реестре являются: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 представление документов не в полном объеме и комплектности;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2) установление несоответствия представленных на государственную регистрацию в государственном водном реестре документов требованиям законодательства Российской Федерации, указанным в </w:t>
      </w:r>
      <w:hyperlink r:id="rId54" w:history="1">
        <w:r w:rsidRPr="00A12E1E">
          <w:rPr>
            <w:sz w:val="26"/>
            <w:szCs w:val="26"/>
          </w:rPr>
          <w:t>пункте 5</w:t>
        </w:r>
      </w:hyperlink>
      <w:r w:rsidRPr="00A12E1E">
        <w:rPr>
          <w:sz w:val="26"/>
          <w:szCs w:val="26"/>
        </w:rPr>
        <w:t xml:space="preserve"> Правил, утвержденных Приказом № 216.</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3.10.5. Отказ в государственной регистрации решения в государственном водном реестре передается Заявителю непосредственно или направляется </w:t>
      </w:r>
      <w:proofErr w:type="gramStart"/>
      <w:r w:rsidRPr="00A12E1E">
        <w:rPr>
          <w:sz w:val="26"/>
          <w:szCs w:val="26"/>
        </w:rPr>
        <w:t>по</w:t>
      </w:r>
      <w:proofErr w:type="gramEnd"/>
      <w:r w:rsidRPr="00A12E1E">
        <w:rPr>
          <w:sz w:val="26"/>
          <w:szCs w:val="26"/>
        </w:rPr>
        <w:t xml:space="preserve"> </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указанному заявителем почтовому адресу с уведомлением о вручении в течение 1 рабочего дня с момента получения такого отказа.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3.10.6. При поступлении документов, направленных с использованием РПГУ, указанный отказ, подписанный электронной подписью уполномоченного лица в соответствии с Федеральным </w:t>
      </w:r>
      <w:hyperlink r:id="rId55" w:history="1">
        <w:r w:rsidRPr="00A12E1E">
          <w:rPr>
            <w:sz w:val="26"/>
            <w:szCs w:val="26"/>
          </w:rPr>
          <w:t>законом</w:t>
        </w:r>
      </w:hyperlink>
      <w:r w:rsidRPr="00A12E1E">
        <w:rPr>
          <w:sz w:val="26"/>
          <w:szCs w:val="26"/>
        </w:rPr>
        <w:t xml:space="preserve"> № 63-ФЗ, направляется заявителю с использованием РПГУ.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3.10.7. Срок административной процедуры составляет не более 1 рабочего дня с момента получения документа от Отдела водных ресурсов по Республике Башкортостан Камского бассейнового водного управления.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Результатом административной процедуры является направление заявителю зарегистрированного в государственном водном реестре решения либо мотивированного отказа в его государственной регистрации.</w:t>
      </w:r>
    </w:p>
    <w:p w:rsidR="000A43B0" w:rsidRPr="00A12E1E" w:rsidRDefault="000A43B0" w:rsidP="000A43B0">
      <w:pPr>
        <w:autoSpaceDE w:val="0"/>
        <w:autoSpaceDN w:val="0"/>
        <w:adjustRightInd w:val="0"/>
        <w:ind w:firstLine="709"/>
        <w:contextualSpacing/>
        <w:jc w:val="center"/>
        <w:outlineLvl w:val="0"/>
        <w:rPr>
          <w:bCs/>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Принятие решения о досрочном прекращении действия решения</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3.11. Основанием для начала административной процедуры является поступление </w:t>
      </w:r>
      <w:hyperlink r:id="rId56" w:history="1">
        <w:r w:rsidRPr="00A12E1E">
          <w:rPr>
            <w:sz w:val="26"/>
            <w:szCs w:val="26"/>
          </w:rPr>
          <w:t>заявления</w:t>
        </w:r>
      </w:hyperlink>
      <w:r w:rsidRPr="00A12E1E">
        <w:rPr>
          <w:sz w:val="26"/>
          <w:szCs w:val="26"/>
        </w:rPr>
        <w:t xml:space="preserve"> об отказе от дальнейшего использования водного объекта, предоставленного в пользование, в Администрацию от водопользователя, которому предоставлен водный объект на основании решения, по форме согласно приложению № 3 к Административному регламенту.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3.12. В случае получения заявления об отказе от дальнейшего использования водного объекта, представленного в пользование, должностное лицо, ответственное за прием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 принимает заявление об отказе от дальнейшего использования водного объекта, представленного в пользование, путем проставления на указанном заявлении регистрационного штампа в правой нижней части лицевой стороны первой страницы заявления.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Регистрационный штамп содержит наименование, дату и входящий номер;</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 подготавливает и подписывает расписку о получении указанного заявления;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 снимает копию с расписки;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4) передает Заявителю оригинал расписки о получении заявления об отказе от дальнейшего использования водного объекта, предоставленного в пользование.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 случае если заявление об отказе от дальнейшего использования водного объекта, предоставленного в пользование, представляются Заявителем непосредственно, указанная расписка выдается Заявителю в течение 15 минут после окончания приема документов.</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При поступлении заявления, направленного по почте, указанная расписка высылается в течение рабочего дня, следующего за днем поступления заявления, по указанному Заявителем почтовому адресу с уведомлением о вручении.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При поступлении в Администрацию заявления, направленного с использованием РПГУ, расписка, подписанная электронной подписью уполномоченного в соответствии с Федеральным </w:t>
      </w:r>
      <w:hyperlink r:id="rId57" w:history="1">
        <w:r w:rsidRPr="00A12E1E">
          <w:rPr>
            <w:sz w:val="26"/>
            <w:szCs w:val="26"/>
          </w:rPr>
          <w:t>законом</w:t>
        </w:r>
      </w:hyperlink>
      <w:r w:rsidRPr="00A12E1E">
        <w:rPr>
          <w:sz w:val="26"/>
          <w:szCs w:val="26"/>
        </w:rPr>
        <w:t xml:space="preserve"> № 63-ФЗ, направляется Заявителю с использованием РПГУ в течение рабочего дня, следующего за днем поступления заявления;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5) передает заявление и копию расписки о получении с указанием фактически представленных документов должностному лицу Администрации.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3.13. </w:t>
      </w:r>
      <w:proofErr w:type="gramStart"/>
      <w:r w:rsidRPr="00A12E1E">
        <w:rPr>
          <w:sz w:val="26"/>
          <w:szCs w:val="26"/>
        </w:rPr>
        <w:t xml:space="preserve">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должностное лицо Администрации, проверяет достоверность сведений о водопользователе и данных о выданном решении и подготавливает решение о прекращении действия решения по типовой форме </w:t>
      </w:r>
      <w:hyperlink r:id="rId58" w:history="1">
        <w:r w:rsidRPr="00A12E1E">
          <w:rPr>
            <w:sz w:val="26"/>
            <w:szCs w:val="26"/>
          </w:rPr>
          <w:t>решения</w:t>
        </w:r>
      </w:hyperlink>
      <w:r w:rsidRPr="00A12E1E">
        <w:rPr>
          <w:sz w:val="26"/>
          <w:szCs w:val="26"/>
        </w:rPr>
        <w:t xml:space="preserve"> о прекращении действия решения о предоставлении водного объекта в пользование, </w:t>
      </w:r>
      <w:r w:rsidRPr="00A12E1E">
        <w:rPr>
          <w:rFonts w:eastAsia="Calibri"/>
          <w:sz w:val="26"/>
          <w:szCs w:val="26"/>
          <w:lang w:eastAsia="en-US"/>
        </w:rPr>
        <w:t>утвержденной приказом Минприроды России от 11</w:t>
      </w:r>
      <w:proofErr w:type="gramEnd"/>
      <w:r w:rsidRPr="00A12E1E">
        <w:rPr>
          <w:rFonts w:eastAsia="Calibri"/>
          <w:sz w:val="26"/>
          <w:szCs w:val="26"/>
          <w:lang w:eastAsia="en-US"/>
        </w:rPr>
        <w:t xml:space="preserve"> марта 2022 года  № 177</w:t>
      </w:r>
      <w:r w:rsidRPr="00A12E1E">
        <w:rPr>
          <w:sz w:val="26"/>
          <w:szCs w:val="26"/>
        </w:rPr>
        <w:t>.</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3.14. Должностное лицо Администрации, ответственное за рассмотрение принятых документов, оформляет и подписывает у уполномоченного лица решение о прекращении действия решения в течение 5 рабочих дней </w:t>
      </w:r>
      <w:proofErr w:type="gramStart"/>
      <w:r w:rsidRPr="00A12E1E">
        <w:rPr>
          <w:sz w:val="26"/>
          <w:szCs w:val="26"/>
        </w:rPr>
        <w:t>с даты получения</w:t>
      </w:r>
      <w:proofErr w:type="gramEnd"/>
      <w:r w:rsidRPr="00A12E1E">
        <w:rPr>
          <w:sz w:val="26"/>
          <w:szCs w:val="26"/>
        </w:rPr>
        <w:t xml:space="preserve"> документов, указанных в </w:t>
      </w:r>
      <w:hyperlink r:id="rId59" w:history="1">
        <w:r w:rsidRPr="00A12E1E">
          <w:rPr>
            <w:sz w:val="26"/>
            <w:szCs w:val="26"/>
          </w:rPr>
          <w:t>пункте 2.8.</w:t>
        </w:r>
      </w:hyperlink>
      <w:r w:rsidRPr="00A12E1E">
        <w:rPr>
          <w:sz w:val="26"/>
          <w:szCs w:val="26"/>
        </w:rPr>
        <w:t>8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3.15. Срок административной процедуры составляет не более 5 рабочих дней со дня поступления в Администрацию заявления об отказе от дальнейшего использования водного объекта, предоставленного в пользование.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Результатом административной процедуры является подписанное уполномоченным лицом решение о прекращении действия решения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Направление на государственную регистрацию в государственном водном реестре решения о прекращении действия решения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3.16. Основанием для начала административной процедуры является подписанное уполномоченным лицом решение о прекращении действия решения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3.17. Должностное лицо Администрации в течение 1 рабочего дня со дня подписания решения о прекращении действия решения направляет </w:t>
      </w:r>
      <w:proofErr w:type="gramStart"/>
      <w:r w:rsidRPr="00A12E1E">
        <w:rPr>
          <w:sz w:val="26"/>
          <w:szCs w:val="26"/>
        </w:rPr>
        <w:t>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w:t>
      </w:r>
      <w:proofErr w:type="gramEnd"/>
      <w:r w:rsidRPr="00A12E1E">
        <w:rPr>
          <w:sz w:val="26"/>
          <w:szCs w:val="26"/>
        </w:rPr>
        <w:t xml:space="preserve"> оригинал решения о прекращении действия решения в 2 экземплярах и его копию.</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3.18. Государственная регистрация в государственном водном реестре решения о прекращении действия решения осуществляется в соответствии с </w:t>
      </w:r>
      <w:hyperlink r:id="rId60" w:history="1">
        <w:r w:rsidRPr="00A12E1E">
          <w:rPr>
            <w:sz w:val="26"/>
            <w:szCs w:val="26"/>
          </w:rPr>
          <w:t>пунктами 3.</w:t>
        </w:r>
      </w:hyperlink>
      <w:r w:rsidRPr="00A12E1E">
        <w:rPr>
          <w:sz w:val="26"/>
          <w:szCs w:val="26"/>
        </w:rPr>
        <w:t xml:space="preserve">9.2 - </w:t>
      </w:r>
      <w:hyperlink r:id="rId61" w:history="1">
        <w:r w:rsidRPr="00A12E1E">
          <w:rPr>
            <w:sz w:val="26"/>
            <w:szCs w:val="26"/>
          </w:rPr>
          <w:t>3.</w:t>
        </w:r>
      </w:hyperlink>
      <w:r w:rsidRPr="00A12E1E">
        <w:rPr>
          <w:sz w:val="26"/>
          <w:szCs w:val="26"/>
        </w:rPr>
        <w:t>9.5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3.19. Срок административной процедуры составляет 9 рабочих дней со дня подписания уполномоченным лицом решения о прекращении действия решения.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Результатом административной процедуры является государственная регистрация решения о прекращении действия решения либо мотивированного отказа в его государственной регистрации в государственном водном реестре.</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Направление заявителю зарегистрированного в государственном водном реестре решения о прекращении действия решения либо мотивированного отказа в его государственной регистрации</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3.20. Основанием для начала административной процедуры является получение зарегистрированного в государственном водном реестре экземпляра решения о прекращении действия решения либо мотивированного отказа в его государственной регистрации в государственном водном реестре.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3.21. Направление Заявителю зарегистрированного в государственном водном реестре решения о прекращении действия решения – либо мотивированного отказа в его государственной регистрации осуществляется в соответствии с </w:t>
      </w:r>
      <w:hyperlink r:id="rId62" w:history="1">
        <w:r w:rsidRPr="00A12E1E">
          <w:rPr>
            <w:sz w:val="26"/>
            <w:szCs w:val="26"/>
          </w:rPr>
          <w:t>пунктами 3.</w:t>
        </w:r>
      </w:hyperlink>
      <w:r w:rsidRPr="00A12E1E">
        <w:rPr>
          <w:sz w:val="26"/>
          <w:szCs w:val="26"/>
        </w:rPr>
        <w:t xml:space="preserve">9.2 - </w:t>
      </w:r>
      <w:hyperlink r:id="rId63" w:history="1">
        <w:r w:rsidRPr="00A12E1E">
          <w:rPr>
            <w:sz w:val="26"/>
            <w:szCs w:val="26"/>
          </w:rPr>
          <w:t>3.</w:t>
        </w:r>
      </w:hyperlink>
      <w:r w:rsidRPr="00A12E1E">
        <w:rPr>
          <w:sz w:val="26"/>
          <w:szCs w:val="26"/>
        </w:rPr>
        <w:t>9.5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3.22. Срок административной процедуры составляет не более 1 рабочего дня с момента получения документа от Отдела водных ресурсов по Республике Башкортостан Камского бассейнового водного управления.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Результатом административной процедуры является направление Заявителю зарегистрированного в государственном водном реестре экземпляра решения о прекращении действия решения либо мотивированного отказа в его государственной регистрации.</w:t>
      </w: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Принятие нового решения о предоставлении водного объекта в пользование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3.23. </w:t>
      </w:r>
      <w:proofErr w:type="gramStart"/>
      <w:r w:rsidRPr="00A12E1E">
        <w:rPr>
          <w:sz w:val="26"/>
          <w:szCs w:val="26"/>
        </w:rPr>
        <w:t xml:space="preserve">Основанием для начала административной процедуры является поступление от лица, которому было выдано решение </w:t>
      </w:r>
      <w:hyperlink r:id="rId64" w:history="1">
        <w:r w:rsidRPr="00A12E1E">
          <w:rPr>
            <w:sz w:val="26"/>
            <w:szCs w:val="26"/>
          </w:rPr>
          <w:t>заявления</w:t>
        </w:r>
      </w:hyperlink>
      <w:r w:rsidRPr="00A12E1E">
        <w:rPr>
          <w:sz w:val="26"/>
          <w:szCs w:val="26"/>
        </w:rPr>
        <w:t xml:space="preserve"> о выдаче ему нового решения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r w:rsidRPr="00A12E1E">
        <w:rPr>
          <w:sz w:val="26"/>
          <w:szCs w:val="26"/>
        </w:rPr>
        <w:t xml:space="preserve"> Форма заявления приведена в приложении № 4 к Административному регламенту.</w:t>
      </w:r>
    </w:p>
    <w:p w:rsidR="000A43B0" w:rsidRPr="00A12E1E" w:rsidRDefault="000A43B0" w:rsidP="000A43B0">
      <w:pPr>
        <w:autoSpaceDE w:val="0"/>
        <w:autoSpaceDN w:val="0"/>
        <w:adjustRightInd w:val="0"/>
        <w:ind w:firstLine="709"/>
        <w:contextualSpacing/>
        <w:jc w:val="both"/>
        <w:rPr>
          <w:sz w:val="26"/>
          <w:szCs w:val="26"/>
        </w:rPr>
      </w:pPr>
      <w:bookmarkStart w:id="2" w:name="Par4"/>
      <w:bookmarkEnd w:id="2"/>
      <w:r w:rsidRPr="00A12E1E">
        <w:rPr>
          <w:sz w:val="26"/>
          <w:szCs w:val="26"/>
        </w:rPr>
        <w:t>3.24. К заявлению о выдаче нового решения прилагаются: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1) копия документа, удостоверяющего личность, – для физического лица;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2) согласие на обработку персональных данных – для физического лица;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 документ, подтверждающий полномочия лица на осуществление действий от имени Заявителя, – при необходимости.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3.25. Прием и регистрация заявления о выдаче нового решения и прилагаемых к нему документов осуществляется в соответствии с </w:t>
      </w:r>
      <w:hyperlink r:id="rId65" w:history="1">
        <w:r w:rsidRPr="00A12E1E">
          <w:rPr>
            <w:sz w:val="26"/>
            <w:szCs w:val="26"/>
          </w:rPr>
          <w:t>пунктами 3.2.1</w:t>
        </w:r>
      </w:hyperlink>
      <w:r w:rsidRPr="00A12E1E">
        <w:rPr>
          <w:sz w:val="26"/>
          <w:szCs w:val="26"/>
        </w:rPr>
        <w:t xml:space="preserve"> - </w:t>
      </w:r>
      <w:hyperlink r:id="rId66" w:history="1">
        <w:r w:rsidRPr="00A12E1E">
          <w:rPr>
            <w:sz w:val="26"/>
            <w:szCs w:val="26"/>
          </w:rPr>
          <w:t>3.2.</w:t>
        </w:r>
      </w:hyperlink>
      <w:r w:rsidRPr="00A12E1E">
        <w:rPr>
          <w:sz w:val="26"/>
          <w:szCs w:val="26"/>
        </w:rPr>
        <w:t>3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bookmarkStart w:id="3" w:name="Par9"/>
      <w:bookmarkEnd w:id="3"/>
      <w:r w:rsidRPr="00A12E1E">
        <w:rPr>
          <w:sz w:val="26"/>
          <w:szCs w:val="26"/>
        </w:rPr>
        <w:t>3.26. Должностное лицо Администрации, в течение 5 рабочих дней с момента поступления документов оформляет и подписывает у уполномоченного лица новое решение.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3.27. Направление нового решения на государственную регистрацию в государственном водном реестре осуществляется в соответствии с пунктом 3.9.1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3.28. Государственная регистрация в государственном водном реестре нового решения осуществляется в соответствии с </w:t>
      </w:r>
      <w:hyperlink r:id="rId67" w:history="1">
        <w:r w:rsidRPr="00A12E1E">
          <w:rPr>
            <w:sz w:val="26"/>
            <w:szCs w:val="26"/>
          </w:rPr>
          <w:t>пунктами 3.9.2 - 3.9.5.</w:t>
        </w:r>
      </w:hyperlink>
      <w:r w:rsidRPr="00A12E1E">
        <w:rPr>
          <w:sz w:val="26"/>
          <w:szCs w:val="26"/>
        </w:rPr>
        <w:t xml:space="preserve">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3.29. Направление заявителю зарегистрированного в государственном водном реестре нового решения либо мотивированного отказа в его государственной регистрации осуществляется в соответствии с </w:t>
      </w:r>
      <w:hyperlink r:id="rId68" w:history="1">
        <w:r w:rsidRPr="00A12E1E">
          <w:rPr>
            <w:sz w:val="26"/>
            <w:szCs w:val="26"/>
          </w:rPr>
          <w:t>пунктами 3.9.2 - 3.9.5.</w:t>
        </w:r>
      </w:hyperlink>
      <w:r w:rsidRPr="00A12E1E">
        <w:rPr>
          <w:sz w:val="26"/>
          <w:szCs w:val="26"/>
        </w:rPr>
        <w:t xml:space="preserve">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 xml:space="preserve">3.30. Срок административной процедуры составляет не более 9 рабочих дней со дня поступления в Администрацию документов, указанных в </w:t>
      </w:r>
      <w:hyperlink w:anchor="Par4" w:history="1">
        <w:r w:rsidRPr="00A12E1E">
          <w:rPr>
            <w:sz w:val="26"/>
            <w:szCs w:val="26"/>
          </w:rPr>
          <w:t>пункте 3.</w:t>
        </w:r>
      </w:hyperlink>
      <w:r w:rsidRPr="00A12E1E">
        <w:rPr>
          <w:sz w:val="26"/>
          <w:szCs w:val="26"/>
        </w:rPr>
        <w:t>24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Результатом административной процедуры является выдача заявителю нового решения в случае внесения изменений в сведения о водопользователе, либо обнаружении технических ошибок в сведениях о водопользователе.</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Перечень административных процедур (действий) при предоставлении муниципальной услуги в электронной форме</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3.31. При предоставлении муниципальной услуги в электронной форме заявителю обеспечиваются: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получение информации о порядке и сроках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запись на прием в Администрацию для подачи запроса о предоставлении муниципальной услуги (далее – запрос);</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формирование запроса;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прием и регистрация запроса и иных документов, необходимых для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получение результата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получение сведений о ходе выполнения запроса;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осуществление оценки качества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rPr>
        <w:t>Порядок осуществления административных процедур (действий) в электронной форме</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3.32. Запись на прием в Администрацию для подачи запроса.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При организации записи на прием в Администрацию Заявителю обеспечивается возможность:</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а) ознакомления с расписанием работы Администрации, а также с доступными для записи на прием датами и интервалами времени приема;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б) записи в любые свободные для приема дату и время в пределах установленного в Администрации графика приема заявителей.</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Администрация не вправе требовать от Заявителя совершения иных действий, кроме прохождения идентификац</w:t>
      </w:r>
      <w:proofErr w:type="gramStart"/>
      <w:r w:rsidRPr="00A12E1E">
        <w:rPr>
          <w:sz w:val="26"/>
          <w:szCs w:val="26"/>
        </w:rPr>
        <w:t>ии и ау</w:t>
      </w:r>
      <w:proofErr w:type="gramEnd"/>
      <w:r w:rsidRPr="00A12E1E">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Запись на прием может осуществляться посредством информационной системы Администрации, которая обеспечивает возможность интеграции с РПГУ.</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3.33. Получение результата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Заявителю в качестве результата предоставления муниципальной услуги обеспечивается по его выбору возможность получения: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б) документа на бумажном носителе в Администрации.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3.34. Оценка качества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proofErr w:type="gramStart"/>
      <w:r w:rsidRPr="00A12E1E">
        <w:rPr>
          <w:sz w:val="26"/>
          <w:szCs w:val="26"/>
        </w:rPr>
        <w:t xml:space="preserve">Оценка качества предоставления муниципальной услуги осуществляется в соответствии с </w:t>
      </w:r>
      <w:hyperlink r:id="rId69" w:history="1">
        <w:r w:rsidRPr="00A12E1E">
          <w:rPr>
            <w:sz w:val="26"/>
            <w:szCs w:val="26"/>
          </w:rPr>
          <w:t>Правилами</w:t>
        </w:r>
      </w:hyperlink>
      <w:r w:rsidRPr="00A12E1E">
        <w:rPr>
          <w:sz w:val="26"/>
          <w:szCs w:val="26"/>
        </w:rPr>
        <w:t xml:space="preserve"> оценки гражданами эффективности деятельности </w:t>
      </w:r>
      <w:r w:rsidRPr="00A12E1E">
        <w:rPr>
          <w:sz w:val="26"/>
          <w:szCs w:val="26"/>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w:t>
      </w:r>
      <w:proofErr w:type="gramEnd"/>
      <w:r w:rsidRPr="00A12E1E">
        <w:rPr>
          <w:sz w:val="26"/>
          <w:szCs w:val="26"/>
        </w:rPr>
        <w:t xml:space="preserve">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3.35. Досудебное (внесудебное) обжалование решений и действий (бездействия) Администрации либо действия (бездействие) должностных лиц Администрации, либо государственного служащего.</w:t>
      </w:r>
    </w:p>
    <w:p w:rsidR="000A43B0" w:rsidRPr="00A12E1E" w:rsidRDefault="000A43B0" w:rsidP="000A43B0">
      <w:pPr>
        <w:autoSpaceDE w:val="0"/>
        <w:autoSpaceDN w:val="0"/>
        <w:adjustRightInd w:val="0"/>
        <w:ind w:firstLine="709"/>
        <w:contextualSpacing/>
        <w:jc w:val="both"/>
        <w:rPr>
          <w:sz w:val="26"/>
          <w:szCs w:val="26"/>
        </w:rPr>
      </w:pPr>
      <w:proofErr w:type="gramStart"/>
      <w:r w:rsidRPr="00A12E1E">
        <w:rPr>
          <w:sz w:val="26"/>
          <w:szCs w:val="26"/>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государственного служащего в соответствии со </w:t>
      </w:r>
      <w:hyperlink r:id="rId70" w:history="1">
        <w:r w:rsidRPr="00A12E1E">
          <w:rPr>
            <w:sz w:val="26"/>
            <w:szCs w:val="26"/>
          </w:rPr>
          <w:t>статьей 11.2</w:t>
        </w:r>
      </w:hyperlink>
      <w:r w:rsidRPr="00A12E1E">
        <w:rPr>
          <w:sz w:val="26"/>
          <w:szCs w:val="26"/>
        </w:rPr>
        <w:t xml:space="preserve">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A43B0" w:rsidRPr="00A12E1E" w:rsidRDefault="000A43B0" w:rsidP="000A43B0">
      <w:pPr>
        <w:autoSpaceDE w:val="0"/>
        <w:autoSpaceDN w:val="0"/>
        <w:adjustRightInd w:val="0"/>
        <w:ind w:firstLine="709"/>
        <w:contextualSpacing/>
        <w:jc w:val="center"/>
        <w:outlineLvl w:val="0"/>
        <w:rPr>
          <w:bCs/>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lang w:val="en-US"/>
        </w:rPr>
        <w:t>IV</w:t>
      </w:r>
      <w:r w:rsidRPr="00A12E1E">
        <w:rPr>
          <w:b/>
          <w:bCs/>
          <w:sz w:val="26"/>
          <w:szCs w:val="26"/>
        </w:rPr>
        <w:t xml:space="preserve">. Формы контроля за исполнением Административного регламента </w:t>
      </w:r>
    </w:p>
    <w:p w:rsidR="000A43B0" w:rsidRPr="00A12E1E" w:rsidRDefault="000A43B0" w:rsidP="000A43B0">
      <w:pPr>
        <w:autoSpaceDE w:val="0"/>
        <w:autoSpaceDN w:val="0"/>
        <w:adjustRightInd w:val="0"/>
        <w:ind w:firstLine="709"/>
        <w:contextualSpacing/>
        <w:jc w:val="both"/>
        <w:outlineLvl w:val="0"/>
        <w:rPr>
          <w:b/>
          <w:sz w:val="26"/>
          <w:szCs w:val="26"/>
        </w:rPr>
      </w:pPr>
    </w:p>
    <w:p w:rsidR="000A43B0" w:rsidRPr="00A12E1E" w:rsidRDefault="000A43B0" w:rsidP="000A43B0">
      <w:pPr>
        <w:autoSpaceDE w:val="0"/>
        <w:autoSpaceDN w:val="0"/>
        <w:adjustRightInd w:val="0"/>
        <w:ind w:firstLine="709"/>
        <w:contextualSpacing/>
        <w:jc w:val="both"/>
        <w:outlineLvl w:val="1"/>
        <w:rPr>
          <w:b/>
          <w:bCs/>
          <w:sz w:val="26"/>
          <w:szCs w:val="26"/>
        </w:rPr>
      </w:pPr>
      <w:r w:rsidRPr="00A12E1E">
        <w:rPr>
          <w:b/>
          <w:bCs/>
          <w:sz w:val="26"/>
          <w:szCs w:val="26"/>
        </w:rPr>
        <w:t xml:space="preserve">Порядок осуществления текущего </w:t>
      </w:r>
      <w:proofErr w:type="gramStart"/>
      <w:r w:rsidRPr="00A12E1E">
        <w:rPr>
          <w:b/>
          <w:bCs/>
          <w:sz w:val="26"/>
          <w:szCs w:val="26"/>
        </w:rPr>
        <w:t>контроля за</w:t>
      </w:r>
      <w:proofErr w:type="gramEnd"/>
      <w:r w:rsidRPr="00A12E1E">
        <w:rPr>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4.1. Текущий </w:t>
      </w:r>
      <w:proofErr w:type="gramStart"/>
      <w:r w:rsidRPr="00A12E1E">
        <w:rPr>
          <w:sz w:val="26"/>
          <w:szCs w:val="26"/>
        </w:rPr>
        <w:t>контроль за</w:t>
      </w:r>
      <w:proofErr w:type="gramEnd"/>
      <w:r w:rsidRPr="00A12E1E">
        <w:rPr>
          <w:sz w:val="26"/>
          <w:szCs w:val="26"/>
        </w:rPr>
        <w:t xml:space="preserve"> соблюдением и исполнением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а также уполномоченным лицом.</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1"/>
        <w:rPr>
          <w:b/>
          <w:bCs/>
          <w:sz w:val="26"/>
          <w:szCs w:val="26"/>
        </w:rPr>
      </w:pPr>
      <w:r w:rsidRPr="00A12E1E">
        <w:rPr>
          <w:b/>
          <w:bCs/>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2E1E">
        <w:rPr>
          <w:b/>
          <w:bCs/>
          <w:sz w:val="26"/>
          <w:szCs w:val="26"/>
        </w:rPr>
        <w:t>контроля за</w:t>
      </w:r>
      <w:proofErr w:type="gramEnd"/>
      <w:r w:rsidRPr="00A12E1E">
        <w:rPr>
          <w:b/>
          <w:bCs/>
          <w:sz w:val="26"/>
          <w:szCs w:val="26"/>
        </w:rPr>
        <w:t xml:space="preserve"> полнотой и качеством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4.2. </w:t>
      </w:r>
      <w:proofErr w:type="gramStart"/>
      <w:r w:rsidRPr="00A12E1E">
        <w:rPr>
          <w:sz w:val="26"/>
          <w:szCs w:val="26"/>
        </w:rPr>
        <w:t>Контроль за</w:t>
      </w:r>
      <w:proofErr w:type="gramEnd"/>
      <w:r w:rsidRPr="00A12E1E">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4.3. Плановые проверки осуществляются на основании квартальных и годовых планов работы Администрации. При плановой проверке полноты и качества предоставления муниципальной услуги контролю подлежат:</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соблюдение сроков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соблюдение положений настоящего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lastRenderedPageBreak/>
        <w:t>правильность и обоснованность принятого решения об отказе в предоставлении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Основаниями для проведения внеплановых проверок являются: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4.4. Для проведения проверки создается комиссия, в состав которой включаются должностные лица Администрации.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Проверка осуществляется на основании приказа Администрации.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проводившими проверку, а также уполномоченным лицом Администрации. Проверяемые лица под подпись знакомятся со справкой.</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1"/>
        <w:rPr>
          <w:b/>
          <w:bCs/>
          <w:sz w:val="26"/>
          <w:szCs w:val="26"/>
        </w:rPr>
      </w:pPr>
      <w:r w:rsidRPr="00A12E1E">
        <w:rPr>
          <w:b/>
          <w:bCs/>
          <w:sz w:val="26"/>
          <w:szCs w:val="26"/>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A43B0" w:rsidRPr="00A12E1E" w:rsidRDefault="000A43B0" w:rsidP="000A43B0">
      <w:pPr>
        <w:autoSpaceDE w:val="0"/>
        <w:autoSpaceDN w:val="0"/>
        <w:adjustRightInd w:val="0"/>
        <w:ind w:firstLine="709"/>
        <w:contextualSpacing/>
        <w:jc w:val="both"/>
        <w:rPr>
          <w:b/>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1"/>
        <w:rPr>
          <w:b/>
          <w:bCs/>
          <w:sz w:val="26"/>
          <w:szCs w:val="26"/>
        </w:rPr>
      </w:pPr>
      <w:r w:rsidRPr="00A12E1E">
        <w:rPr>
          <w:b/>
          <w:bCs/>
          <w:sz w:val="26"/>
          <w:szCs w:val="26"/>
        </w:rPr>
        <w:t xml:space="preserve">Требования к порядку и формам </w:t>
      </w:r>
      <w:proofErr w:type="gramStart"/>
      <w:r w:rsidRPr="00A12E1E">
        <w:rPr>
          <w:b/>
          <w:bCs/>
          <w:sz w:val="26"/>
          <w:szCs w:val="26"/>
        </w:rPr>
        <w:t>контроля за</w:t>
      </w:r>
      <w:proofErr w:type="gramEnd"/>
      <w:r w:rsidRPr="00A12E1E">
        <w:rPr>
          <w:b/>
          <w:bCs/>
          <w:sz w:val="26"/>
          <w:szCs w:val="26"/>
        </w:rPr>
        <w:t xml:space="preserve"> предоставлением муниципальной услуги, в том числе со стороны граждан, их объединений и организаций</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4.7. Граждане, их объединения и организации имеют право осуществлять </w:t>
      </w:r>
      <w:proofErr w:type="gramStart"/>
      <w:r w:rsidRPr="00A12E1E">
        <w:rPr>
          <w:sz w:val="26"/>
          <w:szCs w:val="26"/>
        </w:rPr>
        <w:t>контроль за</w:t>
      </w:r>
      <w:proofErr w:type="gramEnd"/>
      <w:r w:rsidRPr="00A12E1E">
        <w:rPr>
          <w:sz w:val="26"/>
          <w:szCs w:val="26"/>
        </w:rPr>
        <w:t xml:space="preserve"> предоставлением муниципальной услуги путем получения информации о ходе предоставления </w:t>
      </w:r>
      <w:r w:rsidRPr="00A12E1E">
        <w:rPr>
          <w:bCs/>
          <w:sz w:val="26"/>
          <w:szCs w:val="26"/>
        </w:rPr>
        <w:t>муниципальной</w:t>
      </w:r>
      <w:r w:rsidRPr="00A12E1E">
        <w:rPr>
          <w:sz w:val="26"/>
          <w:szCs w:val="26"/>
        </w:rPr>
        <w:t xml:space="preserve"> услуги, в том числе о сроках завершения административных процедур (действий).</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Граждане, их объединения и организации также имеют право:</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направлять замечания и предложения по улучшению доступности и качества предоставления </w:t>
      </w:r>
      <w:r w:rsidRPr="00A12E1E">
        <w:rPr>
          <w:bCs/>
          <w:sz w:val="26"/>
          <w:szCs w:val="26"/>
        </w:rPr>
        <w:t>муниципальной</w:t>
      </w:r>
      <w:r w:rsidRPr="00A12E1E">
        <w:rPr>
          <w:sz w:val="26"/>
          <w:szCs w:val="26"/>
        </w:rPr>
        <w:t xml:space="preserve"> услуги;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вносить предложения о мерах по устранению нарушений настоящего административного регламента.</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59-ФЗ.</w:t>
      </w:r>
    </w:p>
    <w:p w:rsidR="000A43B0" w:rsidRPr="00A12E1E" w:rsidRDefault="000A43B0" w:rsidP="000A43B0">
      <w:pPr>
        <w:autoSpaceDE w:val="0"/>
        <w:autoSpaceDN w:val="0"/>
        <w:adjustRightInd w:val="0"/>
        <w:ind w:firstLine="709"/>
        <w:contextualSpacing/>
        <w:jc w:val="both"/>
        <w:rPr>
          <w:bCs/>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r w:rsidRPr="00A12E1E">
        <w:rPr>
          <w:b/>
          <w:bCs/>
          <w:sz w:val="26"/>
          <w:szCs w:val="26"/>
          <w:lang w:val="en-US"/>
        </w:rPr>
        <w:lastRenderedPageBreak/>
        <w:t>V</w:t>
      </w:r>
      <w:r w:rsidRPr="00A12E1E">
        <w:rPr>
          <w:b/>
          <w:bCs/>
          <w:sz w:val="26"/>
          <w:szCs w:val="26"/>
        </w:rPr>
        <w:t xml:space="preserve">. Досудебный (внесудебный) порядок обжалования решений и действий (бездействия) Администрации, предоставляющей муниципальную услугу, а также ее должностных лиц, муниципальных служащих </w:t>
      </w:r>
    </w:p>
    <w:p w:rsidR="000A43B0" w:rsidRPr="00A12E1E" w:rsidRDefault="000A43B0" w:rsidP="000A43B0">
      <w:pPr>
        <w:autoSpaceDE w:val="0"/>
        <w:autoSpaceDN w:val="0"/>
        <w:adjustRightInd w:val="0"/>
        <w:ind w:firstLine="709"/>
        <w:contextualSpacing/>
        <w:jc w:val="both"/>
        <w:outlineLvl w:val="0"/>
        <w:rPr>
          <w:b/>
          <w:bCs/>
          <w:sz w:val="26"/>
          <w:szCs w:val="26"/>
        </w:rPr>
      </w:pPr>
    </w:p>
    <w:p w:rsidR="000A43B0" w:rsidRPr="00A12E1E" w:rsidRDefault="000A43B0" w:rsidP="000A43B0">
      <w:pPr>
        <w:autoSpaceDE w:val="0"/>
        <w:autoSpaceDN w:val="0"/>
        <w:adjustRightInd w:val="0"/>
        <w:ind w:firstLine="709"/>
        <w:contextualSpacing/>
        <w:jc w:val="both"/>
        <w:outlineLvl w:val="0"/>
        <w:rPr>
          <w:b/>
          <w:bCs/>
          <w:sz w:val="26"/>
          <w:szCs w:val="26"/>
        </w:rPr>
      </w:pPr>
      <w:proofErr w:type="gramStart"/>
      <w:r w:rsidRPr="00A12E1E">
        <w:rPr>
          <w:b/>
          <w:bCs/>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5.1. </w:t>
      </w:r>
      <w:proofErr w:type="gramStart"/>
      <w:r w:rsidRPr="00A12E1E">
        <w:rPr>
          <w:sz w:val="26"/>
          <w:szCs w:val="26"/>
        </w:rPr>
        <w:t>Заявитель (представитель) имеет право на досудебное (внесудебное) обжалование действий (бездействия) Администрации, его должностных лиц, муниципальных служащих при предоставлении муниципальной услуги (далее – жалоба).</w:t>
      </w:r>
      <w:proofErr w:type="gramEnd"/>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1"/>
        <w:rPr>
          <w:b/>
          <w:bCs/>
          <w:sz w:val="26"/>
          <w:szCs w:val="26"/>
        </w:rPr>
      </w:pPr>
      <w:r w:rsidRPr="00A12E1E">
        <w:rPr>
          <w:b/>
          <w:bCs/>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главе Администрации – на решения и (или) действия (бездействие) должностного лица Администрации;</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В Администрации определяются уполномоченные на рассмотрение жалоб должностные лица.</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1"/>
        <w:rPr>
          <w:b/>
          <w:bCs/>
          <w:sz w:val="26"/>
          <w:szCs w:val="26"/>
        </w:rPr>
      </w:pPr>
      <w:r w:rsidRPr="00A12E1E">
        <w:rPr>
          <w:b/>
          <w:bCs/>
          <w:sz w:val="26"/>
          <w:szCs w:val="26"/>
        </w:rPr>
        <w:t>Способы информирования заявителей о порядке подачи и рассмотрения жалобы, в том числе с использованием Портала государственных и муниципальных услуг (функций) Республики Башкортостан</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outlineLvl w:val="1"/>
        <w:rPr>
          <w:b/>
          <w:bCs/>
          <w:sz w:val="26"/>
          <w:szCs w:val="26"/>
        </w:rPr>
      </w:pPr>
      <w:proofErr w:type="gramStart"/>
      <w:r w:rsidRPr="00A12E1E">
        <w:rPr>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A43B0" w:rsidRPr="00A12E1E" w:rsidRDefault="000A43B0" w:rsidP="000A43B0">
      <w:pPr>
        <w:autoSpaceDE w:val="0"/>
        <w:autoSpaceDN w:val="0"/>
        <w:adjustRightInd w:val="0"/>
        <w:ind w:firstLine="709"/>
        <w:contextualSpacing/>
        <w:jc w:val="both"/>
        <w:rPr>
          <w:sz w:val="26"/>
          <w:szCs w:val="26"/>
        </w:rPr>
      </w:pP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муниципальных служащих регулируется:</w:t>
      </w:r>
    </w:p>
    <w:p w:rsidR="000A43B0" w:rsidRPr="00A12E1E" w:rsidRDefault="000A43B0" w:rsidP="000A43B0">
      <w:pPr>
        <w:autoSpaceDE w:val="0"/>
        <w:autoSpaceDN w:val="0"/>
        <w:adjustRightInd w:val="0"/>
        <w:ind w:firstLine="709"/>
        <w:contextualSpacing/>
        <w:jc w:val="both"/>
        <w:rPr>
          <w:sz w:val="26"/>
          <w:szCs w:val="26"/>
        </w:rPr>
      </w:pPr>
      <w:r w:rsidRPr="00A12E1E">
        <w:rPr>
          <w:sz w:val="26"/>
          <w:szCs w:val="26"/>
        </w:rPr>
        <w:t xml:space="preserve">Федеральным </w:t>
      </w:r>
      <w:hyperlink r:id="rId71" w:history="1">
        <w:r w:rsidRPr="00A12E1E">
          <w:rPr>
            <w:sz w:val="26"/>
            <w:szCs w:val="26"/>
          </w:rPr>
          <w:t>законом</w:t>
        </w:r>
      </w:hyperlink>
      <w:r w:rsidRPr="00A12E1E">
        <w:rPr>
          <w:sz w:val="26"/>
          <w:szCs w:val="26"/>
        </w:rPr>
        <w:t xml:space="preserve"> № 210-ФЗ;</w:t>
      </w:r>
    </w:p>
    <w:p w:rsidR="000A43B0" w:rsidRPr="00A12E1E" w:rsidRDefault="000A43B0" w:rsidP="000A43B0">
      <w:pPr>
        <w:autoSpaceDE w:val="0"/>
        <w:autoSpaceDN w:val="0"/>
        <w:adjustRightInd w:val="0"/>
        <w:ind w:firstLine="709"/>
        <w:contextualSpacing/>
        <w:jc w:val="both"/>
        <w:rPr>
          <w:sz w:val="26"/>
          <w:szCs w:val="26"/>
        </w:rPr>
      </w:pPr>
      <w:hyperlink r:id="rId72" w:history="1">
        <w:r w:rsidRPr="00A12E1E">
          <w:rPr>
            <w:sz w:val="26"/>
            <w:szCs w:val="26"/>
          </w:rPr>
          <w:t>Постановлением</w:t>
        </w:r>
      </w:hyperlink>
      <w:r w:rsidRPr="00A12E1E">
        <w:rPr>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43B0" w:rsidRDefault="000A43B0" w:rsidP="000A43B0">
      <w:pPr>
        <w:widowControl w:val="0"/>
        <w:tabs>
          <w:tab w:val="left" w:pos="567"/>
        </w:tabs>
        <w:contextualSpacing/>
        <w:rPr>
          <w:sz w:val="28"/>
          <w:szCs w:val="28"/>
        </w:rPr>
      </w:pPr>
    </w:p>
    <w:p w:rsidR="000A43B0" w:rsidRDefault="000A43B0" w:rsidP="000A43B0">
      <w:pPr>
        <w:widowControl w:val="0"/>
        <w:tabs>
          <w:tab w:val="left" w:pos="567"/>
        </w:tabs>
        <w:ind w:firstLine="426"/>
        <w:contextualSpacing/>
        <w:jc w:val="right"/>
        <w:rPr>
          <w:sz w:val="28"/>
          <w:szCs w:val="28"/>
        </w:rPr>
      </w:pPr>
    </w:p>
    <w:p w:rsidR="000A43B0" w:rsidRDefault="000A43B0" w:rsidP="000A43B0">
      <w:pPr>
        <w:widowControl w:val="0"/>
        <w:tabs>
          <w:tab w:val="left" w:pos="567"/>
        </w:tabs>
        <w:ind w:firstLine="426"/>
        <w:contextualSpacing/>
        <w:jc w:val="right"/>
        <w:rPr>
          <w:sz w:val="28"/>
          <w:szCs w:val="28"/>
        </w:rPr>
      </w:pPr>
    </w:p>
    <w:p w:rsidR="000A43B0" w:rsidRDefault="000A43B0" w:rsidP="000A43B0">
      <w:pPr>
        <w:widowControl w:val="0"/>
        <w:tabs>
          <w:tab w:val="left" w:pos="567"/>
        </w:tabs>
        <w:ind w:firstLine="426"/>
        <w:contextualSpacing/>
        <w:jc w:val="right"/>
        <w:rPr>
          <w:sz w:val="28"/>
          <w:szCs w:val="28"/>
        </w:rPr>
      </w:pPr>
    </w:p>
    <w:p w:rsidR="000A43B0" w:rsidRDefault="000A43B0" w:rsidP="000A43B0">
      <w:pPr>
        <w:widowControl w:val="0"/>
        <w:tabs>
          <w:tab w:val="left" w:pos="567"/>
        </w:tabs>
        <w:ind w:firstLine="426"/>
        <w:contextualSpacing/>
        <w:jc w:val="right"/>
        <w:rPr>
          <w:sz w:val="28"/>
          <w:szCs w:val="28"/>
        </w:rPr>
        <w:sectPr w:rsidR="000A43B0" w:rsidSect="00A12E1E">
          <w:headerReference w:type="even" r:id="rId73"/>
          <w:pgSz w:w="11906" w:h="16838"/>
          <w:pgMar w:top="426" w:right="850" w:bottom="426" w:left="1701" w:header="709" w:footer="709" w:gutter="0"/>
          <w:cols w:space="708"/>
          <w:titlePg/>
          <w:docGrid w:linePitch="360"/>
        </w:sectPr>
      </w:pPr>
    </w:p>
    <w:p w:rsidR="000A43B0" w:rsidRPr="00A12E1E" w:rsidRDefault="000A43B0" w:rsidP="000A43B0">
      <w:pPr>
        <w:widowControl w:val="0"/>
        <w:tabs>
          <w:tab w:val="left" w:pos="567"/>
        </w:tabs>
        <w:ind w:left="5103"/>
        <w:contextualSpacing/>
      </w:pPr>
      <w:r w:rsidRPr="00A12E1E">
        <w:lastRenderedPageBreak/>
        <w:t>Приложение № 1</w:t>
      </w:r>
    </w:p>
    <w:p w:rsidR="000A43B0" w:rsidRPr="00A12E1E" w:rsidRDefault="000A43B0" w:rsidP="000A43B0">
      <w:pPr>
        <w:widowControl w:val="0"/>
        <w:tabs>
          <w:tab w:val="left" w:pos="567"/>
        </w:tabs>
        <w:ind w:left="5103"/>
        <w:contextualSpacing/>
        <w:rPr>
          <w:bCs/>
        </w:rPr>
      </w:pPr>
      <w:r w:rsidRPr="00A12E1E">
        <w:t xml:space="preserve">к Административному регламенту предоставления муниципальной услуги </w:t>
      </w:r>
      <w:r w:rsidRPr="00A12E1E">
        <w:rPr>
          <w:bCs/>
        </w:rPr>
        <w:t xml:space="preserve"> «</w:t>
      </w:r>
      <w:r w:rsidRPr="00A12E1E">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A12E1E">
        <w:rPr>
          <w:bCs/>
        </w:rPr>
        <w:t xml:space="preserve">» в сельском поселении </w:t>
      </w:r>
      <w:proofErr w:type="spellStart"/>
      <w:r>
        <w:rPr>
          <w:bCs/>
        </w:rPr>
        <w:t>Саннинский</w:t>
      </w:r>
      <w:proofErr w:type="spellEnd"/>
      <w:r w:rsidRPr="00A12E1E">
        <w:rPr>
          <w:bCs/>
        </w:rPr>
        <w:t xml:space="preserve"> сельсовет муниципального района Благовещенский район Республики Башкортостан</w:t>
      </w:r>
    </w:p>
    <w:p w:rsidR="000A43B0" w:rsidRPr="000B12F3" w:rsidRDefault="000A43B0" w:rsidP="000A43B0">
      <w:pPr>
        <w:widowControl w:val="0"/>
        <w:tabs>
          <w:tab w:val="left" w:pos="567"/>
        </w:tabs>
        <w:ind w:left="5103" w:firstLine="426"/>
        <w:contextualSpacing/>
        <w:rPr>
          <w:b/>
          <w:sz w:val="28"/>
          <w:szCs w:val="28"/>
        </w:rPr>
      </w:pPr>
    </w:p>
    <w:p w:rsidR="000A43B0" w:rsidRDefault="000A43B0" w:rsidP="000A43B0">
      <w:pPr>
        <w:widowControl w:val="0"/>
        <w:tabs>
          <w:tab w:val="left" w:pos="567"/>
        </w:tabs>
        <w:ind w:firstLine="426"/>
        <w:contextualSpacing/>
        <w:jc w:val="right"/>
        <w:rPr>
          <w:sz w:val="28"/>
          <w:szCs w:val="28"/>
        </w:rPr>
      </w:pPr>
    </w:p>
    <w:p w:rsidR="000A43B0" w:rsidRDefault="000A43B0" w:rsidP="000A43B0">
      <w:pPr>
        <w:widowControl w:val="0"/>
        <w:tabs>
          <w:tab w:val="left" w:pos="567"/>
        </w:tabs>
        <w:ind w:firstLine="426"/>
        <w:contextualSpacing/>
        <w:jc w:val="right"/>
        <w:rPr>
          <w:sz w:val="28"/>
          <w:szCs w:val="28"/>
        </w:rPr>
      </w:pPr>
    </w:p>
    <w:p w:rsidR="000A43B0" w:rsidRPr="00DA0397" w:rsidRDefault="000A43B0" w:rsidP="000A43B0">
      <w:pPr>
        <w:widowControl w:val="0"/>
        <w:tabs>
          <w:tab w:val="left" w:pos="567"/>
        </w:tabs>
        <w:ind w:firstLine="567"/>
        <w:contextualSpacing/>
      </w:pPr>
    </w:p>
    <w:p w:rsidR="000A43B0" w:rsidRPr="000B12F3" w:rsidRDefault="000A43B0" w:rsidP="000A43B0">
      <w:pPr>
        <w:spacing w:after="240"/>
        <w:jc w:val="right"/>
        <w:rPr>
          <w:sz w:val="28"/>
          <w:szCs w:val="28"/>
        </w:rPr>
      </w:pPr>
      <w:r w:rsidRPr="000B12F3">
        <w:rPr>
          <w:sz w:val="28"/>
          <w:szCs w:val="28"/>
        </w:rPr>
        <w:t>Форма</w:t>
      </w:r>
    </w:p>
    <w:p w:rsidR="000A43B0" w:rsidRPr="000B12F3" w:rsidRDefault="000A43B0" w:rsidP="000A43B0">
      <w:pPr>
        <w:ind w:firstLine="709"/>
        <w:contextualSpacing/>
        <w:jc w:val="center"/>
        <w:rPr>
          <w:b/>
          <w:sz w:val="28"/>
          <w:szCs w:val="28"/>
        </w:rPr>
      </w:pPr>
      <w:r w:rsidRPr="000B12F3">
        <w:rPr>
          <w:b/>
          <w:sz w:val="28"/>
          <w:szCs w:val="28"/>
        </w:rPr>
        <w:t>Заявление о предоставлении водного объекта или их частей, находящихся в</w:t>
      </w:r>
      <w:r>
        <w:rPr>
          <w:b/>
          <w:sz w:val="28"/>
          <w:szCs w:val="28"/>
        </w:rPr>
        <w:t xml:space="preserve"> </w:t>
      </w:r>
      <w:r w:rsidRPr="000B12F3">
        <w:rPr>
          <w:b/>
          <w:sz w:val="28"/>
          <w:szCs w:val="28"/>
        </w:rPr>
        <w:t>муниципальной собственности (обводненного карьера, пруда), в пользование на основании решения о предоставлении водного объекта в пользование</w:t>
      </w:r>
    </w:p>
    <w:p w:rsidR="000A43B0" w:rsidRPr="0011561F" w:rsidRDefault="000A43B0" w:rsidP="000A43B0">
      <w:pPr>
        <w:jc w:val="center"/>
      </w:pPr>
    </w:p>
    <w:p w:rsidR="000A43B0" w:rsidRPr="00325553" w:rsidRDefault="000A43B0" w:rsidP="000A43B0">
      <w:pPr>
        <w:pBdr>
          <w:top w:val="single" w:sz="4" w:space="1" w:color="auto"/>
        </w:pBdr>
        <w:jc w:val="center"/>
        <w:rPr>
          <w:i/>
        </w:rPr>
      </w:pPr>
      <w:r w:rsidRPr="00325553">
        <w:rPr>
          <w:i/>
        </w:rPr>
        <w:t xml:space="preserve">(наименование </w:t>
      </w:r>
      <w:r>
        <w:rPr>
          <w:i/>
        </w:rPr>
        <w:t>муниципального образования</w:t>
      </w:r>
      <w:r w:rsidRPr="00325553">
        <w:rPr>
          <w:i/>
        </w:rPr>
        <w:t>)</w:t>
      </w:r>
    </w:p>
    <w:p w:rsidR="000A43B0" w:rsidRPr="00350B52" w:rsidRDefault="000A43B0" w:rsidP="000A43B0">
      <w:pPr>
        <w:spacing w:before="240"/>
        <w:jc w:val="center"/>
        <w:rPr>
          <w:b/>
          <w:sz w:val="26"/>
          <w:szCs w:val="26"/>
        </w:rPr>
      </w:pPr>
      <w:r w:rsidRPr="00350B52">
        <w:rPr>
          <w:b/>
          <w:sz w:val="26"/>
          <w:szCs w:val="26"/>
        </w:rPr>
        <w:t>ЗАЯВЛЕНИЕ</w:t>
      </w:r>
    </w:p>
    <w:p w:rsidR="000A43B0" w:rsidRDefault="000A43B0" w:rsidP="000A43B0">
      <w:pPr>
        <w:jc w:val="center"/>
      </w:pPr>
    </w:p>
    <w:p w:rsidR="000A43B0" w:rsidRPr="00350B52" w:rsidRDefault="000A43B0" w:rsidP="000A43B0">
      <w:pPr>
        <w:pBdr>
          <w:top w:val="single" w:sz="4" w:space="1" w:color="auto"/>
        </w:pBdr>
        <w:spacing w:after="240"/>
        <w:jc w:val="center"/>
        <w:rPr>
          <w:i/>
        </w:rPr>
      </w:pPr>
      <w:r w:rsidRPr="00350B52">
        <w:rPr>
          <w:i/>
        </w:rPr>
        <w:t>(полное и сокращенное наименование – для юридического лица</w:t>
      </w:r>
      <w:r w:rsidRPr="00350B52">
        <w:rPr>
          <w:i/>
        </w:rPr>
        <w:br/>
        <w:t>и индивидуального предпринимателя с указанием ОГРН, для физического</w:t>
      </w:r>
      <w:r w:rsidRPr="00350B52">
        <w:rPr>
          <w:i/>
        </w:rPr>
        <w:br/>
        <w:t>лица –</w:t>
      </w:r>
      <w:r>
        <w:rPr>
          <w:i/>
        </w:rPr>
        <w:t xml:space="preserve"> Ф.И.</w:t>
      </w:r>
      <w:r w:rsidRPr="00350B52">
        <w:rPr>
          <w:i/>
        </w:rPr>
        <w:t>О.</w:t>
      </w:r>
      <w:r>
        <w:rPr>
          <w:i/>
        </w:rPr>
        <w:t xml:space="preserve"> (последнее при наличии)</w:t>
      </w:r>
      <w:r w:rsidRPr="00350B52">
        <w:rPr>
          <w:i/>
        </w:rPr>
        <w:t xml:space="preserve"> с указанием данных документа, удостоверяющего его личность)</w:t>
      </w:r>
    </w:p>
    <w:tbl>
      <w:tblPr>
        <w:tblW w:w="6463" w:type="dxa"/>
        <w:tblLayout w:type="fixed"/>
        <w:tblCellMar>
          <w:left w:w="28" w:type="dxa"/>
          <w:right w:w="28" w:type="dxa"/>
        </w:tblCellMar>
        <w:tblLook w:val="0000"/>
      </w:tblPr>
      <w:tblGrid>
        <w:gridCol w:w="964"/>
        <w:gridCol w:w="2211"/>
        <w:gridCol w:w="1077"/>
        <w:gridCol w:w="2211"/>
      </w:tblGrid>
      <w:tr w:rsidR="000A43B0" w:rsidTr="00A17B52">
        <w:tc>
          <w:tcPr>
            <w:tcW w:w="964" w:type="dxa"/>
            <w:vAlign w:val="bottom"/>
          </w:tcPr>
          <w:p w:rsidR="000A43B0" w:rsidRDefault="000A43B0" w:rsidP="00A17B52">
            <w:r w:rsidRPr="004D5927">
              <w:t>ИНН</w:t>
            </w:r>
          </w:p>
        </w:tc>
        <w:tc>
          <w:tcPr>
            <w:tcW w:w="2211" w:type="dxa"/>
            <w:vAlign w:val="bottom"/>
          </w:tcPr>
          <w:p w:rsidR="000A43B0" w:rsidRDefault="000A43B0" w:rsidP="00A17B52">
            <w:pPr>
              <w:jc w:val="center"/>
            </w:pPr>
          </w:p>
        </w:tc>
        <w:tc>
          <w:tcPr>
            <w:tcW w:w="1077" w:type="dxa"/>
            <w:vAlign w:val="bottom"/>
          </w:tcPr>
          <w:p w:rsidR="000A43B0" w:rsidRDefault="000A43B0" w:rsidP="00A17B52">
            <w:pPr>
              <w:ind w:left="57"/>
            </w:pPr>
            <w:r w:rsidRPr="004D5927">
              <w:t>КПП</w:t>
            </w:r>
          </w:p>
        </w:tc>
        <w:tc>
          <w:tcPr>
            <w:tcW w:w="2211" w:type="dxa"/>
            <w:vAlign w:val="bottom"/>
          </w:tcPr>
          <w:p w:rsidR="000A43B0" w:rsidRDefault="000A43B0" w:rsidP="00A17B52">
            <w:pPr>
              <w:jc w:val="center"/>
            </w:pPr>
          </w:p>
        </w:tc>
      </w:tr>
      <w:tr w:rsidR="000A43B0" w:rsidTr="00A17B52">
        <w:tc>
          <w:tcPr>
            <w:tcW w:w="964" w:type="dxa"/>
            <w:vAlign w:val="bottom"/>
          </w:tcPr>
          <w:p w:rsidR="000A43B0" w:rsidRDefault="000A43B0" w:rsidP="00A17B52">
            <w:r w:rsidRPr="004D5927">
              <w:t>ОКВЭД</w:t>
            </w:r>
          </w:p>
        </w:tc>
        <w:tc>
          <w:tcPr>
            <w:tcW w:w="2211" w:type="dxa"/>
            <w:vAlign w:val="bottom"/>
          </w:tcPr>
          <w:p w:rsidR="000A43B0" w:rsidRDefault="000A43B0" w:rsidP="00A17B52">
            <w:pPr>
              <w:jc w:val="center"/>
            </w:pPr>
          </w:p>
        </w:tc>
        <w:tc>
          <w:tcPr>
            <w:tcW w:w="1077" w:type="dxa"/>
            <w:vAlign w:val="bottom"/>
          </w:tcPr>
          <w:p w:rsidR="000A43B0" w:rsidRDefault="000A43B0" w:rsidP="00A17B52">
            <w:pPr>
              <w:ind w:left="57"/>
            </w:pPr>
            <w:r w:rsidRPr="004D5927">
              <w:t>ОГРН</w:t>
            </w:r>
          </w:p>
        </w:tc>
        <w:tc>
          <w:tcPr>
            <w:tcW w:w="2211" w:type="dxa"/>
            <w:vAlign w:val="bottom"/>
          </w:tcPr>
          <w:p w:rsidR="000A43B0" w:rsidRDefault="000A43B0" w:rsidP="00A17B52">
            <w:pPr>
              <w:jc w:val="center"/>
            </w:pPr>
          </w:p>
        </w:tc>
      </w:tr>
    </w:tbl>
    <w:p w:rsidR="000A43B0" w:rsidRPr="00511495" w:rsidRDefault="000A43B0" w:rsidP="000A43B0">
      <w:pPr>
        <w:spacing w:before="240"/>
      </w:pPr>
      <w:r w:rsidRPr="00511495">
        <w:t>Адрес места жительства (места нахождения юридического лица)</w:t>
      </w:r>
    </w:p>
    <w:p w:rsidR="000A43B0" w:rsidRDefault="000A43B0" w:rsidP="000A43B0"/>
    <w:p w:rsidR="000A43B0" w:rsidRPr="00D40092" w:rsidRDefault="000A43B0" w:rsidP="000A43B0">
      <w:pPr>
        <w:pBdr>
          <w:top w:val="single" w:sz="4" w:space="1" w:color="auto"/>
        </w:pBdr>
        <w:spacing w:after="240"/>
        <w:rPr>
          <w:sz w:val="2"/>
          <w:szCs w:val="2"/>
        </w:rPr>
      </w:pPr>
    </w:p>
    <w:p w:rsidR="000A43B0" w:rsidRDefault="000A43B0" w:rsidP="000A43B0">
      <w:pPr>
        <w:pBdr>
          <w:bottom w:val="single" w:sz="4" w:space="1" w:color="auto"/>
        </w:pBdr>
      </w:pPr>
      <w:r>
        <w:t xml:space="preserve">Адрес электронной почты: </w:t>
      </w:r>
    </w:p>
    <w:p w:rsidR="000A43B0" w:rsidRPr="00A263FC" w:rsidRDefault="000A43B0" w:rsidP="000A43B0">
      <w:pPr>
        <w:pBdr>
          <w:bottom w:val="single" w:sz="4" w:space="1" w:color="auto"/>
        </w:pBdr>
      </w:pPr>
    </w:p>
    <w:p w:rsidR="000A43B0" w:rsidRDefault="000A43B0" w:rsidP="000A43B0">
      <w:pPr>
        <w:keepNext/>
        <w:rPr>
          <w:color w:val="FF0000"/>
        </w:rPr>
      </w:pPr>
    </w:p>
    <w:p w:rsidR="000A43B0" w:rsidRPr="00A263FC" w:rsidRDefault="000A43B0" w:rsidP="000A43B0">
      <w:pPr>
        <w:keepNext/>
      </w:pPr>
      <w:r w:rsidRPr="00A263FC">
        <w:t xml:space="preserve">В лице  </w:t>
      </w:r>
    </w:p>
    <w:p w:rsidR="000A43B0" w:rsidRPr="00A263FC" w:rsidRDefault="000A43B0" w:rsidP="000A43B0">
      <w:pPr>
        <w:pBdr>
          <w:top w:val="single" w:sz="4" w:space="1" w:color="auto"/>
        </w:pBdr>
        <w:spacing w:after="240"/>
        <w:ind w:left="811"/>
        <w:jc w:val="center"/>
        <w:rPr>
          <w:i/>
        </w:rPr>
      </w:pPr>
      <w:r w:rsidRPr="00A263FC">
        <w:rPr>
          <w:i/>
        </w:rPr>
        <w:t>(должность, представитель, Ф.И О. полностью</w:t>
      </w:r>
      <w:r>
        <w:rPr>
          <w:i/>
        </w:rPr>
        <w:t xml:space="preserve"> (последнее – при наличии)</w:t>
      </w:r>
      <w:r w:rsidRPr="00A263FC">
        <w:rPr>
          <w:i/>
        </w:rPr>
        <w:t>)</w:t>
      </w:r>
    </w:p>
    <w:tbl>
      <w:tblPr>
        <w:tblW w:w="10234" w:type="dxa"/>
        <w:tblLayout w:type="fixed"/>
        <w:tblCellMar>
          <w:left w:w="28" w:type="dxa"/>
          <w:right w:w="28" w:type="dxa"/>
        </w:tblCellMar>
        <w:tblLook w:val="0000"/>
      </w:tblPr>
      <w:tblGrid>
        <w:gridCol w:w="2268"/>
        <w:gridCol w:w="3033"/>
        <w:gridCol w:w="4933"/>
      </w:tblGrid>
      <w:tr w:rsidR="000A43B0" w:rsidRPr="00A263FC" w:rsidTr="00A17B52">
        <w:tc>
          <w:tcPr>
            <w:tcW w:w="2268" w:type="dxa"/>
            <w:tcBorders>
              <w:top w:val="nil"/>
              <w:left w:val="nil"/>
              <w:bottom w:val="nil"/>
              <w:right w:val="nil"/>
            </w:tcBorders>
            <w:vAlign w:val="bottom"/>
          </w:tcPr>
          <w:p w:rsidR="000A43B0" w:rsidRPr="00A263FC" w:rsidRDefault="000A43B0" w:rsidP="00A17B52">
            <w:r w:rsidRPr="00A263FC">
              <w:t>контактный телефон</w:t>
            </w:r>
          </w:p>
        </w:tc>
        <w:tc>
          <w:tcPr>
            <w:tcW w:w="3033" w:type="dxa"/>
            <w:tcBorders>
              <w:top w:val="nil"/>
              <w:left w:val="nil"/>
              <w:bottom w:val="single" w:sz="4" w:space="0" w:color="auto"/>
              <w:right w:val="nil"/>
            </w:tcBorders>
            <w:vAlign w:val="bottom"/>
          </w:tcPr>
          <w:p w:rsidR="000A43B0" w:rsidRPr="00A263FC" w:rsidRDefault="000A43B0" w:rsidP="00A17B52">
            <w:pPr>
              <w:jc w:val="center"/>
            </w:pPr>
          </w:p>
        </w:tc>
        <w:tc>
          <w:tcPr>
            <w:tcW w:w="4933" w:type="dxa"/>
            <w:tcBorders>
              <w:top w:val="nil"/>
              <w:left w:val="nil"/>
              <w:bottom w:val="nil"/>
              <w:right w:val="nil"/>
            </w:tcBorders>
            <w:vAlign w:val="bottom"/>
          </w:tcPr>
          <w:p w:rsidR="000A43B0" w:rsidRPr="00A263FC" w:rsidRDefault="000A43B0" w:rsidP="00A17B52">
            <w:r w:rsidRPr="00A263FC">
              <w:t xml:space="preserve">, </w:t>
            </w:r>
            <w:proofErr w:type="gramStart"/>
            <w:r w:rsidRPr="00A263FC">
              <w:t>действующий</w:t>
            </w:r>
            <w:proofErr w:type="gramEnd"/>
            <w:r w:rsidRPr="00A263FC">
              <w:t xml:space="preserve"> от имени юридического лица:</w:t>
            </w:r>
          </w:p>
        </w:tc>
      </w:tr>
    </w:tbl>
    <w:p w:rsidR="000A43B0" w:rsidRDefault="000A43B0" w:rsidP="000A43B0"/>
    <w:tbl>
      <w:tblPr>
        <w:tblW w:w="9979" w:type="dxa"/>
        <w:tblLayout w:type="fixed"/>
        <w:tblCellMar>
          <w:left w:w="28" w:type="dxa"/>
          <w:right w:w="28" w:type="dxa"/>
        </w:tblCellMar>
        <w:tblLook w:val="0000"/>
      </w:tblPr>
      <w:tblGrid>
        <w:gridCol w:w="284"/>
        <w:gridCol w:w="113"/>
        <w:gridCol w:w="9582"/>
      </w:tblGrid>
      <w:tr w:rsidR="000A43B0" w:rsidTr="00A17B52">
        <w:trPr>
          <w:cantSplit/>
        </w:trPr>
        <w:tc>
          <w:tcPr>
            <w:tcW w:w="284" w:type="dxa"/>
            <w:tcBorders>
              <w:top w:val="single" w:sz="4" w:space="0" w:color="auto"/>
              <w:left w:val="single" w:sz="4" w:space="0" w:color="auto"/>
              <w:bottom w:val="single" w:sz="4" w:space="0" w:color="auto"/>
              <w:right w:val="single" w:sz="4" w:space="0" w:color="auto"/>
            </w:tcBorders>
            <w:vAlign w:val="bottom"/>
          </w:tcPr>
          <w:p w:rsidR="000A43B0" w:rsidRDefault="000A43B0" w:rsidP="00A17B52">
            <w:pPr>
              <w:jc w:val="center"/>
            </w:pPr>
          </w:p>
        </w:tc>
        <w:tc>
          <w:tcPr>
            <w:tcW w:w="113" w:type="dxa"/>
            <w:tcBorders>
              <w:top w:val="nil"/>
              <w:left w:val="nil"/>
              <w:bottom w:val="nil"/>
              <w:right w:val="nil"/>
            </w:tcBorders>
            <w:vAlign w:val="bottom"/>
          </w:tcPr>
          <w:p w:rsidR="000A43B0" w:rsidRDefault="000A43B0" w:rsidP="00A17B52">
            <w:pPr>
              <w:ind w:left="57"/>
            </w:pPr>
          </w:p>
        </w:tc>
        <w:tc>
          <w:tcPr>
            <w:tcW w:w="9582" w:type="dxa"/>
            <w:tcBorders>
              <w:top w:val="nil"/>
              <w:left w:val="nil"/>
              <w:bottom w:val="single" w:sz="4" w:space="0" w:color="auto"/>
              <w:right w:val="nil"/>
            </w:tcBorders>
            <w:vAlign w:val="bottom"/>
          </w:tcPr>
          <w:p w:rsidR="000A43B0" w:rsidRDefault="000A43B0" w:rsidP="00A17B52"/>
        </w:tc>
      </w:tr>
    </w:tbl>
    <w:p w:rsidR="000A43B0" w:rsidRDefault="000A43B0" w:rsidP="000A43B0">
      <w:pPr>
        <w:spacing w:after="240"/>
        <w:ind w:left="363"/>
      </w:pPr>
      <w:r w:rsidRPr="00511495">
        <w:t xml:space="preserve">без доверенности </w:t>
      </w:r>
      <w:r w:rsidRPr="00C61FCF">
        <w:rPr>
          <w:i/>
        </w:rPr>
        <w:t>(указывается лицом, имеющим право действовать от имени юридического лица без доверенности в силу закона или учредительных документов)</w:t>
      </w:r>
    </w:p>
    <w:tbl>
      <w:tblPr>
        <w:tblW w:w="9980" w:type="dxa"/>
        <w:tblLayout w:type="fixed"/>
        <w:tblCellMar>
          <w:left w:w="28" w:type="dxa"/>
          <w:right w:w="28" w:type="dxa"/>
        </w:tblCellMar>
        <w:tblLook w:val="0000"/>
      </w:tblPr>
      <w:tblGrid>
        <w:gridCol w:w="284"/>
        <w:gridCol w:w="4820"/>
        <w:gridCol w:w="4876"/>
      </w:tblGrid>
      <w:tr w:rsidR="000A43B0" w:rsidTr="00A17B52">
        <w:trPr>
          <w:cantSplit/>
        </w:trPr>
        <w:tc>
          <w:tcPr>
            <w:tcW w:w="284" w:type="dxa"/>
            <w:tcBorders>
              <w:top w:val="single" w:sz="4" w:space="0" w:color="auto"/>
              <w:left w:val="single" w:sz="4" w:space="0" w:color="auto"/>
              <w:bottom w:val="single" w:sz="4" w:space="0" w:color="auto"/>
              <w:right w:val="single" w:sz="4" w:space="0" w:color="auto"/>
            </w:tcBorders>
            <w:vAlign w:val="bottom"/>
          </w:tcPr>
          <w:p w:rsidR="000A43B0" w:rsidRDefault="000A43B0" w:rsidP="00A17B52">
            <w:pPr>
              <w:jc w:val="center"/>
            </w:pPr>
          </w:p>
        </w:tc>
        <w:tc>
          <w:tcPr>
            <w:tcW w:w="4820" w:type="dxa"/>
            <w:tcBorders>
              <w:top w:val="nil"/>
              <w:left w:val="nil"/>
              <w:bottom w:val="nil"/>
              <w:right w:val="nil"/>
            </w:tcBorders>
            <w:vAlign w:val="bottom"/>
          </w:tcPr>
          <w:p w:rsidR="000A43B0" w:rsidRDefault="000A43B0" w:rsidP="00A17B52">
            <w:pPr>
              <w:ind w:left="57"/>
            </w:pPr>
            <w:r w:rsidRPr="00511495">
              <w:t>на основании доверенности, удостоверенной</w:t>
            </w:r>
          </w:p>
        </w:tc>
        <w:tc>
          <w:tcPr>
            <w:tcW w:w="4876" w:type="dxa"/>
            <w:tcBorders>
              <w:top w:val="nil"/>
              <w:left w:val="nil"/>
              <w:bottom w:val="single" w:sz="4" w:space="0" w:color="auto"/>
              <w:right w:val="nil"/>
            </w:tcBorders>
            <w:vAlign w:val="bottom"/>
          </w:tcPr>
          <w:p w:rsidR="000A43B0" w:rsidRDefault="000A43B0" w:rsidP="00A17B52">
            <w:pPr>
              <w:jc w:val="center"/>
            </w:pPr>
          </w:p>
        </w:tc>
      </w:tr>
    </w:tbl>
    <w:p w:rsidR="000A43B0" w:rsidRPr="0040450A" w:rsidRDefault="000A43B0" w:rsidP="000A43B0">
      <w:pPr>
        <w:ind w:left="5082"/>
        <w:jc w:val="center"/>
        <w:rPr>
          <w:i/>
        </w:rPr>
      </w:pPr>
      <w:r>
        <w:rPr>
          <w:i/>
        </w:rPr>
        <w:t>(Ф.И.</w:t>
      </w:r>
      <w:r w:rsidRPr="0040450A">
        <w:rPr>
          <w:i/>
        </w:rPr>
        <w:t>О. нотариуса, округ)</w:t>
      </w:r>
    </w:p>
    <w:tbl>
      <w:tblPr>
        <w:tblW w:w="5999" w:type="dxa"/>
        <w:tblLayout w:type="fixed"/>
        <w:tblCellMar>
          <w:left w:w="28" w:type="dxa"/>
          <w:right w:w="28" w:type="dxa"/>
        </w:tblCellMar>
        <w:tblLook w:val="0000"/>
      </w:tblPr>
      <w:tblGrid>
        <w:gridCol w:w="187"/>
        <w:gridCol w:w="454"/>
        <w:gridCol w:w="255"/>
        <w:gridCol w:w="1701"/>
        <w:gridCol w:w="1701"/>
        <w:gridCol w:w="1701"/>
      </w:tblGrid>
      <w:tr w:rsidR="000A43B0" w:rsidRPr="008931E5" w:rsidTr="00A17B52">
        <w:tc>
          <w:tcPr>
            <w:tcW w:w="187" w:type="dxa"/>
            <w:tcBorders>
              <w:top w:val="nil"/>
              <w:left w:val="nil"/>
              <w:bottom w:val="nil"/>
              <w:right w:val="nil"/>
            </w:tcBorders>
            <w:vAlign w:val="bottom"/>
          </w:tcPr>
          <w:p w:rsidR="000A43B0" w:rsidRPr="008931E5" w:rsidRDefault="000A43B0" w:rsidP="00A17B52">
            <w:pPr>
              <w:jc w:val="right"/>
            </w:pPr>
            <w:r>
              <w:t>«</w:t>
            </w:r>
          </w:p>
        </w:tc>
        <w:tc>
          <w:tcPr>
            <w:tcW w:w="454" w:type="dxa"/>
            <w:tcBorders>
              <w:top w:val="nil"/>
              <w:left w:val="nil"/>
              <w:bottom w:val="single" w:sz="4" w:space="0" w:color="auto"/>
              <w:right w:val="nil"/>
            </w:tcBorders>
            <w:vAlign w:val="bottom"/>
          </w:tcPr>
          <w:p w:rsidR="000A43B0" w:rsidRPr="008931E5" w:rsidRDefault="000A43B0" w:rsidP="00A17B52">
            <w:pPr>
              <w:jc w:val="center"/>
            </w:pPr>
          </w:p>
        </w:tc>
        <w:tc>
          <w:tcPr>
            <w:tcW w:w="255" w:type="dxa"/>
            <w:tcBorders>
              <w:top w:val="nil"/>
              <w:left w:val="nil"/>
              <w:bottom w:val="nil"/>
              <w:right w:val="nil"/>
            </w:tcBorders>
            <w:vAlign w:val="bottom"/>
          </w:tcPr>
          <w:p w:rsidR="000A43B0" w:rsidRPr="008931E5" w:rsidRDefault="000A43B0" w:rsidP="00A17B52">
            <w:r>
              <w:t>»</w:t>
            </w:r>
          </w:p>
        </w:tc>
        <w:tc>
          <w:tcPr>
            <w:tcW w:w="1701" w:type="dxa"/>
            <w:tcBorders>
              <w:top w:val="nil"/>
              <w:left w:val="nil"/>
              <w:bottom w:val="single" w:sz="4" w:space="0" w:color="auto"/>
              <w:right w:val="nil"/>
            </w:tcBorders>
            <w:vAlign w:val="bottom"/>
          </w:tcPr>
          <w:p w:rsidR="000A43B0" w:rsidRPr="008931E5" w:rsidRDefault="000A43B0" w:rsidP="00A17B52">
            <w:pPr>
              <w:jc w:val="center"/>
            </w:pPr>
          </w:p>
        </w:tc>
        <w:tc>
          <w:tcPr>
            <w:tcW w:w="1701" w:type="dxa"/>
            <w:tcBorders>
              <w:top w:val="nil"/>
              <w:left w:val="nil"/>
              <w:bottom w:val="nil"/>
              <w:right w:val="nil"/>
            </w:tcBorders>
            <w:vAlign w:val="bottom"/>
          </w:tcPr>
          <w:p w:rsidR="000A43B0" w:rsidRPr="008931E5" w:rsidRDefault="000A43B0" w:rsidP="00A17B52">
            <w:pPr>
              <w:ind w:left="57"/>
            </w:pPr>
            <w:r w:rsidRPr="00511495">
              <w:t>г., № в реестре</w:t>
            </w:r>
          </w:p>
        </w:tc>
        <w:tc>
          <w:tcPr>
            <w:tcW w:w="1701" w:type="dxa"/>
            <w:tcBorders>
              <w:top w:val="nil"/>
              <w:left w:val="nil"/>
              <w:bottom w:val="single" w:sz="4" w:space="0" w:color="auto"/>
              <w:right w:val="nil"/>
            </w:tcBorders>
            <w:vAlign w:val="bottom"/>
          </w:tcPr>
          <w:p w:rsidR="000A43B0" w:rsidRPr="008931E5" w:rsidRDefault="000A43B0" w:rsidP="00A17B52">
            <w:pPr>
              <w:jc w:val="center"/>
            </w:pPr>
          </w:p>
        </w:tc>
      </w:tr>
    </w:tbl>
    <w:p w:rsidR="000A43B0" w:rsidRPr="00511495" w:rsidRDefault="000A43B0" w:rsidP="000A43B0">
      <w:pPr>
        <w:ind w:left="397"/>
      </w:pPr>
      <w:r w:rsidRPr="00511495">
        <w:t>по иным основаниям</w:t>
      </w:r>
      <w:r>
        <w:t xml:space="preserve">  </w:t>
      </w:r>
    </w:p>
    <w:p w:rsidR="000A43B0" w:rsidRPr="0040450A" w:rsidRDefault="000A43B0" w:rsidP="000A43B0">
      <w:pPr>
        <w:pBdr>
          <w:top w:val="single" w:sz="4" w:space="1" w:color="auto"/>
        </w:pBdr>
        <w:ind w:left="2674"/>
        <w:jc w:val="center"/>
        <w:rPr>
          <w:i/>
        </w:rPr>
      </w:pPr>
      <w:r w:rsidRPr="0040450A">
        <w:rPr>
          <w:i/>
        </w:rPr>
        <w:t>(наименование и реквизиты документа)</w:t>
      </w:r>
    </w:p>
    <w:p w:rsidR="000A43B0" w:rsidRPr="0040450A" w:rsidRDefault="000A43B0" w:rsidP="000A43B0">
      <w:pPr>
        <w:spacing w:before="240"/>
        <w:jc w:val="center"/>
        <w:rPr>
          <w:b/>
        </w:rPr>
      </w:pPr>
      <w:r w:rsidRPr="0040450A">
        <w:rPr>
          <w:b/>
        </w:rPr>
        <w:t>Прошу предоставить в пользование:</w:t>
      </w:r>
    </w:p>
    <w:p w:rsidR="000A43B0" w:rsidRDefault="000A43B0" w:rsidP="000A43B0">
      <w:pPr>
        <w:jc w:val="center"/>
      </w:pPr>
    </w:p>
    <w:p w:rsidR="000A43B0" w:rsidRPr="0040450A" w:rsidRDefault="000A43B0" w:rsidP="000A43B0">
      <w:pPr>
        <w:pBdr>
          <w:top w:val="single" w:sz="4" w:space="1" w:color="auto"/>
        </w:pBdr>
        <w:jc w:val="center"/>
        <w:rPr>
          <w:i/>
        </w:rPr>
      </w:pPr>
      <w:r w:rsidRPr="0040450A">
        <w:rPr>
          <w:i/>
        </w:rPr>
        <w:t>(наименование водного объекта)</w:t>
      </w:r>
    </w:p>
    <w:p w:rsidR="000A43B0" w:rsidRDefault="000A43B0" w:rsidP="000A43B0"/>
    <w:p w:rsidR="000A43B0" w:rsidRPr="00A25385" w:rsidRDefault="000A43B0" w:rsidP="000A43B0">
      <w:pPr>
        <w:autoSpaceDE w:val="0"/>
        <w:autoSpaceDN w:val="0"/>
        <w:adjustRightInd w:val="0"/>
        <w:jc w:val="both"/>
        <w:rPr>
          <w:i/>
        </w:rPr>
      </w:pPr>
      <w:r w:rsidRPr="00A25385">
        <w:rPr>
          <w:i/>
        </w:rPr>
        <w:t xml:space="preserve">(место расположения водного объекта, его части, участка испрашиваемой в пользование акватории (географические координаты участка водопользования, </w:t>
      </w:r>
      <w:r w:rsidRPr="00FD6271">
        <w:rPr>
          <w:rFonts w:eastAsia="Calibri"/>
          <w:i/>
          <w:iCs/>
          <w:lang w:eastAsia="en-US"/>
        </w:rPr>
        <w:t>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r w:rsidRPr="00A25385">
        <w:rPr>
          <w:i/>
        </w:rPr>
        <w:t>)</w:t>
      </w:r>
      <w:r>
        <w:rPr>
          <w:i/>
        </w:rPr>
        <w:t>, площадь акватории в км</w:t>
      </w:r>
      <w:proofErr w:type="gramStart"/>
      <w:r>
        <w:rPr>
          <w:i/>
          <w:vertAlign w:val="superscript"/>
        </w:rPr>
        <w:t>2</w:t>
      </w:r>
      <w:proofErr w:type="gramEnd"/>
      <w:r w:rsidRPr="00FD6271">
        <w:rPr>
          <w:rFonts w:eastAsia="Calibri"/>
          <w:i/>
          <w:iCs/>
          <w:lang w:eastAsia="en-US"/>
        </w:rPr>
        <w:t>,</w:t>
      </w:r>
    </w:p>
    <w:p w:rsidR="000A43B0" w:rsidRDefault="000A43B0" w:rsidP="000A43B0"/>
    <w:p w:rsidR="000A43B0" w:rsidRDefault="000A43B0" w:rsidP="000A43B0">
      <w:pPr>
        <w:pBdr>
          <w:top w:val="single" w:sz="4" w:space="1" w:color="auto"/>
        </w:pBdr>
        <w:spacing w:after="240"/>
        <w:jc w:val="center"/>
        <w:rPr>
          <w:i/>
        </w:rPr>
      </w:pPr>
      <w:r w:rsidRPr="00A25385">
        <w:rPr>
          <w:i/>
        </w:rPr>
        <w:t>(обоснование вида, цели и срока водопользования)</w:t>
      </w:r>
    </w:p>
    <w:p w:rsidR="000A43B0" w:rsidRPr="002B24BB" w:rsidRDefault="000A43B0" w:rsidP="000A43B0">
      <w:pPr>
        <w:pBdr>
          <w:top w:val="single" w:sz="4" w:space="1" w:color="auto"/>
        </w:pBdr>
        <w:contextualSpacing/>
        <w:jc w:val="both"/>
      </w:pPr>
      <w:r w:rsidRPr="002B24BB">
        <w:t xml:space="preserve">Параметры водопользования: </w:t>
      </w:r>
    </w:p>
    <w:p w:rsidR="000A43B0" w:rsidRPr="00FD6271" w:rsidRDefault="000A43B0" w:rsidP="000A43B0">
      <w:pPr>
        <w:autoSpaceDE w:val="0"/>
        <w:autoSpaceDN w:val="0"/>
        <w:adjustRightInd w:val="0"/>
        <w:jc w:val="both"/>
        <w:rPr>
          <w:rFonts w:eastAsia="Calibri"/>
          <w:bCs/>
          <w:lang w:eastAsia="en-US"/>
        </w:rPr>
      </w:pPr>
      <w:proofErr w:type="gramStart"/>
      <w:r w:rsidRPr="00FD6271">
        <w:rPr>
          <w:rFonts w:eastAsia="Calibri"/>
          <w:lang w:eastAsia="en-US"/>
        </w:rPr>
        <w:t xml:space="preserve">- сведения о заявляемом объеме сброса сточных вод (в случае использования водного объекта для сброса сточных вод, сброса сточных вод для осуществления </w:t>
      </w:r>
      <w:proofErr w:type="spellStart"/>
      <w:r w:rsidRPr="00FD6271">
        <w:rPr>
          <w:rFonts w:eastAsia="Calibri"/>
          <w:lang w:eastAsia="en-US"/>
        </w:rPr>
        <w:t>аквакультуры</w:t>
      </w:r>
      <w:proofErr w:type="spellEnd"/>
      <w:r w:rsidRPr="00FD6271">
        <w:rPr>
          <w:rFonts w:eastAsia="Calibri"/>
          <w:lang w:eastAsia="en-US"/>
        </w:rPr>
        <w:t xml:space="preserve"> (рыбоводства)</w:t>
      </w:r>
      <w:r w:rsidRPr="00FD6271">
        <w:rPr>
          <w:rFonts w:eastAsia="Calibri"/>
          <w:bCs/>
          <w:lang w:eastAsia="en-US"/>
        </w:rPr>
        <w:t xml:space="preserve"> в тыс. куб. м</w:t>
      </w:r>
      <w:r w:rsidRPr="00FD6271">
        <w:rPr>
          <w:rFonts w:eastAsia="Calibri"/>
          <w:lang w:eastAsia="en-US"/>
        </w:rPr>
        <w:t>: ____.</w:t>
      </w:r>
      <w:proofErr w:type="gramEnd"/>
    </w:p>
    <w:p w:rsidR="000A43B0" w:rsidRPr="00FD6271" w:rsidRDefault="000A43B0" w:rsidP="000A43B0">
      <w:pPr>
        <w:autoSpaceDE w:val="0"/>
        <w:autoSpaceDN w:val="0"/>
        <w:adjustRightInd w:val="0"/>
        <w:jc w:val="both"/>
        <w:rPr>
          <w:rFonts w:eastAsia="Calibri"/>
          <w:bCs/>
          <w:lang w:eastAsia="en-US"/>
        </w:rPr>
      </w:pPr>
      <w:proofErr w:type="gramStart"/>
      <w:r w:rsidRPr="00FD6271">
        <w:rPr>
          <w:rFonts w:eastAsia="Calibri"/>
          <w:lang w:eastAsia="en-US"/>
        </w:rPr>
        <w:t xml:space="preserve">-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w:t>
      </w:r>
      <w:proofErr w:type="spellStart"/>
      <w:r w:rsidRPr="00FD6271">
        <w:rPr>
          <w:rFonts w:eastAsia="Calibri"/>
          <w:lang w:eastAsia="en-US"/>
        </w:rPr>
        <w:t>аквакультуры</w:t>
      </w:r>
      <w:proofErr w:type="spellEnd"/>
      <w:r w:rsidRPr="00FD6271">
        <w:rPr>
          <w:rFonts w:eastAsia="Calibri"/>
          <w:lang w:eastAsia="en-US"/>
        </w:rPr>
        <w:t xml:space="preserve"> (рыбоводства) </w:t>
      </w:r>
      <w:r w:rsidRPr="00FD6271">
        <w:rPr>
          <w:rFonts w:eastAsia="Calibri"/>
          <w:bCs/>
          <w:lang w:eastAsia="en-US"/>
        </w:rPr>
        <w:t>в тыс. куб. м:</w:t>
      </w:r>
      <w:r w:rsidRPr="00FD6271">
        <w:rPr>
          <w:rFonts w:eastAsia="Calibri"/>
          <w:lang w:eastAsia="en-US"/>
        </w:rPr>
        <w:t xml:space="preserve"> ____.</w:t>
      </w:r>
      <w:proofErr w:type="gramEnd"/>
    </w:p>
    <w:p w:rsidR="000A43B0" w:rsidRDefault="000A43B0" w:rsidP="000A43B0">
      <w:pPr>
        <w:rPr>
          <w:b/>
        </w:rPr>
      </w:pPr>
    </w:p>
    <w:p w:rsidR="000A43B0" w:rsidRPr="00A25385" w:rsidRDefault="000A43B0" w:rsidP="000A43B0">
      <w:r w:rsidRPr="00A25385">
        <w:rPr>
          <w:b/>
        </w:rPr>
        <w:t>для:</w:t>
      </w:r>
      <w:r w:rsidRPr="00A25385">
        <w:t xml:space="preserve"> </w:t>
      </w:r>
      <w:r w:rsidRPr="00A25385">
        <w:rPr>
          <w:i/>
        </w:rPr>
        <w:t>(нужное отметить)</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8784"/>
      </w:tblGrid>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Default="000A43B0" w:rsidP="00A17B52">
            <w:pPr>
              <w:ind w:left="57"/>
              <w:jc w:val="both"/>
            </w:pPr>
            <w:r w:rsidRPr="00A25385">
              <w:t>сброса сточных вод;</w:t>
            </w:r>
          </w:p>
        </w:tc>
      </w:tr>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Default="000A43B0" w:rsidP="00A17B52">
            <w:pPr>
              <w:ind w:left="57"/>
              <w:jc w:val="both"/>
            </w:pPr>
            <w:r w:rsidRPr="00A25385">
              <w:t>строительства и реконструкции гидротехнических сооружений;</w:t>
            </w:r>
          </w:p>
        </w:tc>
      </w:tr>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Default="000A43B0" w:rsidP="00A17B52">
            <w:pPr>
              <w:ind w:left="57"/>
              <w:jc w:val="both"/>
            </w:pPr>
            <w:r w:rsidRPr="00A25385">
              <w:t>создания стационарных и плавучих (подвижных) буровых установок</w:t>
            </w:r>
            <w:r>
              <w:t xml:space="preserve"> </w:t>
            </w:r>
            <w:r w:rsidRPr="00A25385">
              <w:t>(платформ), морских плавучих (передвижных) платформ, морских</w:t>
            </w:r>
            <w:r>
              <w:t xml:space="preserve"> </w:t>
            </w:r>
            <w:r w:rsidRPr="00A25385">
              <w:t>стационарных платформ и искусственных островов;</w:t>
            </w:r>
          </w:p>
        </w:tc>
      </w:tr>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Default="000A43B0" w:rsidP="00A17B52">
            <w:pPr>
              <w:ind w:left="57"/>
              <w:jc w:val="both"/>
            </w:pPr>
            <w:r w:rsidRPr="00A25385">
              <w:t>строительства и реконструкции мостов, подводных переходов,</w:t>
            </w:r>
            <w:r>
              <w:t xml:space="preserve"> </w:t>
            </w:r>
            <w:r w:rsidRPr="00A25385">
              <w:t>трубопроводов и других линейных объектов, если такие строительство и</w:t>
            </w:r>
            <w:r>
              <w:t xml:space="preserve"> </w:t>
            </w:r>
            <w:r w:rsidRPr="00A25385">
              <w:t>реконструкция связаны с изменением дна и берегов поверхностных водных</w:t>
            </w:r>
            <w:r>
              <w:t xml:space="preserve"> </w:t>
            </w:r>
            <w:r w:rsidRPr="00A25385">
              <w:t>объектов;</w:t>
            </w:r>
          </w:p>
        </w:tc>
      </w:tr>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Default="000A43B0" w:rsidP="00A17B52">
            <w:pPr>
              <w:autoSpaceDE w:val="0"/>
              <w:autoSpaceDN w:val="0"/>
              <w:adjustRightInd w:val="0"/>
              <w:jc w:val="both"/>
            </w:pPr>
            <w:r w:rsidRPr="00A25385">
              <w:t>разведки и добычи полезных ископаемых</w:t>
            </w:r>
            <w:r>
              <w:t xml:space="preserve"> </w:t>
            </w:r>
            <w:r w:rsidRPr="002B24BB">
              <w:rPr>
                <w:i/>
                <w:sz w:val="22"/>
              </w:rPr>
              <w:t xml:space="preserve">(необходимо указать </w:t>
            </w:r>
            <w:r w:rsidRPr="00FD6271">
              <w:rPr>
                <w:rFonts w:eastAsia="Calibri"/>
                <w:i/>
                <w:lang w:eastAsia="en-US"/>
              </w:rPr>
              <w:t>регистрационный номер лицензии на пользование недрами)</w:t>
            </w:r>
            <w:r w:rsidRPr="002B24BB">
              <w:rPr>
                <w:i/>
              </w:rPr>
              <w:t>;</w:t>
            </w:r>
          </w:p>
        </w:tc>
      </w:tr>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Pr="00BE1D5C" w:rsidRDefault="000A43B0" w:rsidP="00A17B52">
            <w:pPr>
              <w:autoSpaceDE w:val="0"/>
              <w:autoSpaceDN w:val="0"/>
              <w:adjustRightInd w:val="0"/>
              <w:jc w:val="both"/>
            </w:pPr>
            <w:r w:rsidRPr="00BE1D5C">
              <w:t xml:space="preserve">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w:t>
            </w:r>
            <w:hyperlink r:id="rId74" w:history="1">
              <w:r w:rsidRPr="00BE1D5C">
                <w:t>частью 2 статьи 67</w:t>
              </w:r>
            </w:hyperlink>
            <w:r w:rsidRPr="00BE1D5C">
              <w:t xml:space="preserve"> Водного кодекса Российской Федерации;</w:t>
            </w:r>
          </w:p>
        </w:tc>
      </w:tr>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Default="000A43B0" w:rsidP="00A17B52">
            <w:pPr>
              <w:ind w:left="57"/>
              <w:jc w:val="both"/>
            </w:pPr>
            <w:r>
              <w:t>удаления</w:t>
            </w:r>
            <w:r w:rsidRPr="00A25385">
              <w:t xml:space="preserve"> затонувш</w:t>
            </w:r>
            <w:r>
              <w:t>его имущества</w:t>
            </w:r>
            <w:r w:rsidRPr="00A25385">
              <w:t>;</w:t>
            </w:r>
          </w:p>
        </w:tc>
      </w:tr>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Default="000A43B0" w:rsidP="00A17B52">
            <w:pPr>
              <w:ind w:left="57"/>
              <w:jc w:val="both"/>
            </w:pPr>
            <w:r w:rsidRPr="00A25385">
              <w:t>сплава древесины</w:t>
            </w:r>
            <w:r>
              <w:t xml:space="preserve"> (лесоматериалов)</w:t>
            </w:r>
            <w:r w:rsidRPr="00A25385">
              <w:t>;</w:t>
            </w:r>
          </w:p>
        </w:tc>
      </w:tr>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Default="000A43B0" w:rsidP="00A17B52">
            <w:pPr>
              <w:ind w:left="57"/>
              <w:jc w:val="both"/>
            </w:pPr>
            <w:r w:rsidRPr="00A25385">
              <w:t>забора (изъятия) водных ресурсов из водных объектов для гидромелиорации</w:t>
            </w:r>
            <w:r>
              <w:t xml:space="preserve"> </w:t>
            </w:r>
            <w:r w:rsidRPr="00A25385">
              <w:t>земель;</w:t>
            </w:r>
          </w:p>
        </w:tc>
      </w:tr>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Default="000A43B0" w:rsidP="00A17B52">
            <w:pPr>
              <w:ind w:left="57"/>
              <w:jc w:val="both"/>
            </w:pPr>
            <w:r w:rsidRPr="00A25385">
              <w:t>забора (изъятия) водных ресурсов из водных объектов и сброса сточных вод</w:t>
            </w:r>
            <w:r>
              <w:t xml:space="preserve"> </w:t>
            </w:r>
            <w:r w:rsidRPr="00A25385">
              <w:t xml:space="preserve">для осуществления </w:t>
            </w:r>
            <w:proofErr w:type="spellStart"/>
            <w:r w:rsidRPr="00A25385">
              <w:t>аквакультуры</w:t>
            </w:r>
            <w:proofErr w:type="spellEnd"/>
            <w:r w:rsidRPr="00A25385">
              <w:t xml:space="preserve"> (рыбоводства).</w:t>
            </w:r>
          </w:p>
        </w:tc>
      </w:tr>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Pr="00FD6271" w:rsidRDefault="000A43B0" w:rsidP="00A17B52">
            <w:pPr>
              <w:autoSpaceDE w:val="0"/>
              <w:autoSpaceDN w:val="0"/>
              <w:adjustRightInd w:val="0"/>
              <w:jc w:val="both"/>
              <w:rPr>
                <w:rFonts w:eastAsia="Calibri"/>
                <w:lang w:eastAsia="en-US"/>
              </w:rPr>
            </w:pPr>
            <w:r w:rsidRPr="00FD6271">
              <w:rPr>
                <w:rFonts w:eastAsia="Calibri"/>
                <w:lang w:eastAsia="en-US"/>
              </w:rPr>
              <w:t xml:space="preserve">осуществление прудовой </w:t>
            </w:r>
            <w:proofErr w:type="spellStart"/>
            <w:r w:rsidRPr="00FD6271">
              <w:rPr>
                <w:rFonts w:eastAsia="Calibri"/>
                <w:lang w:eastAsia="en-US"/>
              </w:rPr>
              <w:t>аквакультуры</w:t>
            </w:r>
            <w:proofErr w:type="spellEnd"/>
            <w:r w:rsidRPr="00FD6271">
              <w:rPr>
                <w:rFonts w:eastAsia="Calibri"/>
                <w:lang w:eastAsia="en-US"/>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w:t>
            </w:r>
          </w:p>
        </w:tc>
      </w:tr>
      <w:tr w:rsidR="000A43B0" w:rsidTr="00A17B52">
        <w:trPr>
          <w:cantSplit/>
        </w:trPr>
        <w:tc>
          <w:tcPr>
            <w:tcW w:w="567" w:type="dxa"/>
            <w:vAlign w:val="center"/>
          </w:tcPr>
          <w:p w:rsidR="000A43B0" w:rsidRDefault="000A43B0" w:rsidP="00A17B52">
            <w:pPr>
              <w:jc w:val="center"/>
            </w:pPr>
          </w:p>
        </w:tc>
        <w:tc>
          <w:tcPr>
            <w:tcW w:w="8784" w:type="dxa"/>
            <w:vAlign w:val="center"/>
          </w:tcPr>
          <w:p w:rsidR="000A43B0" w:rsidRPr="00FD6271" w:rsidRDefault="000A43B0" w:rsidP="00A17B52">
            <w:pPr>
              <w:autoSpaceDE w:val="0"/>
              <w:autoSpaceDN w:val="0"/>
              <w:adjustRightInd w:val="0"/>
              <w:jc w:val="both"/>
              <w:rPr>
                <w:rFonts w:eastAsia="Calibri"/>
                <w:lang w:eastAsia="en-US"/>
              </w:rPr>
            </w:pPr>
            <w:r w:rsidRPr="00FD6271">
              <w:rPr>
                <w:rFonts w:eastAsia="Calibri"/>
                <w:lang w:eastAsia="en-US"/>
              </w:rPr>
              <w:t>осуществлени</w:t>
            </w:r>
            <w:r>
              <w:rPr>
                <w:rFonts w:eastAsia="Calibri"/>
                <w:lang w:eastAsia="en-US"/>
              </w:rPr>
              <w:t>е</w:t>
            </w:r>
            <w:r w:rsidRPr="00FD6271">
              <w:rPr>
                <w:rFonts w:eastAsia="Calibri"/>
                <w:lang w:eastAsia="en-US"/>
              </w:rPr>
              <w:t xml:space="preserve"> прудовой </w:t>
            </w:r>
            <w:proofErr w:type="spellStart"/>
            <w:r w:rsidRPr="00FD6271">
              <w:rPr>
                <w:rFonts w:eastAsia="Calibri"/>
                <w:lang w:eastAsia="en-US"/>
              </w:rPr>
              <w:t>аквакультуры</w:t>
            </w:r>
            <w:proofErr w:type="spellEnd"/>
            <w:r w:rsidRPr="00FD6271">
              <w:rPr>
                <w:rFonts w:eastAsia="Calibri"/>
                <w:lang w:eastAsia="en-US"/>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tc>
      </w:tr>
    </w:tbl>
    <w:p w:rsidR="000A43B0" w:rsidRPr="007A784A" w:rsidRDefault="000A43B0" w:rsidP="000A43B0">
      <w:pPr>
        <w:spacing w:before="240"/>
        <w:rPr>
          <w:b/>
        </w:rPr>
      </w:pPr>
      <w:r w:rsidRPr="007A784A">
        <w:rPr>
          <w:b/>
        </w:rPr>
        <w:t>Со сроком:</w:t>
      </w:r>
    </w:p>
    <w:tbl>
      <w:tblPr>
        <w:tblW w:w="0" w:type="auto"/>
        <w:tblLayout w:type="fixed"/>
        <w:tblCellMar>
          <w:left w:w="28" w:type="dxa"/>
          <w:right w:w="28" w:type="dxa"/>
        </w:tblCellMar>
        <w:tblLook w:val="0000"/>
      </w:tblPr>
      <w:tblGrid>
        <w:gridCol w:w="352"/>
        <w:gridCol w:w="454"/>
        <w:gridCol w:w="255"/>
        <w:gridCol w:w="1588"/>
        <w:gridCol w:w="397"/>
        <w:gridCol w:w="369"/>
        <w:gridCol w:w="765"/>
        <w:gridCol w:w="454"/>
        <w:gridCol w:w="255"/>
        <w:gridCol w:w="1588"/>
        <w:gridCol w:w="397"/>
        <w:gridCol w:w="369"/>
        <w:gridCol w:w="407"/>
      </w:tblGrid>
      <w:tr w:rsidR="000A43B0" w:rsidTr="00A17B52">
        <w:tc>
          <w:tcPr>
            <w:tcW w:w="352" w:type="dxa"/>
            <w:tcBorders>
              <w:top w:val="nil"/>
              <w:left w:val="nil"/>
              <w:bottom w:val="nil"/>
              <w:right w:val="nil"/>
            </w:tcBorders>
            <w:vAlign w:val="bottom"/>
          </w:tcPr>
          <w:p w:rsidR="000A43B0" w:rsidRDefault="000A43B0" w:rsidP="00A17B52">
            <w:r>
              <w:t>с «</w:t>
            </w:r>
          </w:p>
        </w:tc>
        <w:tc>
          <w:tcPr>
            <w:tcW w:w="454" w:type="dxa"/>
            <w:tcBorders>
              <w:top w:val="nil"/>
              <w:left w:val="nil"/>
              <w:bottom w:val="single" w:sz="4" w:space="0" w:color="auto"/>
              <w:right w:val="nil"/>
            </w:tcBorders>
            <w:vAlign w:val="bottom"/>
          </w:tcPr>
          <w:p w:rsidR="000A43B0" w:rsidRDefault="000A43B0" w:rsidP="00A17B52">
            <w:pPr>
              <w:jc w:val="center"/>
            </w:pPr>
          </w:p>
        </w:tc>
        <w:tc>
          <w:tcPr>
            <w:tcW w:w="255" w:type="dxa"/>
            <w:tcBorders>
              <w:top w:val="nil"/>
              <w:left w:val="nil"/>
              <w:bottom w:val="nil"/>
              <w:right w:val="nil"/>
            </w:tcBorders>
            <w:vAlign w:val="bottom"/>
          </w:tcPr>
          <w:p w:rsidR="000A43B0" w:rsidRDefault="000A43B0" w:rsidP="00A17B52">
            <w:r>
              <w:t>»</w:t>
            </w:r>
          </w:p>
        </w:tc>
        <w:tc>
          <w:tcPr>
            <w:tcW w:w="1588" w:type="dxa"/>
            <w:tcBorders>
              <w:top w:val="nil"/>
              <w:left w:val="nil"/>
              <w:bottom w:val="single" w:sz="4" w:space="0" w:color="auto"/>
              <w:right w:val="nil"/>
            </w:tcBorders>
            <w:vAlign w:val="bottom"/>
          </w:tcPr>
          <w:p w:rsidR="000A43B0" w:rsidRDefault="000A43B0" w:rsidP="00A17B52">
            <w:pPr>
              <w:jc w:val="center"/>
            </w:pPr>
          </w:p>
        </w:tc>
        <w:tc>
          <w:tcPr>
            <w:tcW w:w="397" w:type="dxa"/>
            <w:tcBorders>
              <w:top w:val="nil"/>
              <w:left w:val="nil"/>
              <w:bottom w:val="nil"/>
              <w:right w:val="nil"/>
            </w:tcBorders>
            <w:vAlign w:val="bottom"/>
          </w:tcPr>
          <w:p w:rsidR="000A43B0" w:rsidRDefault="000A43B0" w:rsidP="00A17B52">
            <w:pPr>
              <w:jc w:val="right"/>
            </w:pPr>
            <w:r>
              <w:t>20</w:t>
            </w:r>
          </w:p>
        </w:tc>
        <w:tc>
          <w:tcPr>
            <w:tcW w:w="369" w:type="dxa"/>
            <w:tcBorders>
              <w:top w:val="nil"/>
              <w:left w:val="nil"/>
              <w:bottom w:val="single" w:sz="4" w:space="0" w:color="auto"/>
              <w:right w:val="nil"/>
            </w:tcBorders>
            <w:vAlign w:val="bottom"/>
          </w:tcPr>
          <w:p w:rsidR="000A43B0" w:rsidRDefault="000A43B0" w:rsidP="00A17B52"/>
        </w:tc>
        <w:tc>
          <w:tcPr>
            <w:tcW w:w="765" w:type="dxa"/>
            <w:tcBorders>
              <w:top w:val="nil"/>
              <w:left w:val="nil"/>
              <w:bottom w:val="nil"/>
              <w:right w:val="nil"/>
            </w:tcBorders>
            <w:vAlign w:val="bottom"/>
          </w:tcPr>
          <w:p w:rsidR="000A43B0" w:rsidRDefault="000A43B0" w:rsidP="00A17B52">
            <w:pPr>
              <w:jc w:val="right"/>
            </w:pPr>
            <w:r>
              <w:t>г. по «</w:t>
            </w:r>
          </w:p>
        </w:tc>
        <w:tc>
          <w:tcPr>
            <w:tcW w:w="454" w:type="dxa"/>
            <w:tcBorders>
              <w:top w:val="nil"/>
              <w:left w:val="nil"/>
              <w:bottom w:val="single" w:sz="4" w:space="0" w:color="auto"/>
              <w:right w:val="nil"/>
            </w:tcBorders>
            <w:vAlign w:val="bottom"/>
          </w:tcPr>
          <w:p w:rsidR="000A43B0" w:rsidRDefault="000A43B0" w:rsidP="00A17B52">
            <w:pPr>
              <w:jc w:val="center"/>
            </w:pPr>
          </w:p>
        </w:tc>
        <w:tc>
          <w:tcPr>
            <w:tcW w:w="255" w:type="dxa"/>
            <w:tcBorders>
              <w:top w:val="nil"/>
              <w:left w:val="nil"/>
              <w:bottom w:val="nil"/>
              <w:right w:val="nil"/>
            </w:tcBorders>
            <w:vAlign w:val="bottom"/>
          </w:tcPr>
          <w:p w:rsidR="000A43B0" w:rsidRDefault="000A43B0" w:rsidP="00A17B52">
            <w:r>
              <w:t>»</w:t>
            </w:r>
          </w:p>
        </w:tc>
        <w:tc>
          <w:tcPr>
            <w:tcW w:w="1588" w:type="dxa"/>
            <w:tcBorders>
              <w:top w:val="nil"/>
              <w:left w:val="nil"/>
              <w:bottom w:val="single" w:sz="4" w:space="0" w:color="auto"/>
              <w:right w:val="nil"/>
            </w:tcBorders>
            <w:vAlign w:val="bottom"/>
          </w:tcPr>
          <w:p w:rsidR="000A43B0" w:rsidRDefault="000A43B0" w:rsidP="00A17B52">
            <w:pPr>
              <w:jc w:val="center"/>
            </w:pPr>
          </w:p>
        </w:tc>
        <w:tc>
          <w:tcPr>
            <w:tcW w:w="397" w:type="dxa"/>
            <w:tcBorders>
              <w:top w:val="nil"/>
              <w:left w:val="nil"/>
              <w:bottom w:val="nil"/>
              <w:right w:val="nil"/>
            </w:tcBorders>
            <w:vAlign w:val="bottom"/>
          </w:tcPr>
          <w:p w:rsidR="000A43B0" w:rsidRDefault="000A43B0" w:rsidP="00A17B52">
            <w:pPr>
              <w:jc w:val="right"/>
            </w:pPr>
            <w:r>
              <w:t>20</w:t>
            </w:r>
          </w:p>
        </w:tc>
        <w:tc>
          <w:tcPr>
            <w:tcW w:w="369" w:type="dxa"/>
            <w:tcBorders>
              <w:top w:val="nil"/>
              <w:left w:val="nil"/>
              <w:bottom w:val="single" w:sz="4" w:space="0" w:color="auto"/>
              <w:right w:val="nil"/>
            </w:tcBorders>
            <w:vAlign w:val="bottom"/>
          </w:tcPr>
          <w:p w:rsidR="000A43B0" w:rsidRDefault="000A43B0" w:rsidP="00A17B52"/>
        </w:tc>
        <w:tc>
          <w:tcPr>
            <w:tcW w:w="407" w:type="dxa"/>
            <w:tcBorders>
              <w:top w:val="nil"/>
              <w:left w:val="nil"/>
              <w:bottom w:val="nil"/>
              <w:right w:val="nil"/>
            </w:tcBorders>
            <w:vAlign w:val="bottom"/>
          </w:tcPr>
          <w:p w:rsidR="000A43B0" w:rsidRDefault="000A43B0" w:rsidP="00A17B52">
            <w:pPr>
              <w:ind w:left="57"/>
            </w:pPr>
            <w:proofErr w:type="gramStart"/>
            <w:r>
              <w:t>г</w:t>
            </w:r>
            <w:proofErr w:type="gramEnd"/>
            <w:r>
              <w:t>.</w:t>
            </w:r>
          </w:p>
        </w:tc>
      </w:tr>
    </w:tbl>
    <w:p w:rsidR="000A43B0" w:rsidRPr="000964A5" w:rsidRDefault="000A43B0" w:rsidP="000A43B0">
      <w:pPr>
        <w:spacing w:after="240"/>
        <w:ind w:right="2410"/>
        <w:jc w:val="center"/>
        <w:rPr>
          <w:i/>
        </w:rPr>
      </w:pPr>
      <w:r w:rsidRPr="000964A5">
        <w:rPr>
          <w:i/>
        </w:rPr>
        <w:t>(указывается дата начала и окончания водопользования)</w:t>
      </w:r>
    </w:p>
    <w:p w:rsidR="000A43B0" w:rsidRPr="00A263FC" w:rsidRDefault="000A43B0" w:rsidP="000A43B0">
      <w:r w:rsidRPr="00A263FC">
        <w:t xml:space="preserve">Приложение: </w:t>
      </w:r>
    </w:p>
    <w:p w:rsidR="000A43B0" w:rsidRPr="00A263FC" w:rsidRDefault="000A43B0" w:rsidP="004F6750">
      <w:pPr>
        <w:pStyle w:val="ac"/>
        <w:numPr>
          <w:ilvl w:val="0"/>
          <w:numId w:val="6"/>
        </w:numPr>
      </w:pPr>
    </w:p>
    <w:p w:rsidR="000A43B0" w:rsidRDefault="000A43B0" w:rsidP="004F6750">
      <w:pPr>
        <w:pStyle w:val="ac"/>
        <w:numPr>
          <w:ilvl w:val="0"/>
          <w:numId w:val="6"/>
        </w:numPr>
      </w:pPr>
    </w:p>
    <w:p w:rsidR="000A43B0" w:rsidRDefault="000A43B0" w:rsidP="000A43B0"/>
    <w:p w:rsidR="000A43B0" w:rsidRPr="00A25385" w:rsidRDefault="000A43B0" w:rsidP="000A43B0">
      <w:r w:rsidRPr="00A25385">
        <w:t>Представленные документы и сведения, указанные в заявлении, достоверны.</w:t>
      </w:r>
    </w:p>
    <w:p w:rsidR="000A43B0" w:rsidRPr="00A25385" w:rsidRDefault="000A43B0" w:rsidP="000A43B0">
      <w:pPr>
        <w:spacing w:after="240"/>
      </w:pPr>
      <w:r w:rsidRPr="00A25385">
        <w:t>Расписк</w:t>
      </w:r>
      <w:r>
        <w:t>у о принятии документов получи</w:t>
      </w:r>
      <w:proofErr w:type="gramStart"/>
      <w:r>
        <w:t>л</w:t>
      </w:r>
      <w:r w:rsidRPr="00A25385">
        <w:t>(</w:t>
      </w:r>
      <w:proofErr w:type="gramEnd"/>
      <w:r w:rsidRPr="00A25385">
        <w:t>а).</w:t>
      </w:r>
    </w:p>
    <w:tbl>
      <w:tblPr>
        <w:tblW w:w="0" w:type="auto"/>
        <w:tblLayout w:type="fixed"/>
        <w:tblCellMar>
          <w:left w:w="28" w:type="dxa"/>
          <w:right w:w="28" w:type="dxa"/>
        </w:tblCellMar>
        <w:tblLook w:val="0000"/>
      </w:tblPr>
      <w:tblGrid>
        <w:gridCol w:w="198"/>
        <w:gridCol w:w="454"/>
        <w:gridCol w:w="255"/>
        <w:gridCol w:w="1588"/>
        <w:gridCol w:w="397"/>
        <w:gridCol w:w="369"/>
        <w:gridCol w:w="510"/>
        <w:gridCol w:w="567"/>
        <w:gridCol w:w="612"/>
        <w:gridCol w:w="567"/>
        <w:gridCol w:w="794"/>
      </w:tblGrid>
      <w:tr w:rsidR="000A43B0" w:rsidTr="00A17B52">
        <w:tc>
          <w:tcPr>
            <w:tcW w:w="198" w:type="dxa"/>
            <w:tcBorders>
              <w:top w:val="nil"/>
              <w:left w:val="nil"/>
              <w:bottom w:val="nil"/>
              <w:right w:val="nil"/>
            </w:tcBorders>
            <w:vAlign w:val="bottom"/>
          </w:tcPr>
          <w:p w:rsidR="000A43B0" w:rsidRDefault="000A43B0" w:rsidP="00A17B52">
            <w:pPr>
              <w:jc w:val="right"/>
            </w:pPr>
            <w:r>
              <w:t>«</w:t>
            </w:r>
          </w:p>
        </w:tc>
        <w:tc>
          <w:tcPr>
            <w:tcW w:w="454" w:type="dxa"/>
            <w:tcBorders>
              <w:top w:val="nil"/>
              <w:left w:val="nil"/>
              <w:bottom w:val="single" w:sz="4" w:space="0" w:color="auto"/>
              <w:right w:val="nil"/>
            </w:tcBorders>
            <w:vAlign w:val="bottom"/>
          </w:tcPr>
          <w:p w:rsidR="000A43B0" w:rsidRDefault="000A43B0" w:rsidP="00A17B52">
            <w:pPr>
              <w:jc w:val="center"/>
            </w:pPr>
          </w:p>
        </w:tc>
        <w:tc>
          <w:tcPr>
            <w:tcW w:w="255" w:type="dxa"/>
            <w:tcBorders>
              <w:top w:val="nil"/>
              <w:left w:val="nil"/>
              <w:bottom w:val="nil"/>
              <w:right w:val="nil"/>
            </w:tcBorders>
            <w:vAlign w:val="bottom"/>
          </w:tcPr>
          <w:p w:rsidR="000A43B0" w:rsidRDefault="000A43B0" w:rsidP="00A17B52">
            <w:r>
              <w:t>»</w:t>
            </w:r>
          </w:p>
        </w:tc>
        <w:tc>
          <w:tcPr>
            <w:tcW w:w="1588" w:type="dxa"/>
            <w:tcBorders>
              <w:top w:val="nil"/>
              <w:left w:val="nil"/>
              <w:bottom w:val="single" w:sz="4" w:space="0" w:color="auto"/>
              <w:right w:val="nil"/>
            </w:tcBorders>
            <w:vAlign w:val="bottom"/>
          </w:tcPr>
          <w:p w:rsidR="000A43B0" w:rsidRDefault="000A43B0" w:rsidP="00A17B52">
            <w:pPr>
              <w:jc w:val="center"/>
            </w:pPr>
          </w:p>
        </w:tc>
        <w:tc>
          <w:tcPr>
            <w:tcW w:w="397" w:type="dxa"/>
            <w:tcBorders>
              <w:top w:val="nil"/>
              <w:left w:val="nil"/>
              <w:bottom w:val="nil"/>
              <w:right w:val="nil"/>
            </w:tcBorders>
            <w:vAlign w:val="bottom"/>
          </w:tcPr>
          <w:p w:rsidR="000A43B0" w:rsidRDefault="000A43B0" w:rsidP="00A17B52">
            <w:pPr>
              <w:jc w:val="right"/>
            </w:pPr>
            <w:r>
              <w:t>20</w:t>
            </w:r>
          </w:p>
        </w:tc>
        <w:tc>
          <w:tcPr>
            <w:tcW w:w="369" w:type="dxa"/>
            <w:tcBorders>
              <w:top w:val="nil"/>
              <w:left w:val="nil"/>
              <w:bottom w:val="single" w:sz="4" w:space="0" w:color="auto"/>
              <w:right w:val="nil"/>
            </w:tcBorders>
            <w:vAlign w:val="bottom"/>
          </w:tcPr>
          <w:p w:rsidR="000A43B0" w:rsidRDefault="000A43B0" w:rsidP="00A17B52"/>
        </w:tc>
        <w:tc>
          <w:tcPr>
            <w:tcW w:w="510" w:type="dxa"/>
            <w:tcBorders>
              <w:top w:val="nil"/>
              <w:left w:val="nil"/>
              <w:bottom w:val="nil"/>
              <w:right w:val="nil"/>
            </w:tcBorders>
            <w:vAlign w:val="bottom"/>
          </w:tcPr>
          <w:p w:rsidR="000A43B0" w:rsidRDefault="000A43B0" w:rsidP="00A17B52">
            <w:pPr>
              <w:jc w:val="right"/>
            </w:pPr>
            <w:proofErr w:type="gramStart"/>
            <w:r>
              <w:t>г</w:t>
            </w:r>
            <w:proofErr w:type="gramEnd"/>
            <w:r>
              <w:t>. «</w:t>
            </w:r>
          </w:p>
        </w:tc>
        <w:tc>
          <w:tcPr>
            <w:tcW w:w="567" w:type="dxa"/>
            <w:tcBorders>
              <w:top w:val="nil"/>
              <w:left w:val="nil"/>
              <w:bottom w:val="single" w:sz="4" w:space="0" w:color="auto"/>
              <w:right w:val="nil"/>
            </w:tcBorders>
            <w:vAlign w:val="bottom"/>
          </w:tcPr>
          <w:p w:rsidR="000A43B0" w:rsidRDefault="000A43B0" w:rsidP="00A17B52">
            <w:pPr>
              <w:jc w:val="center"/>
            </w:pPr>
          </w:p>
        </w:tc>
        <w:tc>
          <w:tcPr>
            <w:tcW w:w="612" w:type="dxa"/>
            <w:tcBorders>
              <w:top w:val="nil"/>
              <w:left w:val="nil"/>
              <w:bottom w:val="nil"/>
              <w:right w:val="nil"/>
            </w:tcBorders>
            <w:vAlign w:val="bottom"/>
          </w:tcPr>
          <w:p w:rsidR="000A43B0" w:rsidRDefault="000A43B0" w:rsidP="00A17B52">
            <w:pPr>
              <w:jc w:val="center"/>
            </w:pPr>
            <w:r>
              <w:t xml:space="preserve">» </w:t>
            </w:r>
            <w:proofErr w:type="gramStart"/>
            <w:r>
              <w:t>ч</w:t>
            </w:r>
            <w:proofErr w:type="gramEnd"/>
            <w:r>
              <w:t>. «</w:t>
            </w:r>
          </w:p>
        </w:tc>
        <w:tc>
          <w:tcPr>
            <w:tcW w:w="567" w:type="dxa"/>
            <w:tcBorders>
              <w:top w:val="nil"/>
              <w:left w:val="nil"/>
              <w:bottom w:val="single" w:sz="4" w:space="0" w:color="auto"/>
              <w:right w:val="nil"/>
            </w:tcBorders>
            <w:vAlign w:val="bottom"/>
          </w:tcPr>
          <w:p w:rsidR="000A43B0" w:rsidRDefault="000A43B0" w:rsidP="00A17B52">
            <w:pPr>
              <w:jc w:val="center"/>
            </w:pPr>
          </w:p>
        </w:tc>
        <w:tc>
          <w:tcPr>
            <w:tcW w:w="794" w:type="dxa"/>
            <w:tcBorders>
              <w:top w:val="nil"/>
              <w:left w:val="nil"/>
              <w:bottom w:val="nil"/>
              <w:right w:val="nil"/>
            </w:tcBorders>
            <w:vAlign w:val="bottom"/>
          </w:tcPr>
          <w:p w:rsidR="000A43B0" w:rsidRDefault="000A43B0" w:rsidP="00A17B52">
            <w:r>
              <w:t>» мин.</w:t>
            </w:r>
          </w:p>
        </w:tc>
      </w:tr>
    </w:tbl>
    <w:p w:rsidR="000A43B0" w:rsidRPr="007338B7" w:rsidRDefault="000A43B0" w:rsidP="000A43B0">
      <w:pPr>
        <w:ind w:right="3685"/>
        <w:jc w:val="center"/>
        <w:rPr>
          <w:i/>
        </w:rPr>
      </w:pPr>
      <w:r w:rsidRPr="007338B7">
        <w:rPr>
          <w:i/>
        </w:rPr>
        <w:t>(дата и время подачи заявления)</w:t>
      </w:r>
    </w:p>
    <w:tbl>
      <w:tblPr>
        <w:tblW w:w="10121" w:type="dxa"/>
        <w:tblLayout w:type="fixed"/>
        <w:tblCellMar>
          <w:left w:w="28" w:type="dxa"/>
          <w:right w:w="28" w:type="dxa"/>
        </w:tblCellMar>
        <w:tblLook w:val="0000"/>
      </w:tblPr>
      <w:tblGrid>
        <w:gridCol w:w="2552"/>
        <w:gridCol w:w="284"/>
        <w:gridCol w:w="6974"/>
        <w:gridCol w:w="311"/>
      </w:tblGrid>
      <w:tr w:rsidR="000A43B0" w:rsidTr="00A17B52">
        <w:tc>
          <w:tcPr>
            <w:tcW w:w="2552" w:type="dxa"/>
            <w:tcBorders>
              <w:top w:val="nil"/>
              <w:left w:val="nil"/>
              <w:bottom w:val="single" w:sz="4" w:space="0" w:color="auto"/>
              <w:right w:val="nil"/>
            </w:tcBorders>
            <w:vAlign w:val="bottom"/>
          </w:tcPr>
          <w:p w:rsidR="000A43B0" w:rsidRDefault="000A43B0" w:rsidP="00A17B52">
            <w:pPr>
              <w:jc w:val="center"/>
            </w:pPr>
          </w:p>
        </w:tc>
        <w:tc>
          <w:tcPr>
            <w:tcW w:w="284" w:type="dxa"/>
            <w:tcBorders>
              <w:top w:val="nil"/>
              <w:left w:val="nil"/>
              <w:bottom w:val="nil"/>
              <w:right w:val="nil"/>
            </w:tcBorders>
            <w:vAlign w:val="bottom"/>
          </w:tcPr>
          <w:p w:rsidR="000A43B0" w:rsidRDefault="000A43B0" w:rsidP="00A17B52">
            <w:pPr>
              <w:jc w:val="center"/>
            </w:pPr>
            <w:r>
              <w:t>/</w:t>
            </w:r>
          </w:p>
        </w:tc>
        <w:tc>
          <w:tcPr>
            <w:tcW w:w="6974" w:type="dxa"/>
            <w:tcBorders>
              <w:top w:val="nil"/>
              <w:left w:val="nil"/>
              <w:bottom w:val="single" w:sz="4" w:space="0" w:color="auto"/>
              <w:right w:val="nil"/>
            </w:tcBorders>
            <w:vAlign w:val="bottom"/>
          </w:tcPr>
          <w:p w:rsidR="000A43B0" w:rsidRDefault="000A43B0" w:rsidP="00A17B52">
            <w:pPr>
              <w:jc w:val="center"/>
            </w:pPr>
          </w:p>
        </w:tc>
        <w:tc>
          <w:tcPr>
            <w:tcW w:w="311" w:type="dxa"/>
            <w:tcBorders>
              <w:top w:val="nil"/>
              <w:left w:val="nil"/>
              <w:bottom w:val="nil"/>
              <w:right w:val="nil"/>
            </w:tcBorders>
            <w:vAlign w:val="bottom"/>
          </w:tcPr>
          <w:p w:rsidR="000A43B0" w:rsidRDefault="000A43B0" w:rsidP="00A17B52">
            <w:r>
              <w:t>/</w:t>
            </w:r>
          </w:p>
        </w:tc>
      </w:tr>
      <w:tr w:rsidR="000A43B0" w:rsidRPr="007338B7" w:rsidTr="00A17B52">
        <w:tc>
          <w:tcPr>
            <w:tcW w:w="2552" w:type="dxa"/>
            <w:tcBorders>
              <w:top w:val="single" w:sz="4" w:space="0" w:color="auto"/>
              <w:left w:val="nil"/>
              <w:bottom w:val="nil"/>
              <w:right w:val="nil"/>
            </w:tcBorders>
          </w:tcPr>
          <w:p w:rsidR="000A43B0" w:rsidRPr="007338B7" w:rsidRDefault="000A43B0" w:rsidP="00A17B52">
            <w:pPr>
              <w:jc w:val="center"/>
              <w:rPr>
                <w:i/>
              </w:rPr>
            </w:pPr>
            <w:r w:rsidRPr="007338B7">
              <w:rPr>
                <w:i/>
              </w:rPr>
              <w:t>(подпись заявителя)</w:t>
            </w:r>
          </w:p>
        </w:tc>
        <w:tc>
          <w:tcPr>
            <w:tcW w:w="284" w:type="dxa"/>
            <w:tcBorders>
              <w:top w:val="nil"/>
              <w:left w:val="nil"/>
              <w:bottom w:val="nil"/>
              <w:right w:val="nil"/>
            </w:tcBorders>
          </w:tcPr>
          <w:p w:rsidR="000A43B0" w:rsidRPr="007338B7" w:rsidRDefault="000A43B0" w:rsidP="00A17B52">
            <w:pPr>
              <w:jc w:val="center"/>
              <w:rPr>
                <w:i/>
              </w:rPr>
            </w:pPr>
          </w:p>
        </w:tc>
        <w:tc>
          <w:tcPr>
            <w:tcW w:w="6974" w:type="dxa"/>
            <w:tcBorders>
              <w:top w:val="single" w:sz="4" w:space="0" w:color="auto"/>
              <w:left w:val="nil"/>
              <w:bottom w:val="nil"/>
              <w:right w:val="nil"/>
            </w:tcBorders>
          </w:tcPr>
          <w:p w:rsidR="000A43B0" w:rsidRPr="007338B7" w:rsidRDefault="000A43B0" w:rsidP="00A17B52">
            <w:pPr>
              <w:jc w:val="center"/>
              <w:rPr>
                <w:i/>
              </w:rPr>
            </w:pPr>
            <w:r w:rsidRPr="007338B7">
              <w:rPr>
                <w:i/>
              </w:rPr>
              <w:t>(полностью Ф.И.О.</w:t>
            </w:r>
            <w:r>
              <w:rPr>
                <w:i/>
              </w:rPr>
              <w:t xml:space="preserve"> (последнее при наличии)</w:t>
            </w:r>
            <w:r w:rsidRPr="007338B7">
              <w:rPr>
                <w:i/>
              </w:rPr>
              <w:t>)</w:t>
            </w:r>
          </w:p>
        </w:tc>
        <w:tc>
          <w:tcPr>
            <w:tcW w:w="311" w:type="dxa"/>
            <w:tcBorders>
              <w:top w:val="nil"/>
              <w:left w:val="nil"/>
              <w:bottom w:val="nil"/>
              <w:right w:val="nil"/>
            </w:tcBorders>
          </w:tcPr>
          <w:p w:rsidR="000A43B0" w:rsidRPr="007338B7" w:rsidRDefault="000A43B0" w:rsidP="00A17B52">
            <w:pPr>
              <w:rPr>
                <w:i/>
              </w:rPr>
            </w:pPr>
          </w:p>
        </w:tc>
      </w:tr>
    </w:tbl>
    <w:p w:rsidR="000A43B0" w:rsidRDefault="000A43B0" w:rsidP="000A43B0"/>
    <w:p w:rsidR="000A43B0" w:rsidRPr="00DA0397" w:rsidRDefault="000A43B0" w:rsidP="000A43B0">
      <w:pPr>
        <w:ind w:firstLine="567"/>
      </w:pPr>
    </w:p>
    <w:p w:rsidR="000A43B0" w:rsidRDefault="000A43B0" w:rsidP="000A43B0">
      <w:pPr>
        <w:widowControl w:val="0"/>
        <w:tabs>
          <w:tab w:val="left" w:pos="567"/>
        </w:tabs>
        <w:ind w:firstLine="567"/>
        <w:contextualSpacing/>
        <w:jc w:val="right"/>
        <w:rPr>
          <w:b/>
          <w:sz w:val="28"/>
          <w:szCs w:val="20"/>
        </w:rPr>
      </w:pPr>
    </w:p>
    <w:p w:rsidR="000A43B0" w:rsidRDefault="000A43B0" w:rsidP="000A43B0">
      <w:pPr>
        <w:widowControl w:val="0"/>
        <w:tabs>
          <w:tab w:val="left" w:pos="567"/>
        </w:tabs>
        <w:ind w:firstLine="567"/>
        <w:contextualSpacing/>
        <w:jc w:val="right"/>
        <w:rPr>
          <w:b/>
          <w:sz w:val="28"/>
          <w:szCs w:val="20"/>
        </w:rPr>
      </w:pPr>
    </w:p>
    <w:p w:rsidR="000A43B0" w:rsidRDefault="000A43B0" w:rsidP="000A43B0">
      <w:pPr>
        <w:widowControl w:val="0"/>
        <w:tabs>
          <w:tab w:val="left" w:pos="567"/>
        </w:tabs>
        <w:ind w:firstLine="426"/>
        <w:contextualSpacing/>
        <w:jc w:val="right"/>
        <w:rPr>
          <w:sz w:val="28"/>
          <w:szCs w:val="28"/>
        </w:rPr>
        <w:sectPr w:rsidR="000A43B0" w:rsidSect="00C54DA8">
          <w:pgSz w:w="11906" w:h="16838"/>
          <w:pgMar w:top="1134" w:right="850" w:bottom="1134" w:left="1701" w:header="709" w:footer="709" w:gutter="0"/>
          <w:cols w:space="708"/>
          <w:titlePg/>
          <w:docGrid w:linePitch="360"/>
        </w:sectPr>
      </w:pPr>
    </w:p>
    <w:p w:rsidR="000A43B0" w:rsidRPr="00A12E1E" w:rsidRDefault="000A43B0" w:rsidP="000A43B0">
      <w:pPr>
        <w:widowControl w:val="0"/>
        <w:tabs>
          <w:tab w:val="left" w:pos="567"/>
        </w:tabs>
        <w:ind w:left="5103"/>
        <w:contextualSpacing/>
      </w:pPr>
      <w:r w:rsidRPr="00A12E1E">
        <w:lastRenderedPageBreak/>
        <w:t>Приложение № 2</w:t>
      </w:r>
    </w:p>
    <w:p w:rsidR="000A43B0" w:rsidRPr="00A12E1E" w:rsidRDefault="000A43B0" w:rsidP="000A43B0">
      <w:pPr>
        <w:widowControl w:val="0"/>
        <w:tabs>
          <w:tab w:val="left" w:pos="567"/>
        </w:tabs>
        <w:ind w:left="5103"/>
        <w:contextualSpacing/>
        <w:rPr>
          <w:bCs/>
        </w:rPr>
      </w:pPr>
      <w:r w:rsidRPr="00A12E1E">
        <w:t xml:space="preserve">к Административному регламенту предоставления муниципальной услуги «Предоставление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 </w:t>
      </w:r>
      <w:r w:rsidRPr="00A12E1E">
        <w:rPr>
          <w:bCs/>
        </w:rPr>
        <w:t xml:space="preserve">в сельском поселении </w:t>
      </w:r>
      <w:proofErr w:type="spellStart"/>
      <w:r>
        <w:rPr>
          <w:bCs/>
        </w:rPr>
        <w:t>Саннинский</w:t>
      </w:r>
      <w:proofErr w:type="spellEnd"/>
      <w:r w:rsidRPr="00A12E1E">
        <w:rPr>
          <w:bCs/>
        </w:rPr>
        <w:t xml:space="preserve"> сельсовет муниципального района Благовещенский район Республики Башкортостан</w:t>
      </w: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r>
        <w:rPr>
          <w:bCs/>
          <w:color w:val="000000"/>
          <w:sz w:val="28"/>
          <w:szCs w:val="28"/>
        </w:rPr>
        <w:t>+</w:t>
      </w: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p>
    <w:p w:rsidR="000A43B0" w:rsidRDefault="000A43B0" w:rsidP="000A43B0">
      <w:pPr>
        <w:widowControl w:val="0"/>
        <w:tabs>
          <w:tab w:val="left" w:pos="567"/>
        </w:tabs>
        <w:ind w:left="5103"/>
        <w:contextualSpacing/>
        <w:rPr>
          <w:bCs/>
          <w:color w:val="000000"/>
          <w:sz w:val="28"/>
          <w:szCs w:val="28"/>
        </w:rPr>
      </w:pPr>
      <w:r>
        <w:rPr>
          <w:bCs/>
          <w:color w:val="000000"/>
          <w:sz w:val="28"/>
          <w:szCs w:val="28"/>
        </w:rPr>
        <w:t xml:space="preserve">                                               </w:t>
      </w:r>
    </w:p>
    <w:p w:rsidR="000A43B0" w:rsidRDefault="000A43B0" w:rsidP="000A43B0">
      <w:pPr>
        <w:widowControl w:val="0"/>
        <w:tabs>
          <w:tab w:val="left" w:pos="567"/>
        </w:tabs>
        <w:ind w:left="5103"/>
        <w:contextualSpacing/>
        <w:rPr>
          <w:bCs/>
          <w:color w:val="000000"/>
          <w:sz w:val="28"/>
          <w:szCs w:val="28"/>
        </w:rPr>
      </w:pPr>
      <w:r>
        <w:rPr>
          <w:bCs/>
          <w:color w:val="000000"/>
          <w:sz w:val="28"/>
          <w:szCs w:val="28"/>
        </w:rPr>
        <w:lastRenderedPageBreak/>
        <w:t xml:space="preserve">                                                 Форма </w:t>
      </w:r>
    </w:p>
    <w:p w:rsidR="000A43B0" w:rsidRDefault="000A43B0" w:rsidP="000A43B0">
      <w:pPr>
        <w:ind w:firstLine="567"/>
        <w:jc w:val="center"/>
        <w:rPr>
          <w:bCs/>
          <w:color w:val="000000"/>
          <w:sz w:val="28"/>
          <w:szCs w:val="28"/>
        </w:rPr>
      </w:pPr>
    </w:p>
    <w:p w:rsidR="000A43B0" w:rsidRPr="009A3C6A" w:rsidRDefault="000A43B0" w:rsidP="000A43B0">
      <w:pPr>
        <w:ind w:firstLine="567"/>
        <w:jc w:val="center"/>
        <w:rPr>
          <w:b/>
          <w:bCs/>
          <w:color w:val="000000"/>
          <w:sz w:val="28"/>
          <w:szCs w:val="28"/>
        </w:rPr>
      </w:pPr>
      <w:r w:rsidRPr="009A3C6A">
        <w:rPr>
          <w:b/>
          <w:bCs/>
          <w:color w:val="000000"/>
          <w:sz w:val="28"/>
          <w:szCs w:val="28"/>
        </w:rPr>
        <w:t>Расписка</w:t>
      </w:r>
    </w:p>
    <w:p w:rsidR="000A43B0" w:rsidRPr="009A3C6A" w:rsidRDefault="000A43B0" w:rsidP="000A43B0">
      <w:pPr>
        <w:ind w:firstLine="567"/>
        <w:jc w:val="center"/>
        <w:rPr>
          <w:b/>
          <w:bCs/>
          <w:color w:val="000000"/>
          <w:sz w:val="28"/>
          <w:szCs w:val="28"/>
        </w:rPr>
      </w:pPr>
      <w:r w:rsidRPr="009A3C6A">
        <w:rPr>
          <w:b/>
          <w:bCs/>
          <w:color w:val="000000"/>
          <w:sz w:val="28"/>
          <w:szCs w:val="28"/>
        </w:rPr>
        <w:t>о приеме документов на предоставление муниципальной услуги «</w:t>
      </w:r>
      <w:r w:rsidRPr="009A3C6A">
        <w:rPr>
          <w:b/>
          <w:sz w:val="28"/>
          <w:szCs w:val="20"/>
        </w:rPr>
        <w:t>Предоставление водных объектов</w:t>
      </w:r>
      <w:r w:rsidRPr="009A3C6A">
        <w:rPr>
          <w:b/>
          <w:sz w:val="28"/>
          <w:szCs w:val="28"/>
        </w:rPr>
        <w:t xml:space="preserve"> или их частей,</w:t>
      </w:r>
      <w:r w:rsidRPr="009A3C6A">
        <w:rPr>
          <w:b/>
          <w:sz w:val="28"/>
          <w:szCs w:val="20"/>
        </w:rPr>
        <w:t xml:space="preserve">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9A3C6A">
        <w:rPr>
          <w:b/>
          <w:bCs/>
          <w:sz w:val="28"/>
          <w:szCs w:val="28"/>
        </w:rPr>
        <w:t>»</w:t>
      </w:r>
    </w:p>
    <w:tbl>
      <w:tblPr>
        <w:tblW w:w="5000" w:type="pct"/>
        <w:tblLook w:val="04A0"/>
      </w:tblPr>
      <w:tblGrid>
        <w:gridCol w:w="5151"/>
        <w:gridCol w:w="2207"/>
        <w:gridCol w:w="2213"/>
      </w:tblGrid>
      <w:tr w:rsidR="000A43B0" w:rsidRPr="00E92AED" w:rsidTr="00A17B52">
        <w:trPr>
          <w:trHeight w:val="629"/>
        </w:trPr>
        <w:tc>
          <w:tcPr>
            <w:tcW w:w="2691" w:type="pct"/>
            <w:vMerge w:val="restart"/>
            <w:vAlign w:val="center"/>
          </w:tcPr>
          <w:p w:rsidR="000A43B0" w:rsidRPr="00E92AED" w:rsidRDefault="000A43B0" w:rsidP="00A17B52">
            <w:pPr>
              <w:jc w:val="both"/>
              <w:rPr>
                <w:color w:val="000000"/>
                <w:lang w:val="en-US"/>
              </w:rPr>
            </w:pPr>
            <w:r w:rsidRPr="00E92AED">
              <w:rPr>
                <w:color w:val="000000"/>
              </w:rPr>
              <w:t>Заявитель ____________________________,</w:t>
            </w:r>
          </w:p>
        </w:tc>
        <w:tc>
          <w:tcPr>
            <w:tcW w:w="1153" w:type="pct"/>
            <w:tcBorders>
              <w:bottom w:val="single" w:sz="4" w:space="0" w:color="auto"/>
            </w:tcBorders>
            <w:vAlign w:val="bottom"/>
          </w:tcPr>
          <w:p w:rsidR="000A43B0" w:rsidRPr="00E92AED" w:rsidRDefault="000A43B0" w:rsidP="00A17B52">
            <w:pPr>
              <w:jc w:val="both"/>
              <w:rPr>
                <w:color w:val="000000"/>
              </w:rPr>
            </w:pPr>
            <w:r w:rsidRPr="00E92AED">
              <w:rPr>
                <w:color w:val="000000"/>
              </w:rPr>
              <w:t>серия:</w:t>
            </w:r>
          </w:p>
        </w:tc>
        <w:tc>
          <w:tcPr>
            <w:tcW w:w="1156" w:type="pct"/>
            <w:tcBorders>
              <w:bottom w:val="single" w:sz="4" w:space="0" w:color="auto"/>
            </w:tcBorders>
            <w:vAlign w:val="bottom"/>
          </w:tcPr>
          <w:p w:rsidR="000A43B0" w:rsidRPr="00E92AED" w:rsidRDefault="000A43B0" w:rsidP="00A17B52">
            <w:pPr>
              <w:jc w:val="both"/>
              <w:rPr>
                <w:color w:val="000000"/>
              </w:rPr>
            </w:pPr>
            <w:r w:rsidRPr="00E92AED">
              <w:rPr>
                <w:color w:val="000000"/>
              </w:rPr>
              <w:t>номер:</w:t>
            </w:r>
          </w:p>
        </w:tc>
      </w:tr>
      <w:tr w:rsidR="000A43B0" w:rsidRPr="00E92AED" w:rsidTr="00A17B52">
        <w:trPr>
          <w:trHeight w:val="629"/>
        </w:trPr>
        <w:tc>
          <w:tcPr>
            <w:tcW w:w="2691" w:type="pct"/>
            <w:vMerge/>
            <w:vAlign w:val="center"/>
          </w:tcPr>
          <w:p w:rsidR="000A43B0" w:rsidRPr="00E92AED" w:rsidRDefault="000A43B0" w:rsidP="00A17B52">
            <w:pPr>
              <w:jc w:val="both"/>
              <w:rPr>
                <w:color w:val="000000"/>
              </w:rPr>
            </w:pPr>
          </w:p>
        </w:tc>
        <w:tc>
          <w:tcPr>
            <w:tcW w:w="2309" w:type="pct"/>
            <w:gridSpan w:val="2"/>
            <w:tcBorders>
              <w:bottom w:val="single" w:sz="4" w:space="0" w:color="auto"/>
            </w:tcBorders>
            <w:vAlign w:val="bottom"/>
          </w:tcPr>
          <w:p w:rsidR="000A43B0" w:rsidRPr="00E92AED" w:rsidRDefault="000A43B0" w:rsidP="00A17B52">
            <w:pPr>
              <w:jc w:val="both"/>
              <w:rPr>
                <w:color w:val="000000"/>
              </w:rPr>
            </w:pPr>
          </w:p>
        </w:tc>
      </w:tr>
      <w:tr w:rsidR="000A43B0" w:rsidRPr="00E92AED" w:rsidTr="00A17B52">
        <w:trPr>
          <w:trHeight w:val="243"/>
        </w:trPr>
        <w:tc>
          <w:tcPr>
            <w:tcW w:w="2691" w:type="pct"/>
            <w:vMerge/>
          </w:tcPr>
          <w:p w:rsidR="000A43B0" w:rsidRPr="00E92AED" w:rsidRDefault="000A43B0" w:rsidP="00A17B52">
            <w:pPr>
              <w:jc w:val="both"/>
              <w:rPr>
                <w:color w:val="000000"/>
              </w:rPr>
            </w:pPr>
          </w:p>
        </w:tc>
        <w:tc>
          <w:tcPr>
            <w:tcW w:w="2309" w:type="pct"/>
            <w:gridSpan w:val="2"/>
            <w:tcBorders>
              <w:top w:val="single" w:sz="4" w:space="0" w:color="auto"/>
            </w:tcBorders>
          </w:tcPr>
          <w:p w:rsidR="000A43B0" w:rsidRPr="00E92AED" w:rsidRDefault="000A43B0" w:rsidP="00A17B52">
            <w:pPr>
              <w:jc w:val="both"/>
              <w:rPr>
                <w:color w:val="000000"/>
              </w:rPr>
            </w:pPr>
            <w:r w:rsidRPr="00E92AED">
              <w:rPr>
                <w:iCs/>
                <w:color w:val="000000"/>
              </w:rPr>
              <w:t>(реквизиты документа, удостоверяющего личность)</w:t>
            </w:r>
          </w:p>
        </w:tc>
      </w:tr>
    </w:tbl>
    <w:p w:rsidR="000A43B0" w:rsidRPr="00E92AED" w:rsidRDefault="000A43B0" w:rsidP="000A43B0">
      <w:pPr>
        <w:jc w:val="both"/>
        <w:rPr>
          <w:color w:val="000000"/>
        </w:rPr>
      </w:pPr>
    </w:p>
    <w:p w:rsidR="000A43B0" w:rsidRPr="009A3C6A" w:rsidRDefault="000A43B0" w:rsidP="000A43B0">
      <w:pPr>
        <w:widowControl w:val="0"/>
        <w:tabs>
          <w:tab w:val="left" w:pos="567"/>
        </w:tabs>
        <w:ind w:firstLine="426"/>
        <w:contextualSpacing/>
        <w:jc w:val="both"/>
        <w:rPr>
          <w:color w:val="000000"/>
        </w:rPr>
      </w:pPr>
      <w:r w:rsidRPr="00E92AED">
        <w:rPr>
          <w:color w:val="000000"/>
        </w:rPr>
        <w:t>сда</w:t>
      </w:r>
      <w:proofErr w:type="gramStart"/>
      <w:r w:rsidRPr="00E92AED">
        <w:rPr>
          <w:color w:val="000000"/>
        </w:rPr>
        <w:t>л(</w:t>
      </w:r>
      <w:proofErr w:type="gramEnd"/>
      <w:r w:rsidRPr="00E92AED">
        <w:rPr>
          <w:color w:val="000000"/>
        </w:rPr>
        <w:t>-а), специалист ________________________________, принял(-</w:t>
      </w:r>
      <w:proofErr w:type="spellStart"/>
      <w:r w:rsidRPr="00E92AED">
        <w:rPr>
          <w:color w:val="000000"/>
        </w:rPr>
        <w:t>a</w:t>
      </w:r>
      <w:proofErr w:type="spellEnd"/>
      <w:r w:rsidRPr="00E92AED">
        <w:rPr>
          <w:color w:val="000000"/>
        </w:rPr>
        <w:t xml:space="preserve">) для </w:t>
      </w:r>
      <w:r w:rsidRPr="009A3C6A">
        <w:rPr>
          <w:color w:val="000000"/>
        </w:rPr>
        <w:t>предоставления муниципальной услуги «</w:t>
      </w:r>
      <w:r w:rsidRPr="009A3C6A">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9A3C6A">
        <w:rPr>
          <w:color w:val="000000"/>
        </w:rPr>
        <w:t>, следующие документы:</w:t>
      </w:r>
    </w:p>
    <w:p w:rsidR="000A43B0" w:rsidRPr="00E92AED" w:rsidRDefault="000A43B0" w:rsidP="000A43B0">
      <w:pPr>
        <w:jc w:val="both"/>
        <w:rPr>
          <w:color w:val="00000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6"/>
        <w:gridCol w:w="2940"/>
        <w:gridCol w:w="3112"/>
        <w:gridCol w:w="2213"/>
      </w:tblGrid>
      <w:tr w:rsidR="000A43B0" w:rsidRPr="00E92AED" w:rsidTr="00A17B52">
        <w:tc>
          <w:tcPr>
            <w:tcW w:w="682" w:type="pct"/>
            <w:vAlign w:val="center"/>
          </w:tcPr>
          <w:p w:rsidR="000A43B0" w:rsidRPr="00E92AED" w:rsidRDefault="000A43B0" w:rsidP="00A17B52">
            <w:pPr>
              <w:jc w:val="both"/>
              <w:rPr>
                <w:color w:val="000000"/>
              </w:rPr>
            </w:pPr>
            <w:r w:rsidRPr="00E92AED">
              <w:rPr>
                <w:color w:val="000000"/>
              </w:rPr>
              <w:t xml:space="preserve">№ </w:t>
            </w:r>
            <w:proofErr w:type="spellStart"/>
            <w:proofErr w:type="gramStart"/>
            <w:r w:rsidRPr="00E92AED">
              <w:rPr>
                <w:color w:val="000000"/>
              </w:rPr>
              <w:t>п</w:t>
            </w:r>
            <w:proofErr w:type="spellEnd"/>
            <w:proofErr w:type="gramEnd"/>
            <w:r w:rsidRPr="00E92AED">
              <w:rPr>
                <w:color w:val="000000"/>
              </w:rPr>
              <w:t>/</w:t>
            </w:r>
            <w:proofErr w:type="spellStart"/>
            <w:r w:rsidRPr="00E92AED">
              <w:rPr>
                <w:color w:val="000000"/>
              </w:rPr>
              <w:t>п</w:t>
            </w:r>
            <w:proofErr w:type="spellEnd"/>
          </w:p>
        </w:tc>
        <w:tc>
          <w:tcPr>
            <w:tcW w:w="1536" w:type="pct"/>
            <w:vAlign w:val="center"/>
          </w:tcPr>
          <w:p w:rsidR="000A43B0" w:rsidRPr="00E92AED" w:rsidRDefault="000A43B0" w:rsidP="00A17B52">
            <w:pPr>
              <w:jc w:val="both"/>
              <w:rPr>
                <w:color w:val="000000"/>
              </w:rPr>
            </w:pPr>
            <w:r w:rsidRPr="00E92AED">
              <w:rPr>
                <w:color w:val="000000"/>
              </w:rPr>
              <w:t>Документ</w:t>
            </w:r>
          </w:p>
        </w:tc>
        <w:tc>
          <w:tcPr>
            <w:tcW w:w="1626" w:type="pct"/>
            <w:vAlign w:val="center"/>
          </w:tcPr>
          <w:p w:rsidR="000A43B0" w:rsidRPr="00E92AED" w:rsidRDefault="000A43B0" w:rsidP="00A17B52">
            <w:pPr>
              <w:jc w:val="both"/>
              <w:rPr>
                <w:color w:val="000000"/>
              </w:rPr>
            </w:pPr>
            <w:r w:rsidRPr="00E92AED">
              <w:rPr>
                <w:color w:val="000000"/>
              </w:rPr>
              <w:t>Вид документа</w:t>
            </w:r>
          </w:p>
        </w:tc>
        <w:tc>
          <w:tcPr>
            <w:tcW w:w="1156" w:type="pct"/>
            <w:vAlign w:val="center"/>
          </w:tcPr>
          <w:p w:rsidR="000A43B0" w:rsidRPr="00E92AED" w:rsidRDefault="000A43B0" w:rsidP="00A17B52">
            <w:pPr>
              <w:jc w:val="both"/>
              <w:rPr>
                <w:color w:val="000000"/>
              </w:rPr>
            </w:pPr>
            <w:r w:rsidRPr="00E92AED">
              <w:rPr>
                <w:color w:val="000000"/>
              </w:rPr>
              <w:t>Кол-во листов</w:t>
            </w:r>
          </w:p>
        </w:tc>
      </w:tr>
      <w:tr w:rsidR="000A43B0" w:rsidRPr="00E92AED" w:rsidTr="00A17B52">
        <w:tc>
          <w:tcPr>
            <w:tcW w:w="682" w:type="pct"/>
            <w:vAlign w:val="center"/>
          </w:tcPr>
          <w:p w:rsidR="000A43B0" w:rsidRPr="00E92AED" w:rsidRDefault="000A43B0" w:rsidP="00A17B52">
            <w:pPr>
              <w:jc w:val="both"/>
              <w:rPr>
                <w:color w:val="000000"/>
              </w:rPr>
            </w:pPr>
          </w:p>
        </w:tc>
        <w:tc>
          <w:tcPr>
            <w:tcW w:w="1536" w:type="pct"/>
            <w:vAlign w:val="center"/>
          </w:tcPr>
          <w:p w:rsidR="000A43B0" w:rsidRPr="00E92AED" w:rsidRDefault="000A43B0" w:rsidP="00A17B52">
            <w:pPr>
              <w:jc w:val="both"/>
              <w:rPr>
                <w:color w:val="000000"/>
              </w:rPr>
            </w:pPr>
          </w:p>
        </w:tc>
        <w:tc>
          <w:tcPr>
            <w:tcW w:w="1626" w:type="pct"/>
            <w:vAlign w:val="center"/>
          </w:tcPr>
          <w:p w:rsidR="000A43B0" w:rsidRPr="00E92AED" w:rsidRDefault="000A43B0" w:rsidP="00A17B52">
            <w:pPr>
              <w:jc w:val="both"/>
              <w:rPr>
                <w:color w:val="000000"/>
              </w:rPr>
            </w:pPr>
          </w:p>
        </w:tc>
        <w:tc>
          <w:tcPr>
            <w:tcW w:w="1156" w:type="pct"/>
            <w:vAlign w:val="center"/>
          </w:tcPr>
          <w:p w:rsidR="000A43B0" w:rsidRPr="00E92AED" w:rsidRDefault="000A43B0" w:rsidP="00A17B52">
            <w:pPr>
              <w:jc w:val="both"/>
              <w:rPr>
                <w:color w:val="000000"/>
              </w:rPr>
            </w:pPr>
          </w:p>
        </w:tc>
      </w:tr>
    </w:tbl>
    <w:p w:rsidR="000A43B0" w:rsidRPr="00E92AED" w:rsidRDefault="000A43B0" w:rsidP="000A43B0">
      <w:pPr>
        <w:jc w:val="both"/>
        <w:rPr>
          <w:color w:val="000000"/>
          <w:lang w:val="en-US"/>
        </w:rPr>
      </w:pPr>
    </w:p>
    <w:tbl>
      <w:tblPr>
        <w:tblW w:w="5000" w:type="pct"/>
        <w:tblLook w:val="04A0"/>
      </w:tblPr>
      <w:tblGrid>
        <w:gridCol w:w="895"/>
        <w:gridCol w:w="4209"/>
        <w:gridCol w:w="2936"/>
        <w:gridCol w:w="1531"/>
      </w:tblGrid>
      <w:tr w:rsidR="000A43B0" w:rsidRPr="00E92AED" w:rsidTr="00A17B52">
        <w:tc>
          <w:tcPr>
            <w:tcW w:w="467" w:type="pct"/>
            <w:vMerge w:val="restart"/>
            <w:shd w:val="clear" w:color="auto" w:fill="auto"/>
          </w:tcPr>
          <w:p w:rsidR="000A43B0" w:rsidRPr="00E92AED" w:rsidRDefault="000A43B0" w:rsidP="00A17B52">
            <w:pPr>
              <w:jc w:val="both"/>
              <w:rPr>
                <w:color w:val="000000"/>
                <w:lang w:val="en-US"/>
              </w:rPr>
            </w:pPr>
            <w:r w:rsidRPr="00E92AED">
              <w:rPr>
                <w:bCs/>
                <w:color w:val="000000"/>
              </w:rPr>
              <w:t>Итого</w:t>
            </w:r>
          </w:p>
        </w:tc>
        <w:tc>
          <w:tcPr>
            <w:tcW w:w="3733" w:type="pct"/>
            <w:gridSpan w:val="2"/>
            <w:tcBorders>
              <w:bottom w:val="single" w:sz="8" w:space="0" w:color="auto"/>
            </w:tcBorders>
            <w:shd w:val="clear" w:color="auto" w:fill="auto"/>
            <w:vAlign w:val="bottom"/>
          </w:tcPr>
          <w:p w:rsidR="000A43B0" w:rsidRPr="00E92AED" w:rsidRDefault="000A43B0" w:rsidP="00A17B52">
            <w:pPr>
              <w:jc w:val="both"/>
              <w:rPr>
                <w:color w:val="000000"/>
                <w:lang w:val="en-US"/>
              </w:rPr>
            </w:pPr>
          </w:p>
        </w:tc>
        <w:tc>
          <w:tcPr>
            <w:tcW w:w="800" w:type="pct"/>
            <w:vMerge w:val="restart"/>
            <w:shd w:val="clear" w:color="auto" w:fill="auto"/>
          </w:tcPr>
          <w:p w:rsidR="000A43B0" w:rsidRPr="00E92AED" w:rsidRDefault="000A43B0" w:rsidP="00A17B52">
            <w:pPr>
              <w:jc w:val="both"/>
              <w:rPr>
                <w:color w:val="000000"/>
                <w:lang w:val="en-US"/>
              </w:rPr>
            </w:pPr>
            <w:r w:rsidRPr="00E92AED">
              <w:rPr>
                <w:bCs/>
                <w:color w:val="000000"/>
              </w:rPr>
              <w:t>листов</w:t>
            </w:r>
          </w:p>
        </w:tc>
      </w:tr>
      <w:tr w:rsidR="000A43B0" w:rsidRPr="00E92AED" w:rsidTr="00A17B52">
        <w:tc>
          <w:tcPr>
            <w:tcW w:w="467" w:type="pct"/>
            <w:vMerge/>
            <w:shd w:val="clear" w:color="auto" w:fill="auto"/>
          </w:tcPr>
          <w:p w:rsidR="000A43B0" w:rsidRPr="00E92AED" w:rsidRDefault="000A43B0" w:rsidP="00A17B52">
            <w:pPr>
              <w:jc w:val="both"/>
              <w:rPr>
                <w:color w:val="000000"/>
                <w:lang w:val="en-US"/>
              </w:rPr>
            </w:pPr>
          </w:p>
        </w:tc>
        <w:tc>
          <w:tcPr>
            <w:tcW w:w="3733" w:type="pct"/>
            <w:gridSpan w:val="2"/>
            <w:tcBorders>
              <w:top w:val="single" w:sz="8" w:space="0" w:color="auto"/>
            </w:tcBorders>
            <w:shd w:val="clear" w:color="auto" w:fill="auto"/>
          </w:tcPr>
          <w:p w:rsidR="000A43B0" w:rsidRPr="00E92AED" w:rsidRDefault="000A43B0" w:rsidP="00A17B52">
            <w:pPr>
              <w:jc w:val="both"/>
              <w:rPr>
                <w:vanish/>
                <w:color w:val="000000"/>
                <w:lang w:val="en-US"/>
              </w:rPr>
            </w:pPr>
          </w:p>
          <w:p w:rsidR="000A43B0" w:rsidRPr="00E92AED" w:rsidRDefault="000A43B0" w:rsidP="00A17B52">
            <w:pPr>
              <w:jc w:val="both"/>
              <w:rPr>
                <w:iCs/>
                <w:color w:val="000000"/>
              </w:rPr>
            </w:pPr>
            <w:r w:rsidRPr="00E92AED">
              <w:rPr>
                <w:iCs/>
                <w:color w:val="000000"/>
              </w:rPr>
              <w:t>(указывается количество листов прописью)</w:t>
            </w:r>
          </w:p>
          <w:p w:rsidR="000A43B0" w:rsidRPr="00E92AED" w:rsidRDefault="000A43B0" w:rsidP="00A17B52">
            <w:pPr>
              <w:jc w:val="both"/>
              <w:rPr>
                <w:color w:val="000000"/>
                <w:lang w:val="en-US"/>
              </w:rPr>
            </w:pPr>
          </w:p>
        </w:tc>
        <w:tc>
          <w:tcPr>
            <w:tcW w:w="800" w:type="pct"/>
            <w:vMerge/>
            <w:shd w:val="clear" w:color="auto" w:fill="auto"/>
          </w:tcPr>
          <w:p w:rsidR="000A43B0" w:rsidRPr="00E92AED" w:rsidRDefault="000A43B0" w:rsidP="00A17B52">
            <w:pPr>
              <w:jc w:val="both"/>
              <w:rPr>
                <w:color w:val="000000"/>
                <w:lang w:val="en-US"/>
              </w:rPr>
            </w:pPr>
          </w:p>
        </w:tc>
      </w:tr>
      <w:tr w:rsidR="000A43B0" w:rsidRPr="00E92AED" w:rsidTr="00A17B52">
        <w:tc>
          <w:tcPr>
            <w:tcW w:w="467" w:type="pct"/>
            <w:vMerge/>
            <w:shd w:val="clear" w:color="auto" w:fill="auto"/>
          </w:tcPr>
          <w:p w:rsidR="000A43B0" w:rsidRPr="00E92AED" w:rsidRDefault="000A43B0" w:rsidP="00A17B52">
            <w:pPr>
              <w:jc w:val="both"/>
              <w:rPr>
                <w:color w:val="000000"/>
                <w:lang w:val="en-US"/>
              </w:rPr>
            </w:pPr>
          </w:p>
        </w:tc>
        <w:tc>
          <w:tcPr>
            <w:tcW w:w="3733" w:type="pct"/>
            <w:gridSpan w:val="2"/>
            <w:tcBorders>
              <w:bottom w:val="single" w:sz="8" w:space="0" w:color="auto"/>
            </w:tcBorders>
            <w:shd w:val="clear" w:color="auto" w:fill="auto"/>
            <w:vAlign w:val="bottom"/>
          </w:tcPr>
          <w:p w:rsidR="000A43B0" w:rsidRPr="00E92AED" w:rsidRDefault="000A43B0" w:rsidP="00A17B52">
            <w:pPr>
              <w:jc w:val="both"/>
              <w:rPr>
                <w:color w:val="000000"/>
                <w:lang w:val="en-US"/>
              </w:rPr>
            </w:pPr>
          </w:p>
        </w:tc>
        <w:tc>
          <w:tcPr>
            <w:tcW w:w="800" w:type="pct"/>
            <w:vMerge w:val="restart"/>
            <w:shd w:val="clear" w:color="auto" w:fill="auto"/>
          </w:tcPr>
          <w:p w:rsidR="000A43B0" w:rsidRPr="00E92AED" w:rsidRDefault="000A43B0" w:rsidP="00A17B52">
            <w:pPr>
              <w:jc w:val="both"/>
              <w:rPr>
                <w:bCs/>
                <w:color w:val="000000"/>
                <w:lang w:val="en-US"/>
              </w:rPr>
            </w:pPr>
            <w:r w:rsidRPr="00E92AED">
              <w:rPr>
                <w:bCs/>
                <w:color w:val="000000"/>
              </w:rPr>
              <w:t>документов</w:t>
            </w:r>
          </w:p>
        </w:tc>
      </w:tr>
      <w:tr w:rsidR="000A43B0" w:rsidRPr="00E92AED" w:rsidTr="00A17B52">
        <w:tc>
          <w:tcPr>
            <w:tcW w:w="467" w:type="pct"/>
            <w:vMerge/>
            <w:shd w:val="clear" w:color="auto" w:fill="auto"/>
          </w:tcPr>
          <w:p w:rsidR="000A43B0" w:rsidRPr="00E92AED" w:rsidRDefault="000A43B0" w:rsidP="00A17B52">
            <w:pPr>
              <w:jc w:val="both"/>
              <w:rPr>
                <w:color w:val="000000"/>
                <w:lang w:val="en-US"/>
              </w:rPr>
            </w:pPr>
          </w:p>
        </w:tc>
        <w:tc>
          <w:tcPr>
            <w:tcW w:w="3733" w:type="pct"/>
            <w:gridSpan w:val="2"/>
            <w:tcBorders>
              <w:top w:val="single" w:sz="8" w:space="0" w:color="auto"/>
            </w:tcBorders>
            <w:shd w:val="clear" w:color="auto" w:fill="auto"/>
          </w:tcPr>
          <w:p w:rsidR="000A43B0" w:rsidRPr="00E92AED" w:rsidRDefault="000A43B0" w:rsidP="00A17B52">
            <w:pPr>
              <w:jc w:val="both"/>
              <w:rPr>
                <w:iCs/>
                <w:color w:val="000000"/>
              </w:rPr>
            </w:pPr>
            <w:r w:rsidRPr="00E92AED">
              <w:rPr>
                <w:iCs/>
                <w:color w:val="000000"/>
              </w:rPr>
              <w:t>(указывается количество документов прописью)</w:t>
            </w:r>
          </w:p>
          <w:p w:rsidR="000A43B0" w:rsidRPr="00E92AED" w:rsidRDefault="000A43B0" w:rsidP="00A17B52">
            <w:pPr>
              <w:jc w:val="both"/>
              <w:rPr>
                <w:color w:val="000000"/>
                <w:lang w:val="en-US"/>
              </w:rPr>
            </w:pPr>
          </w:p>
        </w:tc>
        <w:tc>
          <w:tcPr>
            <w:tcW w:w="800" w:type="pct"/>
            <w:vMerge/>
            <w:shd w:val="clear" w:color="auto" w:fill="auto"/>
          </w:tcPr>
          <w:p w:rsidR="000A43B0" w:rsidRPr="00E92AED" w:rsidRDefault="000A43B0" w:rsidP="00A17B52">
            <w:pPr>
              <w:jc w:val="both"/>
              <w:rPr>
                <w:color w:val="000000"/>
                <w:lang w:val="en-US"/>
              </w:rPr>
            </w:pPr>
          </w:p>
        </w:tc>
      </w:tr>
      <w:tr w:rsidR="000A43B0" w:rsidRPr="00E92AED" w:rsidTr="00A17B52">
        <w:trPr>
          <w:trHeight w:val="269"/>
        </w:trPr>
        <w:tc>
          <w:tcPr>
            <w:tcW w:w="2666" w:type="pct"/>
            <w:gridSpan w:val="2"/>
            <w:shd w:val="clear" w:color="auto" w:fill="auto"/>
          </w:tcPr>
          <w:p w:rsidR="000A43B0" w:rsidRPr="00E92AED" w:rsidRDefault="000A43B0" w:rsidP="00A17B52">
            <w:pPr>
              <w:jc w:val="both"/>
              <w:rPr>
                <w:color w:val="000000"/>
                <w:lang w:val="en-US"/>
              </w:rPr>
            </w:pPr>
            <w:r w:rsidRPr="00E92AED">
              <w:rPr>
                <w:color w:val="000000"/>
              </w:rPr>
              <w:t>Дата выдачи расписки:</w:t>
            </w:r>
          </w:p>
        </w:tc>
        <w:tc>
          <w:tcPr>
            <w:tcW w:w="2334" w:type="pct"/>
            <w:gridSpan w:val="2"/>
            <w:shd w:val="clear" w:color="auto" w:fill="auto"/>
          </w:tcPr>
          <w:p w:rsidR="000A43B0" w:rsidRPr="00E92AED" w:rsidRDefault="000A43B0" w:rsidP="00A17B52">
            <w:pPr>
              <w:jc w:val="both"/>
              <w:rPr>
                <w:color w:val="000000"/>
              </w:rPr>
            </w:pPr>
            <w:r w:rsidRPr="00E92AED">
              <w:rPr>
                <w:color w:val="000000"/>
                <w:lang w:val="en-US"/>
              </w:rPr>
              <w:t>«</w:t>
            </w:r>
            <w:r w:rsidRPr="00E92AED">
              <w:rPr>
                <w:color w:val="000000"/>
              </w:rPr>
              <w:t>__</w:t>
            </w:r>
            <w:r w:rsidRPr="00E92AED">
              <w:rPr>
                <w:color w:val="000000"/>
                <w:lang w:val="en-US"/>
              </w:rPr>
              <w:t xml:space="preserve">» </w:t>
            </w:r>
            <w:r w:rsidRPr="00E92AED">
              <w:rPr>
                <w:color w:val="000000"/>
              </w:rPr>
              <w:t>________</w:t>
            </w:r>
            <w:r w:rsidRPr="00E92AED">
              <w:rPr>
                <w:color w:val="000000"/>
                <w:lang w:val="en-US"/>
              </w:rPr>
              <w:t xml:space="preserve"> 20</w:t>
            </w:r>
            <w:r w:rsidRPr="00E92AED">
              <w:rPr>
                <w:color w:val="000000"/>
              </w:rPr>
              <w:t>__</w:t>
            </w:r>
            <w:r w:rsidRPr="00E92AED">
              <w:rPr>
                <w:color w:val="000000"/>
                <w:lang w:val="en-US"/>
              </w:rPr>
              <w:t xml:space="preserve"> г.</w:t>
            </w:r>
          </w:p>
        </w:tc>
      </w:tr>
      <w:tr w:rsidR="000A43B0" w:rsidRPr="00E92AED" w:rsidTr="00A17B52">
        <w:trPr>
          <w:trHeight w:val="269"/>
        </w:trPr>
        <w:tc>
          <w:tcPr>
            <w:tcW w:w="2666" w:type="pct"/>
            <w:gridSpan w:val="2"/>
            <w:shd w:val="clear" w:color="auto" w:fill="auto"/>
          </w:tcPr>
          <w:p w:rsidR="000A43B0" w:rsidRPr="00E92AED" w:rsidRDefault="000A43B0" w:rsidP="00A17B52">
            <w:pPr>
              <w:jc w:val="both"/>
              <w:rPr>
                <w:color w:val="000000"/>
              </w:rPr>
            </w:pPr>
            <w:r w:rsidRPr="00E92AED">
              <w:rPr>
                <w:color w:val="000000"/>
              </w:rPr>
              <w:t>Ориентировочная дата выдачи итоговог</w:t>
            </w:r>
            <w:proofErr w:type="gramStart"/>
            <w:r w:rsidRPr="00E92AED">
              <w:rPr>
                <w:color w:val="000000"/>
              </w:rPr>
              <w:t>о(</w:t>
            </w:r>
            <w:proofErr w:type="gramEnd"/>
            <w:r w:rsidRPr="00E92AED">
              <w:rPr>
                <w:color w:val="000000"/>
              </w:rPr>
              <w:t>-</w:t>
            </w:r>
            <w:proofErr w:type="spellStart"/>
            <w:r w:rsidRPr="00E92AED">
              <w:rPr>
                <w:color w:val="000000"/>
              </w:rPr>
              <w:t>ых</w:t>
            </w:r>
            <w:proofErr w:type="spellEnd"/>
            <w:r w:rsidRPr="00E92AED">
              <w:rPr>
                <w:color w:val="000000"/>
              </w:rPr>
              <w:t>) документа(-</w:t>
            </w:r>
            <w:proofErr w:type="spellStart"/>
            <w:r w:rsidRPr="00E92AED">
              <w:rPr>
                <w:color w:val="000000"/>
              </w:rPr>
              <w:t>ов</w:t>
            </w:r>
            <w:proofErr w:type="spellEnd"/>
            <w:r w:rsidRPr="00E92AED">
              <w:rPr>
                <w:color w:val="000000"/>
              </w:rPr>
              <w:t>):</w:t>
            </w:r>
          </w:p>
        </w:tc>
        <w:tc>
          <w:tcPr>
            <w:tcW w:w="2334" w:type="pct"/>
            <w:gridSpan w:val="2"/>
            <w:shd w:val="clear" w:color="auto" w:fill="auto"/>
          </w:tcPr>
          <w:p w:rsidR="000A43B0" w:rsidRPr="00E92AED" w:rsidRDefault="000A43B0" w:rsidP="00A17B52">
            <w:pPr>
              <w:jc w:val="both"/>
              <w:rPr>
                <w:color w:val="000000"/>
                <w:lang w:val="en-US"/>
              </w:rPr>
            </w:pPr>
            <w:r w:rsidRPr="00E92AED">
              <w:rPr>
                <w:color w:val="000000"/>
              </w:rPr>
              <w:t>«__» ________ 20__ г.</w:t>
            </w:r>
          </w:p>
        </w:tc>
      </w:tr>
      <w:tr w:rsidR="000A43B0" w:rsidRPr="00E92AED" w:rsidTr="00A17B52">
        <w:trPr>
          <w:trHeight w:val="269"/>
        </w:trPr>
        <w:tc>
          <w:tcPr>
            <w:tcW w:w="5000" w:type="pct"/>
            <w:gridSpan w:val="4"/>
            <w:shd w:val="clear" w:color="auto" w:fill="auto"/>
          </w:tcPr>
          <w:p w:rsidR="000A43B0" w:rsidRPr="00E92AED" w:rsidRDefault="000A43B0" w:rsidP="00A17B52">
            <w:pPr>
              <w:jc w:val="both"/>
              <w:rPr>
                <w:color w:val="000000"/>
              </w:rPr>
            </w:pPr>
            <w:r w:rsidRPr="00E92AED">
              <w:rPr>
                <w:color w:val="000000"/>
              </w:rPr>
              <w:t>Место выдачи: _______________________________</w:t>
            </w:r>
          </w:p>
          <w:p w:rsidR="000A43B0" w:rsidRPr="00E92AED" w:rsidRDefault="000A43B0" w:rsidP="00A17B52">
            <w:pPr>
              <w:jc w:val="both"/>
              <w:rPr>
                <w:color w:val="000000"/>
              </w:rPr>
            </w:pPr>
          </w:p>
          <w:p w:rsidR="000A43B0" w:rsidRPr="00E92AED" w:rsidRDefault="000A43B0" w:rsidP="00A17B52">
            <w:pPr>
              <w:jc w:val="both"/>
              <w:rPr>
                <w:color w:val="000000"/>
              </w:rPr>
            </w:pPr>
            <w:r w:rsidRPr="00E92AED">
              <w:rPr>
                <w:color w:val="000000"/>
              </w:rPr>
              <w:t>Регистрационный номер ______________________</w:t>
            </w:r>
          </w:p>
        </w:tc>
      </w:tr>
    </w:tbl>
    <w:p w:rsidR="000A43B0" w:rsidRPr="00E92AED" w:rsidRDefault="000A43B0" w:rsidP="000A43B0">
      <w:pPr>
        <w:jc w:val="both"/>
        <w:rPr>
          <w:color w:val="000000"/>
        </w:rPr>
      </w:pPr>
    </w:p>
    <w:tbl>
      <w:tblPr>
        <w:tblW w:w="5000" w:type="pct"/>
        <w:tblLook w:val="04A0"/>
      </w:tblPr>
      <w:tblGrid>
        <w:gridCol w:w="3445"/>
        <w:gridCol w:w="4466"/>
        <w:gridCol w:w="1660"/>
      </w:tblGrid>
      <w:tr w:rsidR="000A43B0" w:rsidRPr="00E92AED" w:rsidTr="00A17B52">
        <w:tc>
          <w:tcPr>
            <w:tcW w:w="1800" w:type="pct"/>
            <w:vMerge w:val="restart"/>
            <w:shd w:val="clear" w:color="auto" w:fill="auto"/>
            <w:vAlign w:val="center"/>
          </w:tcPr>
          <w:p w:rsidR="000A43B0" w:rsidRPr="00E92AED" w:rsidRDefault="000A43B0" w:rsidP="00A17B52">
            <w:pPr>
              <w:jc w:val="both"/>
              <w:rPr>
                <w:color w:val="000000"/>
              </w:rPr>
            </w:pPr>
            <w:r w:rsidRPr="00E92AED">
              <w:rPr>
                <w:color w:val="000000"/>
              </w:rPr>
              <w:t>Специалист</w:t>
            </w:r>
          </w:p>
        </w:tc>
        <w:tc>
          <w:tcPr>
            <w:tcW w:w="2333" w:type="pct"/>
            <w:tcBorders>
              <w:bottom w:val="single" w:sz="8" w:space="0" w:color="auto"/>
            </w:tcBorders>
            <w:shd w:val="clear" w:color="auto" w:fill="auto"/>
            <w:vAlign w:val="bottom"/>
          </w:tcPr>
          <w:p w:rsidR="000A43B0" w:rsidRPr="00E92AED" w:rsidRDefault="000A43B0" w:rsidP="00A17B52">
            <w:pPr>
              <w:jc w:val="both"/>
              <w:rPr>
                <w:color w:val="000000"/>
              </w:rPr>
            </w:pPr>
          </w:p>
        </w:tc>
        <w:tc>
          <w:tcPr>
            <w:tcW w:w="867" w:type="pct"/>
            <w:tcBorders>
              <w:bottom w:val="single" w:sz="8" w:space="0" w:color="auto"/>
            </w:tcBorders>
            <w:shd w:val="clear" w:color="auto" w:fill="auto"/>
          </w:tcPr>
          <w:p w:rsidR="000A43B0" w:rsidRPr="00E92AED" w:rsidRDefault="000A43B0" w:rsidP="00A17B52">
            <w:pPr>
              <w:jc w:val="both"/>
              <w:rPr>
                <w:color w:val="000000"/>
              </w:rPr>
            </w:pPr>
          </w:p>
        </w:tc>
      </w:tr>
      <w:tr w:rsidR="000A43B0" w:rsidRPr="00E92AED" w:rsidTr="00A17B52">
        <w:tc>
          <w:tcPr>
            <w:tcW w:w="1800" w:type="pct"/>
            <w:vMerge/>
            <w:shd w:val="clear" w:color="auto" w:fill="auto"/>
            <w:vAlign w:val="center"/>
          </w:tcPr>
          <w:p w:rsidR="000A43B0" w:rsidRPr="00E92AED" w:rsidRDefault="000A43B0" w:rsidP="00A17B52">
            <w:pPr>
              <w:jc w:val="both"/>
              <w:rPr>
                <w:color w:val="000000"/>
              </w:rPr>
            </w:pPr>
          </w:p>
        </w:tc>
        <w:tc>
          <w:tcPr>
            <w:tcW w:w="3200" w:type="pct"/>
            <w:gridSpan w:val="2"/>
            <w:shd w:val="clear" w:color="auto" w:fill="auto"/>
          </w:tcPr>
          <w:p w:rsidR="000A43B0" w:rsidRPr="00E92AED" w:rsidRDefault="000A43B0" w:rsidP="00A17B52">
            <w:pPr>
              <w:jc w:val="both"/>
              <w:rPr>
                <w:color w:val="000000"/>
                <w:lang w:val="en-US"/>
              </w:rPr>
            </w:pPr>
            <w:r w:rsidRPr="00E92AED">
              <w:rPr>
                <w:iCs/>
                <w:color w:val="000000"/>
              </w:rPr>
              <w:t>(фамилия, инициалы) (подпись)</w:t>
            </w:r>
          </w:p>
        </w:tc>
      </w:tr>
      <w:tr w:rsidR="000A43B0" w:rsidRPr="00E92AED" w:rsidTr="00A17B52">
        <w:tc>
          <w:tcPr>
            <w:tcW w:w="1800" w:type="pct"/>
            <w:vMerge w:val="restart"/>
            <w:shd w:val="clear" w:color="auto" w:fill="auto"/>
            <w:vAlign w:val="center"/>
          </w:tcPr>
          <w:p w:rsidR="000A43B0" w:rsidRPr="00E92AED" w:rsidRDefault="000A43B0" w:rsidP="00A17B52">
            <w:pPr>
              <w:jc w:val="both"/>
              <w:rPr>
                <w:color w:val="000000"/>
                <w:lang w:val="en-US"/>
              </w:rPr>
            </w:pPr>
            <w:r w:rsidRPr="00E92AED">
              <w:rPr>
                <w:color w:val="000000"/>
              </w:rPr>
              <w:t>Заявитель:</w:t>
            </w:r>
          </w:p>
        </w:tc>
        <w:tc>
          <w:tcPr>
            <w:tcW w:w="2333" w:type="pct"/>
            <w:tcBorders>
              <w:bottom w:val="single" w:sz="8" w:space="0" w:color="auto"/>
            </w:tcBorders>
            <w:shd w:val="clear" w:color="auto" w:fill="auto"/>
            <w:vAlign w:val="bottom"/>
          </w:tcPr>
          <w:p w:rsidR="000A43B0" w:rsidRPr="00E92AED" w:rsidRDefault="000A43B0" w:rsidP="00A17B52">
            <w:pPr>
              <w:jc w:val="both"/>
              <w:rPr>
                <w:color w:val="000000"/>
                <w:lang w:val="en-US"/>
              </w:rPr>
            </w:pPr>
          </w:p>
        </w:tc>
        <w:tc>
          <w:tcPr>
            <w:tcW w:w="867" w:type="pct"/>
            <w:tcBorders>
              <w:bottom w:val="single" w:sz="8" w:space="0" w:color="auto"/>
            </w:tcBorders>
            <w:shd w:val="clear" w:color="auto" w:fill="auto"/>
          </w:tcPr>
          <w:p w:rsidR="000A43B0" w:rsidRPr="00E92AED" w:rsidRDefault="000A43B0" w:rsidP="00A17B52">
            <w:pPr>
              <w:jc w:val="both"/>
              <w:rPr>
                <w:bCs/>
                <w:color w:val="000000"/>
                <w:lang w:val="en-US"/>
              </w:rPr>
            </w:pPr>
          </w:p>
        </w:tc>
      </w:tr>
      <w:tr w:rsidR="000A43B0" w:rsidRPr="00E92AED" w:rsidTr="00A17B52">
        <w:tc>
          <w:tcPr>
            <w:tcW w:w="1800" w:type="pct"/>
            <w:vMerge/>
            <w:tcBorders>
              <w:top w:val="single" w:sz="8" w:space="0" w:color="auto"/>
            </w:tcBorders>
            <w:shd w:val="clear" w:color="auto" w:fill="auto"/>
          </w:tcPr>
          <w:p w:rsidR="000A43B0" w:rsidRPr="00E92AED" w:rsidRDefault="000A43B0" w:rsidP="00A17B52">
            <w:pPr>
              <w:ind w:firstLine="567"/>
              <w:jc w:val="both"/>
              <w:rPr>
                <w:color w:val="000000"/>
                <w:lang w:val="en-US"/>
              </w:rPr>
            </w:pPr>
          </w:p>
        </w:tc>
        <w:tc>
          <w:tcPr>
            <w:tcW w:w="3200" w:type="pct"/>
            <w:gridSpan w:val="2"/>
            <w:tcBorders>
              <w:top w:val="single" w:sz="8" w:space="0" w:color="auto"/>
            </w:tcBorders>
            <w:shd w:val="clear" w:color="auto" w:fill="auto"/>
          </w:tcPr>
          <w:p w:rsidR="000A43B0" w:rsidRPr="00E92AED" w:rsidRDefault="000A43B0" w:rsidP="00A17B52">
            <w:pPr>
              <w:ind w:firstLine="567"/>
              <w:jc w:val="both"/>
              <w:rPr>
                <w:color w:val="000000"/>
                <w:lang w:val="en-US"/>
              </w:rPr>
            </w:pPr>
            <w:r w:rsidRPr="00E92AED">
              <w:rPr>
                <w:iCs/>
                <w:color w:val="000000"/>
              </w:rPr>
              <w:t>(фамилия, инициалы)</w:t>
            </w:r>
            <w:r w:rsidRPr="00E92AED">
              <w:rPr>
                <w:iCs/>
                <w:color w:val="000000"/>
                <w:lang w:val="en-US"/>
              </w:rPr>
              <w:t xml:space="preserve"> </w:t>
            </w:r>
            <w:r w:rsidRPr="00E92AED">
              <w:rPr>
                <w:iCs/>
                <w:color w:val="000000"/>
              </w:rPr>
              <w:t>(подпись)</w:t>
            </w:r>
          </w:p>
        </w:tc>
      </w:tr>
    </w:tbl>
    <w:p w:rsidR="000A43B0" w:rsidRDefault="000A43B0" w:rsidP="000A43B0">
      <w:pPr>
        <w:widowControl w:val="0"/>
        <w:tabs>
          <w:tab w:val="left" w:pos="567"/>
        </w:tabs>
        <w:ind w:firstLine="426"/>
        <w:contextualSpacing/>
        <w:jc w:val="right"/>
        <w:rPr>
          <w:sz w:val="28"/>
          <w:szCs w:val="28"/>
        </w:rPr>
      </w:pPr>
    </w:p>
    <w:p w:rsidR="000A43B0" w:rsidRDefault="000A43B0" w:rsidP="000A43B0">
      <w:pPr>
        <w:widowControl w:val="0"/>
        <w:tabs>
          <w:tab w:val="left" w:pos="567"/>
        </w:tabs>
        <w:ind w:firstLine="426"/>
        <w:contextualSpacing/>
        <w:jc w:val="right"/>
        <w:rPr>
          <w:sz w:val="28"/>
          <w:szCs w:val="28"/>
        </w:rPr>
      </w:pPr>
    </w:p>
    <w:p w:rsidR="000A43B0" w:rsidRDefault="000A43B0" w:rsidP="000A43B0">
      <w:pPr>
        <w:widowControl w:val="0"/>
        <w:tabs>
          <w:tab w:val="left" w:pos="567"/>
        </w:tabs>
        <w:ind w:firstLine="426"/>
        <w:contextualSpacing/>
        <w:jc w:val="right"/>
        <w:rPr>
          <w:sz w:val="28"/>
          <w:szCs w:val="28"/>
        </w:rPr>
      </w:pPr>
    </w:p>
    <w:p w:rsidR="000A43B0" w:rsidRDefault="000A43B0" w:rsidP="000A43B0">
      <w:pPr>
        <w:widowControl w:val="0"/>
        <w:tabs>
          <w:tab w:val="left" w:pos="567"/>
        </w:tabs>
        <w:ind w:firstLine="426"/>
        <w:contextualSpacing/>
        <w:jc w:val="right"/>
        <w:rPr>
          <w:sz w:val="28"/>
          <w:szCs w:val="28"/>
        </w:rPr>
      </w:pPr>
    </w:p>
    <w:p w:rsidR="000A43B0" w:rsidRDefault="000A43B0" w:rsidP="000A43B0">
      <w:pPr>
        <w:autoSpaceDE w:val="0"/>
        <w:autoSpaceDN w:val="0"/>
        <w:adjustRightInd w:val="0"/>
        <w:jc w:val="right"/>
        <w:outlineLvl w:val="0"/>
        <w:rPr>
          <w:rFonts w:ascii="Courier New" w:hAnsi="Courier New" w:cs="Courier New"/>
          <w:color w:val="000000"/>
          <w:sz w:val="20"/>
          <w:szCs w:val="20"/>
        </w:rPr>
        <w:sectPr w:rsidR="000A43B0" w:rsidSect="00C54DA8">
          <w:pgSz w:w="11906" w:h="16838"/>
          <w:pgMar w:top="1134" w:right="850" w:bottom="1134" w:left="1701" w:header="709" w:footer="709" w:gutter="0"/>
          <w:cols w:space="708"/>
          <w:titlePg/>
          <w:docGrid w:linePitch="360"/>
        </w:sectPr>
      </w:pPr>
    </w:p>
    <w:p w:rsidR="000A43B0" w:rsidRPr="00A12E1E" w:rsidRDefault="000A43B0" w:rsidP="000A43B0">
      <w:pPr>
        <w:widowControl w:val="0"/>
        <w:tabs>
          <w:tab w:val="left" w:pos="567"/>
        </w:tabs>
        <w:ind w:left="5103"/>
        <w:contextualSpacing/>
        <w:rPr>
          <w:color w:val="000000"/>
        </w:rPr>
      </w:pPr>
      <w:r w:rsidRPr="00A12E1E">
        <w:rPr>
          <w:color w:val="000000"/>
        </w:rPr>
        <w:lastRenderedPageBreak/>
        <w:t>Приложение № 3</w:t>
      </w:r>
    </w:p>
    <w:p w:rsidR="000A43B0" w:rsidRPr="00A12E1E" w:rsidRDefault="000A43B0" w:rsidP="000A43B0">
      <w:pPr>
        <w:widowControl w:val="0"/>
        <w:tabs>
          <w:tab w:val="left" w:pos="567"/>
        </w:tabs>
        <w:ind w:left="5103"/>
        <w:contextualSpacing/>
        <w:rPr>
          <w:bCs/>
        </w:rPr>
      </w:pPr>
      <w:r w:rsidRPr="00A12E1E">
        <w:rPr>
          <w:color w:val="000000"/>
        </w:rPr>
        <w:t xml:space="preserve">к Административному регламенту предоставления муниципальной услуги «Предоставление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 </w:t>
      </w:r>
      <w:r w:rsidRPr="00A12E1E">
        <w:rPr>
          <w:bCs/>
        </w:rPr>
        <w:t xml:space="preserve">в сельском поселении </w:t>
      </w:r>
      <w:proofErr w:type="spellStart"/>
      <w:r>
        <w:rPr>
          <w:bCs/>
        </w:rPr>
        <w:t>Саннинский</w:t>
      </w:r>
      <w:proofErr w:type="spellEnd"/>
      <w:r>
        <w:rPr>
          <w:bCs/>
        </w:rPr>
        <w:t xml:space="preserve"> </w:t>
      </w:r>
      <w:r w:rsidRPr="00A12E1E">
        <w:rPr>
          <w:bCs/>
        </w:rPr>
        <w:t>сельсовет муниципального района Благовещенский район Республики Башкортостан</w:t>
      </w:r>
    </w:p>
    <w:p w:rsidR="000A43B0" w:rsidRDefault="000A43B0" w:rsidP="000A43B0">
      <w:pPr>
        <w:widowControl w:val="0"/>
        <w:tabs>
          <w:tab w:val="left" w:pos="567"/>
        </w:tabs>
        <w:ind w:left="5103"/>
        <w:contextualSpacing/>
        <w:rPr>
          <w:color w:val="000000"/>
          <w:sz w:val="28"/>
          <w:szCs w:val="28"/>
        </w:rPr>
      </w:pPr>
      <w:r>
        <w:rPr>
          <w:color w:val="000000"/>
          <w:sz w:val="28"/>
          <w:szCs w:val="28"/>
        </w:rPr>
        <w:t xml:space="preserve">                               </w:t>
      </w: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Default="000A43B0" w:rsidP="000A43B0">
      <w:pPr>
        <w:widowControl w:val="0"/>
        <w:tabs>
          <w:tab w:val="left" w:pos="567"/>
        </w:tabs>
        <w:ind w:left="5103"/>
        <w:contextualSpacing/>
        <w:rPr>
          <w:color w:val="000000"/>
          <w:sz w:val="28"/>
          <w:szCs w:val="28"/>
        </w:rPr>
      </w:pPr>
    </w:p>
    <w:p w:rsidR="000A43B0" w:rsidRPr="00A12E1E" w:rsidRDefault="000A43B0" w:rsidP="000A43B0">
      <w:pPr>
        <w:widowControl w:val="0"/>
        <w:tabs>
          <w:tab w:val="left" w:pos="567"/>
        </w:tabs>
        <w:ind w:left="5103"/>
        <w:contextualSpacing/>
        <w:rPr>
          <w:color w:val="000000"/>
          <w:sz w:val="26"/>
          <w:szCs w:val="26"/>
        </w:rPr>
      </w:pPr>
      <w:r>
        <w:rPr>
          <w:color w:val="000000"/>
          <w:sz w:val="28"/>
          <w:szCs w:val="28"/>
        </w:rPr>
        <w:lastRenderedPageBreak/>
        <w:t xml:space="preserve">                                                 </w:t>
      </w:r>
      <w:r w:rsidRPr="00A12E1E">
        <w:rPr>
          <w:color w:val="000000"/>
          <w:sz w:val="26"/>
          <w:szCs w:val="26"/>
        </w:rPr>
        <w:t>Форма</w:t>
      </w:r>
    </w:p>
    <w:p w:rsidR="000A43B0" w:rsidRPr="00A12E1E" w:rsidRDefault="000A43B0" w:rsidP="000A43B0">
      <w:pPr>
        <w:pStyle w:val="12"/>
        <w:keepNext w:val="0"/>
        <w:autoSpaceDE w:val="0"/>
        <w:autoSpaceDN w:val="0"/>
        <w:adjustRightInd w:val="0"/>
        <w:spacing w:before="0"/>
        <w:ind w:left="5103"/>
        <w:rPr>
          <w:rFonts w:ascii="Times New Roman" w:eastAsia="Times New Roman" w:hAnsi="Times New Roman" w:cs="Times New Roman"/>
          <w:b w:val="0"/>
          <w:color w:val="000000"/>
          <w:sz w:val="26"/>
          <w:szCs w:val="26"/>
        </w:rPr>
      </w:pPr>
    </w:p>
    <w:p w:rsidR="000A43B0" w:rsidRPr="00A12E1E" w:rsidRDefault="000A43B0" w:rsidP="000A43B0">
      <w:pPr>
        <w:widowControl w:val="0"/>
        <w:tabs>
          <w:tab w:val="left" w:pos="567"/>
        </w:tabs>
        <w:ind w:left="5103"/>
        <w:contextualSpacing/>
        <w:rPr>
          <w:color w:val="000000"/>
          <w:sz w:val="26"/>
          <w:szCs w:val="26"/>
        </w:rPr>
      </w:pPr>
      <w:r w:rsidRPr="00A12E1E">
        <w:rPr>
          <w:color w:val="000000"/>
          <w:sz w:val="26"/>
          <w:szCs w:val="26"/>
        </w:rPr>
        <w:t xml:space="preserve">Главе Администрации </w:t>
      </w:r>
      <w:r w:rsidRPr="00A12E1E">
        <w:rPr>
          <w:rStyle w:val="afffa"/>
          <w:rFonts w:eastAsiaTheme="majorEastAsia"/>
          <w:color w:val="000000"/>
          <w:sz w:val="26"/>
          <w:szCs w:val="26"/>
        </w:rPr>
        <w:footnoteReference w:id="2"/>
      </w:r>
    </w:p>
    <w:p w:rsidR="000A43B0" w:rsidRPr="00A12E1E" w:rsidRDefault="000A43B0" w:rsidP="000A43B0">
      <w:pPr>
        <w:widowControl w:val="0"/>
        <w:tabs>
          <w:tab w:val="left" w:pos="567"/>
        </w:tabs>
        <w:ind w:left="5103"/>
        <w:contextualSpacing/>
        <w:rPr>
          <w:color w:val="000000"/>
          <w:sz w:val="26"/>
          <w:szCs w:val="26"/>
        </w:rPr>
      </w:pPr>
      <w:r w:rsidRPr="00A12E1E">
        <w:rPr>
          <w:color w:val="000000"/>
          <w:sz w:val="26"/>
          <w:szCs w:val="26"/>
        </w:rPr>
        <w:t>_____________________________</w:t>
      </w:r>
    </w:p>
    <w:p w:rsidR="000A43B0" w:rsidRPr="00A12E1E" w:rsidRDefault="000A43B0" w:rsidP="000A43B0">
      <w:pPr>
        <w:widowControl w:val="0"/>
        <w:tabs>
          <w:tab w:val="left" w:pos="567"/>
        </w:tabs>
        <w:ind w:left="5103"/>
        <w:contextualSpacing/>
        <w:rPr>
          <w:color w:val="000000"/>
          <w:sz w:val="26"/>
          <w:szCs w:val="26"/>
        </w:rPr>
      </w:pPr>
      <w:r w:rsidRPr="00A12E1E">
        <w:rPr>
          <w:color w:val="000000"/>
          <w:sz w:val="26"/>
          <w:szCs w:val="26"/>
        </w:rPr>
        <w:t>_____________________________</w:t>
      </w:r>
    </w:p>
    <w:p w:rsidR="000A43B0" w:rsidRPr="00A12E1E" w:rsidRDefault="000A43B0" w:rsidP="000A43B0">
      <w:pPr>
        <w:widowControl w:val="0"/>
        <w:tabs>
          <w:tab w:val="left" w:pos="567"/>
        </w:tabs>
        <w:ind w:left="5103"/>
        <w:contextualSpacing/>
        <w:rPr>
          <w:color w:val="000000"/>
          <w:sz w:val="26"/>
          <w:szCs w:val="26"/>
        </w:rPr>
      </w:pPr>
      <w:r w:rsidRPr="00A12E1E">
        <w:rPr>
          <w:color w:val="000000"/>
          <w:sz w:val="26"/>
          <w:szCs w:val="26"/>
        </w:rPr>
        <w:t>_____________________________</w:t>
      </w: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p>
    <w:p w:rsidR="000A43B0" w:rsidRPr="00A12E1E" w:rsidRDefault="000A43B0" w:rsidP="000A43B0">
      <w:pPr>
        <w:pStyle w:val="12"/>
        <w:keepNext w:val="0"/>
        <w:autoSpaceDE w:val="0"/>
        <w:autoSpaceDN w:val="0"/>
        <w:adjustRightInd w:val="0"/>
        <w:spacing w:before="0"/>
        <w:jc w:val="center"/>
        <w:rPr>
          <w:rFonts w:ascii="Times New Roman" w:eastAsia="Times New Roman" w:hAnsi="Times New Roman" w:cs="Times New Roman"/>
          <w:color w:val="000000"/>
          <w:sz w:val="26"/>
          <w:szCs w:val="26"/>
        </w:rPr>
      </w:pPr>
      <w:r w:rsidRPr="00A12E1E">
        <w:rPr>
          <w:rFonts w:ascii="Times New Roman" w:eastAsia="Times New Roman" w:hAnsi="Times New Roman" w:cs="Times New Roman"/>
          <w:color w:val="000000"/>
          <w:sz w:val="26"/>
          <w:szCs w:val="26"/>
        </w:rPr>
        <w:t xml:space="preserve">ЗАЯВЛЕНИЕ </w:t>
      </w:r>
    </w:p>
    <w:p w:rsidR="000A43B0" w:rsidRPr="00A12E1E" w:rsidRDefault="000A43B0" w:rsidP="000A43B0">
      <w:pPr>
        <w:pStyle w:val="12"/>
        <w:keepNext w:val="0"/>
        <w:autoSpaceDE w:val="0"/>
        <w:autoSpaceDN w:val="0"/>
        <w:adjustRightInd w:val="0"/>
        <w:spacing w:before="0"/>
        <w:jc w:val="center"/>
        <w:rPr>
          <w:rFonts w:ascii="Times New Roman" w:eastAsia="Times New Roman" w:hAnsi="Times New Roman" w:cs="Times New Roman"/>
          <w:color w:val="000000"/>
          <w:sz w:val="26"/>
          <w:szCs w:val="26"/>
        </w:rPr>
      </w:pPr>
      <w:r w:rsidRPr="00A12E1E">
        <w:rPr>
          <w:rFonts w:ascii="Times New Roman" w:eastAsia="Times New Roman" w:hAnsi="Times New Roman" w:cs="Times New Roman"/>
          <w:color w:val="000000"/>
          <w:sz w:val="26"/>
          <w:szCs w:val="26"/>
        </w:rPr>
        <w:t>об отказе от дальнейшего использования водного объекта,</w:t>
      </w:r>
    </w:p>
    <w:p w:rsidR="000A43B0" w:rsidRPr="00A12E1E" w:rsidRDefault="000A43B0" w:rsidP="000A43B0">
      <w:pPr>
        <w:pStyle w:val="12"/>
        <w:keepNext w:val="0"/>
        <w:autoSpaceDE w:val="0"/>
        <w:autoSpaceDN w:val="0"/>
        <w:adjustRightInd w:val="0"/>
        <w:spacing w:before="0"/>
        <w:jc w:val="center"/>
        <w:rPr>
          <w:rFonts w:ascii="Times New Roman" w:eastAsia="Times New Roman" w:hAnsi="Times New Roman" w:cs="Times New Roman"/>
          <w:color w:val="000000"/>
          <w:sz w:val="26"/>
          <w:szCs w:val="26"/>
        </w:rPr>
      </w:pPr>
      <w:proofErr w:type="gramStart"/>
      <w:r w:rsidRPr="00A12E1E">
        <w:rPr>
          <w:rFonts w:ascii="Times New Roman" w:eastAsia="Times New Roman" w:hAnsi="Times New Roman" w:cs="Times New Roman"/>
          <w:color w:val="000000"/>
          <w:sz w:val="26"/>
          <w:szCs w:val="26"/>
        </w:rPr>
        <w:t>предоставленного</w:t>
      </w:r>
      <w:proofErr w:type="gramEnd"/>
      <w:r w:rsidRPr="00A12E1E">
        <w:rPr>
          <w:rFonts w:ascii="Times New Roman" w:eastAsia="Times New Roman" w:hAnsi="Times New Roman" w:cs="Times New Roman"/>
          <w:color w:val="000000"/>
          <w:sz w:val="26"/>
          <w:szCs w:val="26"/>
        </w:rPr>
        <w:t xml:space="preserve"> в пользование</w:t>
      </w: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r w:rsidRPr="00A12E1E">
        <w:rPr>
          <w:rFonts w:ascii="Times New Roman" w:eastAsia="Times New Roman" w:hAnsi="Times New Roman" w:cs="Times New Roman"/>
          <w:b w:val="0"/>
          <w:color w:val="000000"/>
          <w:sz w:val="26"/>
          <w:szCs w:val="26"/>
        </w:rPr>
        <w:t xml:space="preserve">                                       </w:t>
      </w:r>
    </w:p>
    <w:p w:rsidR="000A43B0" w:rsidRPr="00A12E1E" w:rsidRDefault="000A43B0" w:rsidP="000A43B0">
      <w:pPr>
        <w:pStyle w:val="12"/>
        <w:keepNext w:val="0"/>
        <w:autoSpaceDE w:val="0"/>
        <w:autoSpaceDN w:val="0"/>
        <w:adjustRightInd w:val="0"/>
        <w:spacing w:before="0"/>
        <w:ind w:firstLine="709"/>
        <w:rPr>
          <w:rFonts w:ascii="Times New Roman" w:eastAsia="Times New Roman" w:hAnsi="Times New Roman" w:cs="Times New Roman"/>
          <w:b w:val="0"/>
          <w:color w:val="000000"/>
          <w:sz w:val="26"/>
          <w:szCs w:val="26"/>
        </w:rPr>
      </w:pPr>
      <w:r w:rsidRPr="00A12E1E">
        <w:rPr>
          <w:rFonts w:ascii="Times New Roman" w:eastAsia="Times New Roman" w:hAnsi="Times New Roman" w:cs="Times New Roman"/>
          <w:b w:val="0"/>
          <w:color w:val="000000"/>
          <w:sz w:val="26"/>
          <w:szCs w:val="26"/>
        </w:rPr>
        <w:t xml:space="preserve">Сведения о водопользователе:           </w:t>
      </w: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r w:rsidRPr="00A12E1E">
        <w:rPr>
          <w:rFonts w:ascii="Times New Roman" w:eastAsia="Times New Roman" w:hAnsi="Times New Roman" w:cs="Times New Roman"/>
          <w:b w:val="0"/>
          <w:color w:val="000000"/>
          <w:sz w:val="26"/>
          <w:szCs w:val="26"/>
        </w:rPr>
        <w:t>__________________________________________________________________</w:t>
      </w:r>
    </w:p>
    <w:p w:rsidR="000A43B0" w:rsidRPr="00A12E1E" w:rsidRDefault="000A43B0" w:rsidP="000A43B0">
      <w:pPr>
        <w:pStyle w:val="12"/>
        <w:keepNext w:val="0"/>
        <w:autoSpaceDE w:val="0"/>
        <w:autoSpaceDN w:val="0"/>
        <w:adjustRightInd w:val="0"/>
        <w:spacing w:before="0"/>
        <w:jc w:val="center"/>
        <w:rPr>
          <w:rFonts w:ascii="Times New Roman" w:eastAsia="Times New Roman" w:hAnsi="Times New Roman" w:cs="Times New Roman"/>
          <w:b w:val="0"/>
          <w:color w:val="000000"/>
          <w:sz w:val="26"/>
          <w:szCs w:val="26"/>
        </w:rPr>
      </w:pPr>
      <w:r w:rsidRPr="00A12E1E">
        <w:rPr>
          <w:rFonts w:ascii="Times New Roman" w:eastAsia="Times New Roman" w:hAnsi="Times New Roman" w:cs="Times New Roman"/>
          <w:b w:val="0"/>
          <w:color w:val="000000"/>
          <w:sz w:val="26"/>
          <w:szCs w:val="26"/>
        </w:rPr>
        <w:t>(</w:t>
      </w:r>
      <w:r w:rsidRPr="00B47F3F">
        <w:rPr>
          <w:rFonts w:ascii="Times New Roman" w:eastAsia="Times New Roman" w:hAnsi="Times New Roman" w:cs="Times New Roman"/>
          <w:b w:val="0"/>
          <w:color w:val="000000"/>
          <w:sz w:val="16"/>
          <w:szCs w:val="16"/>
        </w:rPr>
        <w:t>полное и сокращенное наименование юридического лица, Ф.И.О. (последнее - при наличии) заявителя - физического лица или индивидуального предпринимателя)</w:t>
      </w:r>
    </w:p>
    <w:p w:rsidR="000A43B0" w:rsidRPr="00A12E1E" w:rsidRDefault="000A43B0" w:rsidP="000A43B0">
      <w:pPr>
        <w:pStyle w:val="12"/>
        <w:keepNext w:val="0"/>
        <w:autoSpaceDE w:val="0"/>
        <w:autoSpaceDN w:val="0"/>
        <w:adjustRightInd w:val="0"/>
        <w:spacing w:before="0"/>
        <w:ind w:firstLine="709"/>
        <w:jc w:val="both"/>
        <w:rPr>
          <w:rFonts w:ascii="Times New Roman" w:eastAsia="Times New Roman" w:hAnsi="Times New Roman" w:cs="Times New Roman"/>
          <w:b w:val="0"/>
          <w:color w:val="000000"/>
          <w:sz w:val="26"/>
          <w:szCs w:val="26"/>
        </w:rPr>
      </w:pPr>
      <w:r w:rsidRPr="00A12E1E">
        <w:rPr>
          <w:rFonts w:ascii="Times New Roman" w:eastAsia="Times New Roman" w:hAnsi="Times New Roman" w:cs="Times New Roman"/>
          <w:b w:val="0"/>
          <w:color w:val="000000"/>
          <w:sz w:val="26"/>
          <w:szCs w:val="26"/>
        </w:rPr>
        <w:t xml:space="preserve">Данные о выданном </w:t>
      </w:r>
      <w:proofErr w:type="gramStart"/>
      <w:r w:rsidRPr="00A12E1E">
        <w:rPr>
          <w:rFonts w:ascii="Times New Roman" w:eastAsia="Times New Roman" w:hAnsi="Times New Roman" w:cs="Times New Roman"/>
          <w:b w:val="0"/>
          <w:color w:val="000000"/>
          <w:sz w:val="26"/>
          <w:szCs w:val="26"/>
        </w:rPr>
        <w:t>решении</w:t>
      </w:r>
      <w:proofErr w:type="gramEnd"/>
      <w:r w:rsidRPr="00A12E1E">
        <w:rPr>
          <w:rFonts w:ascii="Times New Roman" w:eastAsia="Times New Roman" w:hAnsi="Times New Roman" w:cs="Times New Roman"/>
          <w:b w:val="0"/>
          <w:color w:val="000000"/>
          <w:sz w:val="26"/>
          <w:szCs w:val="26"/>
        </w:rPr>
        <w:t xml:space="preserve"> о предоставлении водного объекта в пользование:</w:t>
      </w: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r w:rsidRPr="00A12E1E">
        <w:rPr>
          <w:rFonts w:ascii="Times New Roman" w:eastAsia="Times New Roman" w:hAnsi="Times New Roman" w:cs="Times New Roman"/>
          <w:b w:val="0"/>
          <w:color w:val="000000"/>
          <w:sz w:val="26"/>
          <w:szCs w:val="26"/>
        </w:rPr>
        <w:t>__________________________________________________________________</w:t>
      </w: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r w:rsidRPr="00A12E1E">
        <w:rPr>
          <w:rFonts w:ascii="Times New Roman" w:eastAsia="Times New Roman" w:hAnsi="Times New Roman" w:cs="Times New Roman"/>
          <w:b w:val="0"/>
          <w:color w:val="000000"/>
          <w:sz w:val="26"/>
          <w:szCs w:val="26"/>
        </w:rPr>
        <w:t>__________________________________________________________________</w:t>
      </w:r>
    </w:p>
    <w:p w:rsidR="000A43B0" w:rsidRPr="00A12E1E" w:rsidRDefault="000A43B0" w:rsidP="000A43B0">
      <w:pPr>
        <w:pStyle w:val="12"/>
        <w:keepNext w:val="0"/>
        <w:autoSpaceDE w:val="0"/>
        <w:autoSpaceDN w:val="0"/>
        <w:adjustRightInd w:val="0"/>
        <w:spacing w:before="0"/>
        <w:rPr>
          <w:rFonts w:ascii="Times New Roman" w:eastAsia="Times New Roman" w:hAnsi="Times New Roman" w:cs="Times New Roman"/>
          <w:b w:val="0"/>
          <w:color w:val="000000"/>
          <w:sz w:val="26"/>
          <w:szCs w:val="26"/>
        </w:rPr>
      </w:pPr>
      <w:r w:rsidRPr="00B47F3F">
        <w:rPr>
          <w:rFonts w:ascii="Times New Roman" w:eastAsia="Times New Roman" w:hAnsi="Times New Roman" w:cs="Times New Roman"/>
          <w:b w:val="0"/>
          <w:color w:val="000000"/>
          <w:sz w:val="16"/>
          <w:szCs w:val="16"/>
        </w:rPr>
        <w:t>(дата и регистрационный номер решения в государственном водном реестре</w:t>
      </w:r>
      <w:r w:rsidRPr="00A12E1E">
        <w:rPr>
          <w:rFonts w:ascii="Times New Roman" w:eastAsia="Times New Roman" w:hAnsi="Times New Roman" w:cs="Times New Roman"/>
          <w:b w:val="0"/>
          <w:color w:val="000000"/>
          <w:sz w:val="26"/>
          <w:szCs w:val="26"/>
        </w:rPr>
        <w:t>)</w:t>
      </w: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p>
    <w:p w:rsidR="000A43B0" w:rsidRPr="00A12E1E" w:rsidRDefault="000A43B0" w:rsidP="000A43B0">
      <w:pPr>
        <w:pStyle w:val="12"/>
        <w:keepNext w:val="0"/>
        <w:autoSpaceDE w:val="0"/>
        <w:autoSpaceDN w:val="0"/>
        <w:adjustRightInd w:val="0"/>
        <w:spacing w:before="0"/>
        <w:ind w:firstLine="709"/>
        <w:jc w:val="both"/>
        <w:rPr>
          <w:rFonts w:ascii="Times New Roman" w:eastAsia="Times New Roman" w:hAnsi="Times New Roman" w:cs="Times New Roman"/>
          <w:b w:val="0"/>
          <w:color w:val="000000"/>
          <w:sz w:val="26"/>
          <w:szCs w:val="26"/>
        </w:rPr>
      </w:pPr>
      <w:r w:rsidRPr="00A12E1E">
        <w:rPr>
          <w:rFonts w:ascii="Times New Roman" w:eastAsia="Times New Roman" w:hAnsi="Times New Roman" w:cs="Times New Roman"/>
          <w:b w:val="0"/>
          <w:color w:val="000000"/>
          <w:sz w:val="26"/>
          <w:szCs w:val="26"/>
        </w:rPr>
        <w:t>Основание для досрочного прекращения права пользования водным объектом:__________________________________________________________</w:t>
      </w:r>
    </w:p>
    <w:p w:rsidR="000A43B0" w:rsidRPr="00A12E1E" w:rsidRDefault="000A43B0" w:rsidP="000A43B0">
      <w:pPr>
        <w:pStyle w:val="12"/>
        <w:keepNext w:val="0"/>
        <w:autoSpaceDE w:val="0"/>
        <w:autoSpaceDN w:val="0"/>
        <w:adjustRightInd w:val="0"/>
        <w:spacing w:before="0"/>
        <w:ind w:firstLine="709"/>
        <w:jc w:val="both"/>
        <w:rPr>
          <w:rFonts w:ascii="Times New Roman" w:eastAsia="Times New Roman" w:hAnsi="Times New Roman" w:cs="Times New Roman"/>
          <w:b w:val="0"/>
          <w:color w:val="000000"/>
          <w:sz w:val="26"/>
          <w:szCs w:val="26"/>
        </w:rPr>
      </w:pPr>
      <w:r w:rsidRPr="00A12E1E">
        <w:rPr>
          <w:rFonts w:ascii="Times New Roman" w:eastAsia="Times New Roman" w:hAnsi="Times New Roman" w:cs="Times New Roman"/>
          <w:b w:val="0"/>
          <w:color w:val="000000"/>
          <w:sz w:val="26"/>
          <w:szCs w:val="26"/>
        </w:rPr>
        <w:t>К заявлению прилагается оригинал решения о предоставлении водного объекта в пользование.</w:t>
      </w: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r w:rsidRPr="00A12E1E">
        <w:rPr>
          <w:rFonts w:ascii="Times New Roman" w:eastAsia="Times New Roman" w:hAnsi="Times New Roman" w:cs="Times New Roman"/>
          <w:b w:val="0"/>
          <w:color w:val="000000"/>
          <w:sz w:val="26"/>
          <w:szCs w:val="26"/>
        </w:rPr>
        <w:t>Представленные  документы  и  сведения,  указанные в заявлении, достоверны.</w:t>
      </w: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r w:rsidRPr="00A12E1E">
        <w:rPr>
          <w:rFonts w:ascii="Times New Roman" w:eastAsia="Times New Roman" w:hAnsi="Times New Roman" w:cs="Times New Roman"/>
          <w:b w:val="0"/>
          <w:color w:val="000000"/>
          <w:sz w:val="26"/>
          <w:szCs w:val="26"/>
        </w:rPr>
        <w:t>Расписку о принятии документов получи</w:t>
      </w:r>
      <w:proofErr w:type="gramStart"/>
      <w:r w:rsidRPr="00A12E1E">
        <w:rPr>
          <w:rFonts w:ascii="Times New Roman" w:eastAsia="Times New Roman" w:hAnsi="Times New Roman" w:cs="Times New Roman"/>
          <w:b w:val="0"/>
          <w:color w:val="000000"/>
          <w:sz w:val="26"/>
          <w:szCs w:val="26"/>
        </w:rPr>
        <w:t>л(</w:t>
      </w:r>
      <w:proofErr w:type="gramEnd"/>
      <w:r w:rsidRPr="00A12E1E">
        <w:rPr>
          <w:rFonts w:ascii="Times New Roman" w:eastAsia="Times New Roman" w:hAnsi="Times New Roman" w:cs="Times New Roman"/>
          <w:b w:val="0"/>
          <w:color w:val="000000"/>
          <w:sz w:val="26"/>
          <w:szCs w:val="26"/>
        </w:rPr>
        <w:t>а).</w:t>
      </w: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6"/>
          <w:szCs w:val="26"/>
        </w:rPr>
      </w:pPr>
    </w:p>
    <w:p w:rsidR="000A43B0" w:rsidRPr="00686CC7"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rPr>
      </w:pPr>
      <w:r w:rsidRPr="00A12E1E">
        <w:rPr>
          <w:rFonts w:ascii="Times New Roman" w:eastAsia="Times New Roman" w:hAnsi="Times New Roman" w:cs="Times New Roman"/>
          <w:b w:val="0"/>
          <w:color w:val="000000"/>
          <w:sz w:val="26"/>
          <w:szCs w:val="26"/>
        </w:rPr>
        <w:t>"____" _____________ 20____ г. "___" ч "___" мин</w:t>
      </w:r>
      <w:r w:rsidRPr="00686CC7">
        <w:rPr>
          <w:rFonts w:ascii="Times New Roman" w:eastAsia="Times New Roman" w:hAnsi="Times New Roman" w:cs="Times New Roman"/>
          <w:b w:val="0"/>
          <w:color w:val="000000"/>
        </w:rPr>
        <w:t>.</w:t>
      </w: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2"/>
          <w:szCs w:val="22"/>
        </w:rPr>
      </w:pPr>
      <w:r w:rsidRPr="00686CC7">
        <w:rPr>
          <w:rFonts w:ascii="Times New Roman" w:eastAsia="Times New Roman" w:hAnsi="Times New Roman" w:cs="Times New Roman"/>
          <w:b w:val="0"/>
          <w:color w:val="000000"/>
        </w:rPr>
        <w:t xml:space="preserve">         </w:t>
      </w:r>
      <w:r w:rsidRPr="00A12E1E">
        <w:rPr>
          <w:rFonts w:ascii="Times New Roman" w:eastAsia="Times New Roman" w:hAnsi="Times New Roman" w:cs="Times New Roman"/>
          <w:b w:val="0"/>
          <w:color w:val="000000"/>
          <w:sz w:val="22"/>
          <w:szCs w:val="22"/>
        </w:rPr>
        <w:t>(дата и время подачи заявления)</w:t>
      </w:r>
    </w:p>
    <w:p w:rsidR="000A43B0" w:rsidRPr="00686CC7"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rPr>
      </w:pPr>
      <w:r w:rsidRPr="00686CC7">
        <w:rPr>
          <w:rFonts w:ascii="Times New Roman" w:eastAsia="Times New Roman" w:hAnsi="Times New Roman" w:cs="Times New Roman"/>
          <w:b w:val="0"/>
          <w:color w:val="000000"/>
        </w:rPr>
        <w:t>___________________/_________________</w:t>
      </w:r>
      <w:r>
        <w:rPr>
          <w:rFonts w:ascii="Times New Roman" w:eastAsia="Times New Roman" w:hAnsi="Times New Roman" w:cs="Times New Roman"/>
          <w:b w:val="0"/>
          <w:color w:val="000000"/>
        </w:rPr>
        <w:t>_____________________________</w:t>
      </w:r>
      <w:r w:rsidRPr="00686CC7">
        <w:rPr>
          <w:rFonts w:ascii="Times New Roman" w:eastAsia="Times New Roman" w:hAnsi="Times New Roman" w:cs="Times New Roman"/>
          <w:b w:val="0"/>
          <w:color w:val="000000"/>
        </w:rPr>
        <w:t>/</w:t>
      </w:r>
    </w:p>
    <w:p w:rsidR="000A43B0" w:rsidRPr="00A12E1E"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000000"/>
          <w:sz w:val="22"/>
          <w:szCs w:val="22"/>
        </w:rPr>
      </w:pPr>
      <w:proofErr w:type="gramStart"/>
      <w:r w:rsidRPr="00A12E1E">
        <w:rPr>
          <w:rFonts w:ascii="Times New Roman" w:eastAsia="Times New Roman" w:hAnsi="Times New Roman" w:cs="Times New Roman"/>
          <w:b w:val="0"/>
          <w:color w:val="000000"/>
          <w:sz w:val="22"/>
          <w:szCs w:val="22"/>
        </w:rPr>
        <w:t>(подпись заявителя)    (полностью Ф.И.О. (последнее - при наличии)</w:t>
      </w:r>
      <w:proofErr w:type="gramEnd"/>
    </w:p>
    <w:p w:rsidR="000A43B0" w:rsidRPr="00686CC7" w:rsidRDefault="000A43B0" w:rsidP="000A43B0">
      <w:pPr>
        <w:autoSpaceDE w:val="0"/>
        <w:autoSpaceDN w:val="0"/>
        <w:adjustRightInd w:val="0"/>
        <w:jc w:val="both"/>
        <w:rPr>
          <w:color w:val="FF0000"/>
          <w:sz w:val="28"/>
          <w:szCs w:val="28"/>
        </w:rPr>
      </w:pPr>
    </w:p>
    <w:p w:rsidR="000A43B0" w:rsidRPr="00686CC7" w:rsidRDefault="000A43B0" w:rsidP="000A43B0">
      <w:pPr>
        <w:autoSpaceDE w:val="0"/>
        <w:autoSpaceDN w:val="0"/>
        <w:adjustRightInd w:val="0"/>
        <w:jc w:val="both"/>
        <w:rPr>
          <w:color w:val="FF0000"/>
          <w:sz w:val="28"/>
          <w:szCs w:val="28"/>
        </w:rPr>
      </w:pPr>
    </w:p>
    <w:p w:rsidR="000A43B0" w:rsidRPr="00686CC7" w:rsidRDefault="000A43B0" w:rsidP="000A43B0">
      <w:pPr>
        <w:autoSpaceDE w:val="0"/>
        <w:autoSpaceDN w:val="0"/>
        <w:adjustRightInd w:val="0"/>
        <w:jc w:val="right"/>
        <w:outlineLvl w:val="0"/>
        <w:rPr>
          <w:bCs/>
          <w:color w:val="FF0000"/>
          <w:sz w:val="28"/>
          <w:szCs w:val="28"/>
        </w:rPr>
      </w:pPr>
    </w:p>
    <w:p w:rsidR="000A43B0" w:rsidRPr="00686CC7" w:rsidRDefault="000A43B0" w:rsidP="000A43B0">
      <w:pPr>
        <w:autoSpaceDE w:val="0"/>
        <w:autoSpaceDN w:val="0"/>
        <w:adjustRightInd w:val="0"/>
        <w:jc w:val="right"/>
        <w:outlineLvl w:val="0"/>
        <w:rPr>
          <w:bCs/>
          <w:color w:val="FF0000"/>
          <w:sz w:val="28"/>
          <w:szCs w:val="28"/>
        </w:rPr>
      </w:pPr>
    </w:p>
    <w:p w:rsidR="000A43B0" w:rsidRDefault="000A43B0" w:rsidP="000A43B0">
      <w:pPr>
        <w:autoSpaceDE w:val="0"/>
        <w:autoSpaceDN w:val="0"/>
        <w:adjustRightInd w:val="0"/>
        <w:jc w:val="right"/>
        <w:outlineLvl w:val="0"/>
        <w:rPr>
          <w:bCs/>
          <w:sz w:val="28"/>
          <w:szCs w:val="28"/>
        </w:rPr>
        <w:sectPr w:rsidR="000A43B0" w:rsidSect="00C54DA8">
          <w:pgSz w:w="11906" w:h="16838"/>
          <w:pgMar w:top="1134" w:right="850" w:bottom="1134" w:left="1701" w:header="709" w:footer="709" w:gutter="0"/>
          <w:cols w:space="708"/>
          <w:titlePg/>
          <w:docGrid w:linePitch="360"/>
        </w:sectPr>
      </w:pPr>
    </w:p>
    <w:p w:rsidR="000A43B0" w:rsidRPr="00A12E1E" w:rsidRDefault="000A43B0" w:rsidP="000A43B0">
      <w:pPr>
        <w:autoSpaceDE w:val="0"/>
        <w:autoSpaceDN w:val="0"/>
        <w:adjustRightInd w:val="0"/>
        <w:ind w:left="5103"/>
        <w:outlineLvl w:val="0"/>
        <w:rPr>
          <w:bCs/>
        </w:rPr>
      </w:pPr>
      <w:r w:rsidRPr="00A12E1E">
        <w:rPr>
          <w:bCs/>
        </w:rPr>
        <w:lastRenderedPageBreak/>
        <w:t>Приложение № 4</w:t>
      </w:r>
    </w:p>
    <w:p w:rsidR="000A43B0" w:rsidRPr="00A12E1E" w:rsidRDefault="000A43B0" w:rsidP="000A43B0">
      <w:pPr>
        <w:widowControl w:val="0"/>
        <w:tabs>
          <w:tab w:val="left" w:pos="567"/>
        </w:tabs>
        <w:ind w:left="5103"/>
        <w:contextualSpacing/>
        <w:rPr>
          <w:bCs/>
        </w:rPr>
      </w:pPr>
      <w:r w:rsidRPr="00A12E1E">
        <w:t xml:space="preserve">к Административному регламенту предоставления муниципальной услуги </w:t>
      </w:r>
      <w:r w:rsidRPr="00A12E1E">
        <w:rPr>
          <w:bCs/>
        </w:rPr>
        <w:t>«</w:t>
      </w:r>
      <w:r w:rsidRPr="00A12E1E">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A12E1E">
        <w:rPr>
          <w:bCs/>
        </w:rPr>
        <w:t xml:space="preserve">» в сельском поселении  </w:t>
      </w:r>
      <w:proofErr w:type="spellStart"/>
      <w:r>
        <w:rPr>
          <w:bCs/>
        </w:rPr>
        <w:t>Саннинский</w:t>
      </w:r>
      <w:proofErr w:type="spellEnd"/>
      <w:r w:rsidRPr="00A12E1E">
        <w:rPr>
          <w:bCs/>
        </w:rPr>
        <w:t xml:space="preserve"> сельсовет муниципального района Благовещенский район Республики Башкортостан</w:t>
      </w:r>
    </w:p>
    <w:p w:rsidR="000A43B0" w:rsidRDefault="000A43B0" w:rsidP="000A43B0">
      <w:pPr>
        <w:widowControl w:val="0"/>
        <w:tabs>
          <w:tab w:val="left" w:pos="567"/>
        </w:tabs>
        <w:ind w:left="5103"/>
        <w:contextualSpacing/>
        <w:rPr>
          <w:bCs/>
          <w:sz w:val="28"/>
          <w:szCs w:val="28"/>
        </w:rPr>
      </w:pPr>
    </w:p>
    <w:p w:rsidR="000A43B0" w:rsidRPr="000A43B0" w:rsidRDefault="000A43B0" w:rsidP="000A43B0">
      <w:pPr>
        <w:widowControl w:val="0"/>
        <w:tabs>
          <w:tab w:val="left" w:pos="567"/>
        </w:tabs>
        <w:ind w:firstLine="567"/>
        <w:contextualSpacing/>
        <w:jc w:val="right"/>
        <w:rPr>
          <w:sz w:val="28"/>
          <w:szCs w:val="28"/>
        </w:rPr>
      </w:pPr>
    </w:p>
    <w:p w:rsidR="000A43B0" w:rsidRPr="000A43B0" w:rsidRDefault="000A43B0" w:rsidP="000A43B0">
      <w:pPr>
        <w:pStyle w:val="12"/>
        <w:keepNext w:val="0"/>
        <w:autoSpaceDE w:val="0"/>
        <w:autoSpaceDN w:val="0"/>
        <w:adjustRightInd w:val="0"/>
        <w:spacing w:before="0"/>
        <w:jc w:val="right"/>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Форма</w:t>
      </w:r>
    </w:p>
    <w:p w:rsidR="000A43B0" w:rsidRPr="000A43B0" w:rsidRDefault="000A43B0" w:rsidP="000A43B0">
      <w:pPr>
        <w:rPr>
          <w:sz w:val="26"/>
          <w:szCs w:val="26"/>
        </w:rPr>
      </w:pPr>
    </w:p>
    <w:p w:rsidR="000A43B0" w:rsidRPr="000A43B0" w:rsidRDefault="000A43B0" w:rsidP="000A43B0">
      <w:pPr>
        <w:widowControl w:val="0"/>
        <w:tabs>
          <w:tab w:val="left" w:pos="567"/>
        </w:tabs>
        <w:ind w:left="5103"/>
        <w:contextualSpacing/>
        <w:rPr>
          <w:sz w:val="26"/>
          <w:szCs w:val="26"/>
        </w:rPr>
      </w:pPr>
      <w:r w:rsidRPr="000A43B0">
        <w:rPr>
          <w:sz w:val="26"/>
          <w:szCs w:val="26"/>
        </w:rPr>
        <w:t xml:space="preserve">Главе Администрации </w:t>
      </w:r>
      <w:r w:rsidRPr="000A43B0">
        <w:rPr>
          <w:rStyle w:val="afffa"/>
          <w:rFonts w:eastAsiaTheme="majorEastAsia"/>
          <w:sz w:val="26"/>
          <w:szCs w:val="26"/>
        </w:rPr>
        <w:footnoteReference w:id="3"/>
      </w:r>
    </w:p>
    <w:p w:rsidR="000A43B0" w:rsidRPr="000A43B0" w:rsidRDefault="000A43B0" w:rsidP="000A43B0">
      <w:pPr>
        <w:widowControl w:val="0"/>
        <w:tabs>
          <w:tab w:val="left" w:pos="567"/>
        </w:tabs>
        <w:ind w:left="5103"/>
        <w:contextualSpacing/>
        <w:rPr>
          <w:sz w:val="26"/>
          <w:szCs w:val="26"/>
        </w:rPr>
      </w:pPr>
      <w:r w:rsidRPr="000A43B0">
        <w:rPr>
          <w:sz w:val="26"/>
          <w:szCs w:val="26"/>
        </w:rPr>
        <w:t>_____________________________</w:t>
      </w:r>
    </w:p>
    <w:p w:rsidR="000A43B0" w:rsidRPr="000A43B0" w:rsidRDefault="000A43B0" w:rsidP="000A43B0">
      <w:pPr>
        <w:widowControl w:val="0"/>
        <w:tabs>
          <w:tab w:val="left" w:pos="567"/>
        </w:tabs>
        <w:ind w:left="5103"/>
        <w:contextualSpacing/>
        <w:rPr>
          <w:sz w:val="26"/>
          <w:szCs w:val="26"/>
        </w:rPr>
      </w:pPr>
      <w:r w:rsidRPr="000A43B0">
        <w:rPr>
          <w:sz w:val="26"/>
          <w:szCs w:val="26"/>
        </w:rPr>
        <w:t>_____________________________</w:t>
      </w:r>
    </w:p>
    <w:p w:rsidR="000A43B0" w:rsidRPr="000A43B0" w:rsidRDefault="000A43B0" w:rsidP="000A43B0">
      <w:pPr>
        <w:widowControl w:val="0"/>
        <w:tabs>
          <w:tab w:val="left" w:pos="567"/>
        </w:tabs>
        <w:ind w:left="5103"/>
        <w:contextualSpacing/>
        <w:rPr>
          <w:sz w:val="26"/>
          <w:szCs w:val="26"/>
        </w:rPr>
      </w:pPr>
      <w:r w:rsidRPr="000A43B0">
        <w:rPr>
          <w:sz w:val="26"/>
          <w:szCs w:val="26"/>
        </w:rPr>
        <w:t>_____________________________</w:t>
      </w:r>
    </w:p>
    <w:p w:rsidR="000A43B0" w:rsidRPr="000A43B0" w:rsidRDefault="000A43B0" w:rsidP="000A43B0">
      <w:pPr>
        <w:pStyle w:val="12"/>
        <w:keepNext w:val="0"/>
        <w:autoSpaceDE w:val="0"/>
        <w:autoSpaceDN w:val="0"/>
        <w:adjustRightInd w:val="0"/>
        <w:spacing w:before="0"/>
        <w:ind w:left="5103"/>
        <w:rPr>
          <w:rFonts w:ascii="Times New Roman" w:eastAsia="Times New Roman" w:hAnsi="Times New Roman" w:cs="Times New Roman"/>
          <w:b w:val="0"/>
          <w:color w:val="auto"/>
          <w:sz w:val="26"/>
          <w:szCs w:val="26"/>
        </w:rPr>
      </w:pPr>
    </w:p>
    <w:p w:rsidR="000A43B0" w:rsidRPr="000A43B0"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p w:rsidR="000A43B0" w:rsidRPr="000A43B0" w:rsidRDefault="000A43B0" w:rsidP="000A43B0">
      <w:pPr>
        <w:pStyle w:val="12"/>
        <w:keepNext w:val="0"/>
        <w:autoSpaceDE w:val="0"/>
        <w:autoSpaceDN w:val="0"/>
        <w:adjustRightInd w:val="0"/>
        <w:spacing w:before="0"/>
        <w:jc w:val="center"/>
        <w:rPr>
          <w:rFonts w:ascii="Times New Roman" w:eastAsia="Times New Roman" w:hAnsi="Times New Roman" w:cs="Times New Roman"/>
          <w:color w:val="auto"/>
          <w:sz w:val="26"/>
          <w:szCs w:val="26"/>
        </w:rPr>
      </w:pPr>
      <w:r w:rsidRPr="000A43B0">
        <w:rPr>
          <w:rFonts w:ascii="Times New Roman" w:eastAsia="Times New Roman" w:hAnsi="Times New Roman" w:cs="Times New Roman"/>
          <w:color w:val="auto"/>
          <w:sz w:val="26"/>
          <w:szCs w:val="26"/>
        </w:rPr>
        <w:t xml:space="preserve">ЗАЯВЛЕНИЕ </w:t>
      </w:r>
    </w:p>
    <w:p w:rsidR="000A43B0" w:rsidRPr="000A43B0" w:rsidRDefault="000A43B0" w:rsidP="000A43B0">
      <w:pPr>
        <w:pStyle w:val="12"/>
        <w:keepNext w:val="0"/>
        <w:autoSpaceDE w:val="0"/>
        <w:autoSpaceDN w:val="0"/>
        <w:adjustRightInd w:val="0"/>
        <w:spacing w:before="0"/>
        <w:jc w:val="center"/>
        <w:rPr>
          <w:rFonts w:ascii="Times New Roman" w:eastAsia="Times New Roman" w:hAnsi="Times New Roman" w:cs="Times New Roman"/>
          <w:color w:val="auto"/>
          <w:sz w:val="26"/>
          <w:szCs w:val="26"/>
        </w:rPr>
      </w:pPr>
      <w:r w:rsidRPr="000A43B0">
        <w:rPr>
          <w:rFonts w:ascii="Times New Roman" w:eastAsia="Times New Roman" w:hAnsi="Times New Roman" w:cs="Times New Roman"/>
          <w:color w:val="auto"/>
          <w:sz w:val="26"/>
          <w:szCs w:val="26"/>
        </w:rPr>
        <w:t>о выдаче нового решения о предоставлении водного объекта в пользование</w:t>
      </w:r>
    </w:p>
    <w:p w:rsidR="000A43B0" w:rsidRPr="000A43B0" w:rsidRDefault="000A43B0" w:rsidP="000A43B0">
      <w:pPr>
        <w:widowControl w:val="0"/>
        <w:tabs>
          <w:tab w:val="left" w:pos="567"/>
        </w:tabs>
        <w:ind w:firstLine="426"/>
        <w:contextualSpacing/>
        <w:jc w:val="right"/>
        <w:rPr>
          <w:b/>
          <w:sz w:val="26"/>
          <w:szCs w:val="26"/>
        </w:rPr>
      </w:pPr>
      <w:r w:rsidRPr="000A43B0">
        <w:rPr>
          <w:b/>
          <w:sz w:val="26"/>
          <w:szCs w:val="26"/>
        </w:rPr>
        <w:t xml:space="preserve">                                      </w:t>
      </w:r>
    </w:p>
    <w:p w:rsidR="000A43B0" w:rsidRPr="000A43B0" w:rsidRDefault="000A43B0" w:rsidP="000A43B0">
      <w:pPr>
        <w:pStyle w:val="12"/>
        <w:keepNext w:val="0"/>
        <w:autoSpaceDE w:val="0"/>
        <w:autoSpaceDN w:val="0"/>
        <w:adjustRightInd w:val="0"/>
        <w:spacing w:before="0"/>
        <w:ind w:firstLine="709"/>
        <w:rPr>
          <w:rFonts w:ascii="Times New Roman" w:eastAsia="Times New Roman" w:hAnsi="Times New Roman" w:cs="Times New Roman"/>
          <w:b w:val="0"/>
          <w:color w:val="auto"/>
        </w:rPr>
      </w:pPr>
      <w:r w:rsidRPr="000A43B0">
        <w:rPr>
          <w:rFonts w:ascii="Times New Roman" w:eastAsia="Times New Roman" w:hAnsi="Times New Roman" w:cs="Times New Roman"/>
          <w:b w:val="0"/>
          <w:color w:val="auto"/>
          <w:sz w:val="26"/>
          <w:szCs w:val="26"/>
        </w:rPr>
        <w:t xml:space="preserve">Сведения о водопользователе: </w:t>
      </w:r>
      <w:r w:rsidRPr="000A43B0">
        <w:rPr>
          <w:rFonts w:ascii="Times New Roman" w:eastAsia="Times New Roman" w:hAnsi="Times New Roman" w:cs="Times New Roman"/>
          <w:b w:val="0"/>
          <w:color w:val="auto"/>
        </w:rPr>
        <w:t>__________________________________________________________________</w:t>
      </w:r>
    </w:p>
    <w:p w:rsidR="000A43B0" w:rsidRPr="000A43B0" w:rsidRDefault="000A43B0" w:rsidP="000A43B0">
      <w:pPr>
        <w:pStyle w:val="12"/>
        <w:keepNext w:val="0"/>
        <w:autoSpaceDE w:val="0"/>
        <w:autoSpaceDN w:val="0"/>
        <w:adjustRightInd w:val="0"/>
        <w:spacing w:before="0"/>
        <w:jc w:val="center"/>
        <w:rPr>
          <w:rFonts w:ascii="Times New Roman" w:eastAsia="Times New Roman" w:hAnsi="Times New Roman" w:cs="Times New Roman"/>
          <w:b w:val="0"/>
          <w:color w:val="auto"/>
          <w:sz w:val="24"/>
          <w:szCs w:val="24"/>
        </w:rPr>
      </w:pPr>
      <w:r w:rsidRPr="000A43B0">
        <w:rPr>
          <w:rFonts w:ascii="Times New Roman" w:eastAsia="Times New Roman" w:hAnsi="Times New Roman" w:cs="Times New Roman"/>
          <w:b w:val="0"/>
          <w:color w:val="auto"/>
          <w:sz w:val="24"/>
          <w:szCs w:val="24"/>
        </w:rPr>
        <w:t>(</w:t>
      </w:r>
      <w:r w:rsidRPr="000A43B0">
        <w:rPr>
          <w:rFonts w:ascii="Times New Roman" w:eastAsia="Times New Roman" w:hAnsi="Times New Roman" w:cs="Times New Roman"/>
          <w:b w:val="0"/>
          <w:color w:val="auto"/>
          <w:sz w:val="16"/>
          <w:szCs w:val="16"/>
        </w:rPr>
        <w:t>полное и сокращенное наименование юридического лица, Ф.И.О. (последнее - при наличии) заявителя - физического лица или индивидуального предпринимателя)</w:t>
      </w:r>
    </w:p>
    <w:p w:rsidR="000A43B0" w:rsidRPr="000A43B0" w:rsidRDefault="000A43B0" w:rsidP="000A43B0">
      <w:pPr>
        <w:pStyle w:val="12"/>
        <w:keepNext w:val="0"/>
        <w:autoSpaceDE w:val="0"/>
        <w:autoSpaceDN w:val="0"/>
        <w:adjustRightInd w:val="0"/>
        <w:spacing w:before="0"/>
        <w:jc w:val="center"/>
        <w:rPr>
          <w:rFonts w:ascii="Times New Roman" w:eastAsia="Times New Roman" w:hAnsi="Times New Roman" w:cs="Times New Roman"/>
          <w:b w:val="0"/>
          <w:color w:val="auto"/>
          <w:sz w:val="24"/>
          <w:szCs w:val="24"/>
        </w:rPr>
      </w:pPr>
    </w:p>
    <w:p w:rsidR="000A43B0" w:rsidRPr="000A43B0" w:rsidRDefault="000A43B0" w:rsidP="000A43B0">
      <w:pPr>
        <w:pStyle w:val="12"/>
        <w:keepNext w:val="0"/>
        <w:autoSpaceDE w:val="0"/>
        <w:autoSpaceDN w:val="0"/>
        <w:adjustRightInd w:val="0"/>
        <w:spacing w:before="0"/>
        <w:ind w:firstLine="709"/>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 xml:space="preserve">Данные о выданном </w:t>
      </w:r>
      <w:proofErr w:type="gramStart"/>
      <w:r w:rsidRPr="000A43B0">
        <w:rPr>
          <w:rFonts w:ascii="Times New Roman" w:eastAsia="Times New Roman" w:hAnsi="Times New Roman" w:cs="Times New Roman"/>
          <w:b w:val="0"/>
          <w:color w:val="auto"/>
          <w:sz w:val="26"/>
          <w:szCs w:val="26"/>
        </w:rPr>
        <w:t>решении</w:t>
      </w:r>
      <w:proofErr w:type="gramEnd"/>
      <w:r w:rsidRPr="000A43B0">
        <w:rPr>
          <w:rFonts w:ascii="Times New Roman" w:eastAsia="Times New Roman" w:hAnsi="Times New Roman" w:cs="Times New Roman"/>
          <w:b w:val="0"/>
          <w:color w:val="auto"/>
          <w:sz w:val="26"/>
          <w:szCs w:val="26"/>
        </w:rPr>
        <w:t xml:space="preserve"> о предоставлении водного объекта в пользование:_______________________________________________________</w:t>
      </w:r>
    </w:p>
    <w:p w:rsidR="000A43B0" w:rsidRPr="000A43B0"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auto"/>
        </w:rPr>
      </w:pPr>
      <w:r w:rsidRPr="000A43B0">
        <w:rPr>
          <w:rFonts w:ascii="Times New Roman" w:eastAsia="Times New Roman" w:hAnsi="Times New Roman" w:cs="Times New Roman"/>
          <w:b w:val="0"/>
          <w:color w:val="auto"/>
        </w:rPr>
        <w:t>__________________________________________________________________</w:t>
      </w:r>
    </w:p>
    <w:p w:rsidR="000A43B0" w:rsidRPr="000A43B0" w:rsidRDefault="000A43B0" w:rsidP="000A43B0">
      <w:pPr>
        <w:pStyle w:val="12"/>
        <w:keepNext w:val="0"/>
        <w:autoSpaceDE w:val="0"/>
        <w:autoSpaceDN w:val="0"/>
        <w:adjustRightInd w:val="0"/>
        <w:spacing w:before="0"/>
        <w:jc w:val="center"/>
        <w:rPr>
          <w:rFonts w:ascii="Times New Roman" w:eastAsia="Times New Roman" w:hAnsi="Times New Roman" w:cs="Times New Roman"/>
          <w:b w:val="0"/>
          <w:color w:val="auto"/>
          <w:sz w:val="16"/>
          <w:szCs w:val="16"/>
        </w:rPr>
      </w:pPr>
      <w:r w:rsidRPr="000A43B0">
        <w:rPr>
          <w:rFonts w:ascii="Times New Roman" w:eastAsia="Times New Roman" w:hAnsi="Times New Roman" w:cs="Times New Roman"/>
          <w:b w:val="0"/>
          <w:color w:val="auto"/>
          <w:sz w:val="16"/>
          <w:szCs w:val="16"/>
        </w:rPr>
        <w:t>(дата и регистрационный номер решения в государственном водном реестре)</w:t>
      </w:r>
    </w:p>
    <w:p w:rsidR="000A43B0" w:rsidRPr="000A43B0"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auto"/>
        </w:rPr>
      </w:pPr>
    </w:p>
    <w:p w:rsidR="000A43B0" w:rsidRPr="000A43B0" w:rsidRDefault="000A43B0" w:rsidP="000A43B0">
      <w:pPr>
        <w:pStyle w:val="12"/>
        <w:keepNext w:val="0"/>
        <w:autoSpaceDE w:val="0"/>
        <w:autoSpaceDN w:val="0"/>
        <w:adjustRightInd w:val="0"/>
        <w:spacing w:before="0"/>
        <w:ind w:firstLine="709"/>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Основания необходимости получения нового решения о предоставлении водного объекта в пользование (нужное отметить):</w:t>
      </w:r>
    </w:p>
    <w:p w:rsidR="000A43B0" w:rsidRPr="000A43B0" w:rsidRDefault="000A43B0" w:rsidP="000A43B0">
      <w:pPr>
        <w:rPr>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1"/>
        <w:gridCol w:w="4830"/>
      </w:tblGrid>
      <w:tr w:rsidR="000A43B0" w:rsidRPr="000A43B0" w:rsidTr="00A17B52">
        <w:tc>
          <w:tcPr>
            <w:tcW w:w="2477"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tc>
        <w:tc>
          <w:tcPr>
            <w:tcW w:w="2523"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изменение наименования, адреса   места нахождения заявителя - юридического лица;</w:t>
            </w:r>
          </w:p>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tc>
      </w:tr>
      <w:tr w:rsidR="000A43B0" w:rsidRPr="000A43B0" w:rsidTr="00A17B52">
        <w:tc>
          <w:tcPr>
            <w:tcW w:w="2477"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tc>
        <w:tc>
          <w:tcPr>
            <w:tcW w:w="2523"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изменение фамилии или имени, или отчества (при наличии), места</w:t>
            </w:r>
          </w:p>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регистрации заявителя, данных    документа, удостоверяющего его</w:t>
            </w:r>
          </w:p>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 xml:space="preserve">личность, - физического лица или </w:t>
            </w:r>
            <w:r w:rsidRPr="000A43B0">
              <w:rPr>
                <w:rFonts w:ascii="Times New Roman" w:eastAsia="Times New Roman" w:hAnsi="Times New Roman" w:cs="Times New Roman"/>
                <w:b w:val="0"/>
                <w:color w:val="auto"/>
                <w:sz w:val="26"/>
                <w:szCs w:val="26"/>
              </w:rPr>
              <w:lastRenderedPageBreak/>
              <w:t>индивидуального предпринимателя;</w:t>
            </w:r>
          </w:p>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tc>
      </w:tr>
      <w:tr w:rsidR="000A43B0" w:rsidRPr="000A43B0" w:rsidTr="00A17B52">
        <w:tc>
          <w:tcPr>
            <w:tcW w:w="2477"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tc>
        <w:tc>
          <w:tcPr>
            <w:tcW w:w="2523"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 xml:space="preserve">обнаружение технических ошибок в решении о предоставлении </w:t>
            </w:r>
            <w:proofErr w:type="gramStart"/>
            <w:r w:rsidRPr="000A43B0">
              <w:rPr>
                <w:rFonts w:ascii="Times New Roman" w:eastAsia="Times New Roman" w:hAnsi="Times New Roman" w:cs="Times New Roman"/>
                <w:b w:val="0"/>
                <w:color w:val="auto"/>
                <w:sz w:val="26"/>
                <w:szCs w:val="26"/>
              </w:rPr>
              <w:t>водного</w:t>
            </w:r>
            <w:proofErr w:type="gramEnd"/>
          </w:p>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 xml:space="preserve">объекта в пользование, не </w:t>
            </w:r>
            <w:proofErr w:type="gramStart"/>
            <w:r w:rsidRPr="000A43B0">
              <w:rPr>
                <w:rFonts w:ascii="Times New Roman" w:eastAsia="Times New Roman" w:hAnsi="Times New Roman" w:cs="Times New Roman"/>
                <w:b w:val="0"/>
                <w:color w:val="auto"/>
                <w:sz w:val="26"/>
                <w:szCs w:val="26"/>
              </w:rPr>
              <w:t>относящихся</w:t>
            </w:r>
            <w:proofErr w:type="gramEnd"/>
            <w:r w:rsidRPr="000A43B0">
              <w:rPr>
                <w:rFonts w:ascii="Times New Roman" w:eastAsia="Times New Roman" w:hAnsi="Times New Roman" w:cs="Times New Roman"/>
                <w:b w:val="0"/>
                <w:color w:val="auto"/>
                <w:sz w:val="26"/>
                <w:szCs w:val="26"/>
              </w:rPr>
              <w:t xml:space="preserve"> к условиям использования водного</w:t>
            </w:r>
          </w:p>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объекта;</w:t>
            </w:r>
          </w:p>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tc>
      </w:tr>
      <w:tr w:rsidR="000A43B0" w:rsidRPr="000A43B0" w:rsidTr="00A17B52">
        <w:tc>
          <w:tcPr>
            <w:tcW w:w="2477"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tc>
        <w:tc>
          <w:tcPr>
            <w:tcW w:w="2523"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замена лица в результате замещения активов должника-заявителя согласно пункту 1 статьи 141 Федерального  закона от 26 октября 2002 года № 127-ФЗ «О несостоятельности (банкротстве)»;</w:t>
            </w:r>
          </w:p>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tc>
      </w:tr>
      <w:tr w:rsidR="000A43B0" w:rsidRPr="000A43B0" w:rsidTr="00A17B52">
        <w:tc>
          <w:tcPr>
            <w:tcW w:w="2477"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tc>
        <w:tc>
          <w:tcPr>
            <w:tcW w:w="2523"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реорганизация заявителя - юридического лица;</w:t>
            </w:r>
          </w:p>
        </w:tc>
      </w:tr>
      <w:tr w:rsidR="000A43B0" w:rsidRPr="000A43B0" w:rsidTr="00A17B52">
        <w:tc>
          <w:tcPr>
            <w:tcW w:w="2477"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tc>
        <w:tc>
          <w:tcPr>
            <w:tcW w:w="2523" w:type="pct"/>
            <w:shd w:val="clear" w:color="auto" w:fill="auto"/>
          </w:tcPr>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0A43B0" w:rsidRPr="000A43B0" w:rsidRDefault="000A43B0" w:rsidP="00A17B52">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tc>
      </w:tr>
    </w:tbl>
    <w:p w:rsidR="000A43B0" w:rsidRPr="000A43B0"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p>
    <w:p w:rsidR="000A43B0" w:rsidRPr="000A43B0" w:rsidRDefault="000A43B0" w:rsidP="000A43B0">
      <w:pPr>
        <w:pStyle w:val="12"/>
        <w:keepNext w:val="0"/>
        <w:autoSpaceDE w:val="0"/>
        <w:autoSpaceDN w:val="0"/>
        <w:adjustRightInd w:val="0"/>
        <w:spacing w:before="0"/>
        <w:ind w:firstLine="708"/>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К заявлению прилагаются следующие документы:</w:t>
      </w:r>
    </w:p>
    <w:p w:rsidR="000A43B0" w:rsidRPr="000A43B0" w:rsidRDefault="000A43B0" w:rsidP="004F6750">
      <w:pPr>
        <w:pStyle w:val="12"/>
        <w:keepNext w:val="0"/>
        <w:numPr>
          <w:ilvl w:val="0"/>
          <w:numId w:val="7"/>
        </w:numPr>
        <w:autoSpaceDE w:val="0"/>
        <w:autoSpaceDN w:val="0"/>
        <w:adjustRightInd w:val="0"/>
        <w:spacing w:before="0"/>
        <w:ind w:left="0" w:firstLine="708"/>
        <w:jc w:val="both"/>
        <w:rPr>
          <w:rFonts w:ascii="Times New Roman" w:eastAsia="Times New Roman" w:hAnsi="Times New Roman" w:cs="Times New Roman"/>
          <w:b w:val="0"/>
          <w:color w:val="auto"/>
          <w:sz w:val="26"/>
          <w:szCs w:val="26"/>
        </w:rPr>
      </w:pPr>
    </w:p>
    <w:p w:rsidR="000A43B0" w:rsidRPr="000A43B0" w:rsidRDefault="000A43B0" w:rsidP="000A43B0">
      <w:pPr>
        <w:pStyle w:val="12"/>
        <w:keepNext w:val="0"/>
        <w:autoSpaceDE w:val="0"/>
        <w:autoSpaceDN w:val="0"/>
        <w:adjustRightInd w:val="0"/>
        <w:spacing w:before="0"/>
        <w:ind w:firstLine="708"/>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Представленные документы и сведения, указанные в заявлении, достоверны.</w:t>
      </w:r>
    </w:p>
    <w:p w:rsidR="000A43B0" w:rsidRPr="000A43B0"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auto"/>
          <w:sz w:val="26"/>
          <w:szCs w:val="26"/>
        </w:rPr>
      </w:pPr>
      <w:r w:rsidRPr="000A43B0">
        <w:rPr>
          <w:rFonts w:ascii="Times New Roman" w:eastAsia="Times New Roman" w:hAnsi="Times New Roman" w:cs="Times New Roman"/>
          <w:b w:val="0"/>
          <w:color w:val="auto"/>
          <w:sz w:val="26"/>
          <w:szCs w:val="26"/>
        </w:rPr>
        <w:t>Расписку о принятии документов получи</w:t>
      </w:r>
      <w:proofErr w:type="gramStart"/>
      <w:r w:rsidRPr="000A43B0">
        <w:rPr>
          <w:rFonts w:ascii="Times New Roman" w:eastAsia="Times New Roman" w:hAnsi="Times New Roman" w:cs="Times New Roman"/>
          <w:b w:val="0"/>
          <w:color w:val="auto"/>
          <w:sz w:val="26"/>
          <w:szCs w:val="26"/>
        </w:rPr>
        <w:t>л(</w:t>
      </w:r>
      <w:proofErr w:type="gramEnd"/>
      <w:r w:rsidRPr="000A43B0">
        <w:rPr>
          <w:rFonts w:ascii="Times New Roman" w:eastAsia="Times New Roman" w:hAnsi="Times New Roman" w:cs="Times New Roman"/>
          <w:b w:val="0"/>
          <w:color w:val="auto"/>
          <w:sz w:val="26"/>
          <w:szCs w:val="26"/>
        </w:rPr>
        <w:t>а).</w:t>
      </w:r>
    </w:p>
    <w:p w:rsidR="000A43B0" w:rsidRPr="000A43B0"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auto"/>
        </w:rPr>
      </w:pPr>
    </w:p>
    <w:p w:rsidR="000A43B0" w:rsidRPr="000A43B0"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auto"/>
        </w:rPr>
      </w:pPr>
      <w:r w:rsidRPr="000A43B0">
        <w:rPr>
          <w:rFonts w:ascii="Times New Roman" w:eastAsia="Times New Roman" w:hAnsi="Times New Roman" w:cs="Times New Roman"/>
          <w:b w:val="0"/>
          <w:color w:val="auto"/>
        </w:rPr>
        <w:t>"___" ____________ 20___ г. "___" ч. "___" мин.</w:t>
      </w:r>
    </w:p>
    <w:p w:rsidR="000A43B0" w:rsidRPr="000A43B0"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auto"/>
          <w:sz w:val="16"/>
          <w:szCs w:val="16"/>
        </w:rPr>
      </w:pPr>
      <w:r w:rsidRPr="000A43B0">
        <w:rPr>
          <w:rFonts w:ascii="Times New Roman" w:eastAsia="Times New Roman" w:hAnsi="Times New Roman" w:cs="Times New Roman"/>
          <w:b w:val="0"/>
          <w:color w:val="auto"/>
          <w:sz w:val="16"/>
          <w:szCs w:val="16"/>
        </w:rPr>
        <w:t xml:space="preserve">        (дата и время подачи заявления)</w:t>
      </w:r>
    </w:p>
    <w:p w:rsidR="000A43B0" w:rsidRPr="000A43B0"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auto"/>
        </w:rPr>
      </w:pPr>
    </w:p>
    <w:p w:rsidR="000A43B0" w:rsidRPr="000A43B0"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auto"/>
        </w:rPr>
      </w:pPr>
      <w:r w:rsidRPr="000A43B0">
        <w:rPr>
          <w:rFonts w:ascii="Times New Roman" w:eastAsia="Times New Roman" w:hAnsi="Times New Roman" w:cs="Times New Roman"/>
          <w:b w:val="0"/>
          <w:color w:val="auto"/>
        </w:rPr>
        <w:t>___________________/______________________________________________/</w:t>
      </w:r>
    </w:p>
    <w:p w:rsidR="000A43B0" w:rsidRPr="000A43B0" w:rsidRDefault="000A43B0" w:rsidP="000A43B0">
      <w:pPr>
        <w:pStyle w:val="12"/>
        <w:keepNext w:val="0"/>
        <w:autoSpaceDE w:val="0"/>
        <w:autoSpaceDN w:val="0"/>
        <w:adjustRightInd w:val="0"/>
        <w:spacing w:before="0"/>
        <w:jc w:val="both"/>
        <w:rPr>
          <w:rFonts w:ascii="Times New Roman" w:eastAsia="Times New Roman" w:hAnsi="Times New Roman" w:cs="Times New Roman"/>
          <w:b w:val="0"/>
          <w:color w:val="auto"/>
          <w:sz w:val="16"/>
          <w:szCs w:val="16"/>
        </w:rPr>
      </w:pPr>
      <w:proofErr w:type="gramStart"/>
      <w:r w:rsidRPr="000A43B0">
        <w:rPr>
          <w:rFonts w:ascii="Times New Roman" w:eastAsia="Times New Roman" w:hAnsi="Times New Roman" w:cs="Times New Roman"/>
          <w:b w:val="0"/>
          <w:color w:val="auto"/>
          <w:sz w:val="16"/>
          <w:szCs w:val="16"/>
        </w:rPr>
        <w:t>(подпись заявителя)    (полностью Ф.И.О. (последнее - при наличии)</w:t>
      </w:r>
      <w:proofErr w:type="gramEnd"/>
    </w:p>
    <w:p w:rsidR="000A43B0" w:rsidRPr="000A43B0" w:rsidRDefault="000A43B0" w:rsidP="000A43B0"/>
    <w:p w:rsidR="000A43B0" w:rsidRPr="000A43B0" w:rsidRDefault="000A43B0" w:rsidP="000A43B0"/>
    <w:p w:rsidR="000A43B0" w:rsidRPr="000A43B0" w:rsidRDefault="000A43B0" w:rsidP="000A43B0"/>
    <w:p w:rsidR="000A43B0" w:rsidRPr="000A43B0" w:rsidRDefault="000A43B0" w:rsidP="000A43B0"/>
    <w:p w:rsidR="000A43B0" w:rsidRPr="000A43B0" w:rsidRDefault="000A43B0" w:rsidP="000A43B0">
      <w:pPr>
        <w:sectPr w:rsidR="000A43B0" w:rsidRPr="000A43B0" w:rsidSect="00C54DA8">
          <w:pgSz w:w="11906" w:h="16838"/>
          <w:pgMar w:top="1134" w:right="850" w:bottom="1134" w:left="1701" w:header="709" w:footer="709" w:gutter="0"/>
          <w:cols w:space="708"/>
          <w:titlePg/>
          <w:docGrid w:linePitch="360"/>
        </w:sectPr>
      </w:pPr>
    </w:p>
    <w:p w:rsidR="000A43B0" w:rsidRPr="000A43B0" w:rsidRDefault="000A43B0" w:rsidP="000A43B0">
      <w:pPr>
        <w:widowControl w:val="0"/>
        <w:tabs>
          <w:tab w:val="left" w:pos="567"/>
        </w:tabs>
        <w:ind w:left="5103"/>
        <w:contextualSpacing/>
      </w:pPr>
      <w:r w:rsidRPr="000A43B0">
        <w:lastRenderedPageBreak/>
        <w:t>Приложение № 5</w:t>
      </w:r>
    </w:p>
    <w:p w:rsidR="000A43B0" w:rsidRPr="000A43B0" w:rsidRDefault="000A43B0" w:rsidP="000A43B0">
      <w:pPr>
        <w:widowControl w:val="0"/>
        <w:tabs>
          <w:tab w:val="left" w:pos="567"/>
        </w:tabs>
        <w:ind w:left="5103"/>
        <w:contextualSpacing/>
        <w:rPr>
          <w:bCs/>
        </w:rPr>
      </w:pPr>
      <w:r w:rsidRPr="000A43B0">
        <w:t>к Административному регламенту  предоставления муниципальной услуги</w:t>
      </w:r>
      <w:r w:rsidRPr="000A43B0">
        <w:rPr>
          <w:bCs/>
        </w:rPr>
        <w:t xml:space="preserve"> «</w:t>
      </w:r>
      <w:r w:rsidRPr="000A43B0">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0A43B0">
        <w:rPr>
          <w:bCs/>
        </w:rPr>
        <w:t xml:space="preserve">» в сельском поселении </w:t>
      </w:r>
      <w:proofErr w:type="spellStart"/>
      <w:r w:rsidRPr="000A43B0">
        <w:rPr>
          <w:bCs/>
        </w:rPr>
        <w:t>Саннинский</w:t>
      </w:r>
      <w:proofErr w:type="spellEnd"/>
      <w:r w:rsidRPr="000A43B0">
        <w:rPr>
          <w:bCs/>
        </w:rPr>
        <w:t xml:space="preserve"> сельсовет муниципального района Благовещенский район Республики Башкортостан</w:t>
      </w:r>
    </w:p>
    <w:p w:rsidR="000A43B0" w:rsidRPr="000A43B0" w:rsidRDefault="000A43B0" w:rsidP="000A43B0">
      <w:pPr>
        <w:widowControl w:val="0"/>
        <w:tabs>
          <w:tab w:val="left" w:pos="567"/>
        </w:tabs>
        <w:ind w:left="5103"/>
        <w:contextualSpacing/>
      </w:pPr>
    </w:p>
    <w:p w:rsidR="000A43B0" w:rsidRPr="000A43B0" w:rsidRDefault="000A43B0" w:rsidP="000A43B0">
      <w:pPr>
        <w:widowControl w:val="0"/>
        <w:tabs>
          <w:tab w:val="left" w:pos="567"/>
        </w:tabs>
        <w:ind w:firstLine="426"/>
        <w:contextualSpacing/>
        <w:jc w:val="right"/>
        <w:rPr>
          <w:sz w:val="28"/>
          <w:szCs w:val="28"/>
        </w:rPr>
      </w:pPr>
    </w:p>
    <w:p w:rsidR="000A43B0" w:rsidRPr="000A43B0" w:rsidRDefault="000A43B0" w:rsidP="000A43B0">
      <w:pPr>
        <w:widowControl w:val="0"/>
        <w:tabs>
          <w:tab w:val="left" w:pos="567"/>
        </w:tabs>
        <w:ind w:firstLine="567"/>
        <w:contextualSpacing/>
        <w:jc w:val="right"/>
        <w:rPr>
          <w:sz w:val="28"/>
          <w:szCs w:val="28"/>
        </w:rPr>
      </w:pPr>
    </w:p>
    <w:p w:rsidR="000A43B0" w:rsidRPr="000A43B0" w:rsidRDefault="000A43B0" w:rsidP="000A43B0">
      <w:pPr>
        <w:widowControl w:val="0"/>
        <w:tabs>
          <w:tab w:val="left" w:pos="567"/>
        </w:tabs>
        <w:ind w:left="5103"/>
        <w:contextualSpacing/>
        <w:rPr>
          <w:sz w:val="28"/>
          <w:szCs w:val="28"/>
        </w:rPr>
      </w:pPr>
      <w:r w:rsidRPr="000A43B0">
        <w:rPr>
          <w:sz w:val="28"/>
          <w:szCs w:val="28"/>
        </w:rPr>
        <w:t xml:space="preserve">Главе Администрации </w:t>
      </w:r>
      <w:r w:rsidRPr="000A43B0">
        <w:rPr>
          <w:rStyle w:val="afffa"/>
          <w:rFonts w:eastAsiaTheme="majorEastAsia"/>
          <w:sz w:val="28"/>
          <w:szCs w:val="28"/>
        </w:rPr>
        <w:footnoteReference w:id="4"/>
      </w:r>
    </w:p>
    <w:p w:rsidR="000A43B0" w:rsidRPr="000A43B0" w:rsidRDefault="000A43B0" w:rsidP="000A43B0">
      <w:pPr>
        <w:widowControl w:val="0"/>
        <w:tabs>
          <w:tab w:val="left" w:pos="567"/>
        </w:tabs>
        <w:ind w:left="5103"/>
        <w:contextualSpacing/>
      </w:pPr>
      <w:r w:rsidRPr="000A43B0">
        <w:t>_____________________________</w:t>
      </w:r>
    </w:p>
    <w:p w:rsidR="000A43B0" w:rsidRPr="000A43B0" w:rsidRDefault="000A43B0" w:rsidP="000A43B0">
      <w:pPr>
        <w:widowControl w:val="0"/>
        <w:tabs>
          <w:tab w:val="left" w:pos="567"/>
        </w:tabs>
        <w:ind w:left="5103"/>
        <w:contextualSpacing/>
      </w:pPr>
      <w:r w:rsidRPr="000A43B0">
        <w:t>_____________________________</w:t>
      </w:r>
    </w:p>
    <w:p w:rsidR="000A43B0" w:rsidRPr="000A43B0" w:rsidRDefault="000A43B0" w:rsidP="000A43B0">
      <w:pPr>
        <w:widowControl w:val="0"/>
        <w:tabs>
          <w:tab w:val="left" w:pos="567"/>
        </w:tabs>
        <w:ind w:left="5103"/>
        <w:contextualSpacing/>
      </w:pPr>
      <w:r w:rsidRPr="000A43B0">
        <w:t>_____________________________</w:t>
      </w:r>
    </w:p>
    <w:p w:rsidR="000A43B0" w:rsidRPr="000A43B0" w:rsidRDefault="000A43B0" w:rsidP="000A43B0">
      <w:pPr>
        <w:widowControl w:val="0"/>
        <w:tabs>
          <w:tab w:val="left" w:pos="567"/>
        </w:tabs>
        <w:ind w:firstLine="426"/>
        <w:contextualSpacing/>
        <w:jc w:val="right"/>
      </w:pPr>
    </w:p>
    <w:p w:rsidR="000A43B0" w:rsidRPr="000A43B0" w:rsidRDefault="000A43B0" w:rsidP="000A43B0">
      <w:pPr>
        <w:widowControl w:val="0"/>
        <w:ind w:firstLine="426"/>
        <w:contextualSpacing/>
        <w:jc w:val="both"/>
      </w:pPr>
    </w:p>
    <w:p w:rsidR="000A43B0" w:rsidRPr="000A43B0" w:rsidRDefault="000A43B0" w:rsidP="000A43B0">
      <w:pPr>
        <w:widowControl w:val="0"/>
        <w:ind w:firstLine="426"/>
        <w:contextualSpacing/>
        <w:jc w:val="center"/>
        <w:rPr>
          <w:sz w:val="28"/>
          <w:szCs w:val="28"/>
        </w:rPr>
      </w:pPr>
      <w:r w:rsidRPr="000A43B0">
        <w:rPr>
          <w:sz w:val="28"/>
          <w:szCs w:val="28"/>
        </w:rPr>
        <w:t>Согласие на обработку персональных данных</w:t>
      </w:r>
    </w:p>
    <w:p w:rsidR="000A43B0" w:rsidRPr="000A43B0" w:rsidRDefault="000A43B0" w:rsidP="000A43B0">
      <w:pPr>
        <w:widowControl w:val="0"/>
        <w:ind w:firstLine="426"/>
        <w:contextualSpacing/>
        <w:jc w:val="both"/>
      </w:pPr>
    </w:p>
    <w:p w:rsidR="000A43B0" w:rsidRPr="000A43B0" w:rsidRDefault="000A43B0" w:rsidP="000A43B0">
      <w:pPr>
        <w:pStyle w:val="aa"/>
        <w:ind w:firstLine="426"/>
        <w:jc w:val="both"/>
        <w:rPr>
          <w:rFonts w:ascii="Times New Roman" w:hAnsi="Times New Roman"/>
          <w:sz w:val="24"/>
          <w:szCs w:val="24"/>
          <w:lang w:val="ru-RU"/>
        </w:rPr>
      </w:pPr>
      <w:r w:rsidRPr="000A43B0">
        <w:rPr>
          <w:rFonts w:ascii="Times New Roman" w:hAnsi="Times New Roman"/>
          <w:sz w:val="24"/>
          <w:szCs w:val="24"/>
          <w:lang w:val="ru-RU"/>
        </w:rPr>
        <w:t>Я,_____________________________________________________________,</w:t>
      </w:r>
    </w:p>
    <w:p w:rsidR="000A43B0" w:rsidRPr="000A43B0" w:rsidRDefault="000A43B0" w:rsidP="000A43B0">
      <w:pPr>
        <w:pStyle w:val="aa"/>
        <w:ind w:firstLine="426"/>
        <w:jc w:val="both"/>
        <w:rPr>
          <w:rFonts w:ascii="Times New Roman" w:hAnsi="Times New Roman"/>
          <w:sz w:val="28"/>
          <w:szCs w:val="28"/>
          <w:lang w:val="ru-RU"/>
        </w:rPr>
      </w:pPr>
      <w:r w:rsidRPr="000A43B0">
        <w:rPr>
          <w:rFonts w:ascii="Times New Roman" w:hAnsi="Times New Roman"/>
          <w:sz w:val="28"/>
          <w:szCs w:val="28"/>
          <w:vertAlign w:val="superscript"/>
          <w:lang w:val="ru-RU"/>
        </w:rPr>
        <w:t xml:space="preserve">                                      (ФИО лица, которое дает согласие)</w:t>
      </w:r>
    </w:p>
    <w:p w:rsidR="000A43B0" w:rsidRPr="000A43B0" w:rsidRDefault="000A43B0" w:rsidP="000A43B0">
      <w:pPr>
        <w:pStyle w:val="aa"/>
        <w:ind w:firstLine="426"/>
        <w:rPr>
          <w:rFonts w:ascii="Times New Roman" w:hAnsi="Times New Roman"/>
          <w:sz w:val="24"/>
          <w:szCs w:val="24"/>
          <w:lang w:val="ru-RU"/>
        </w:rPr>
      </w:pPr>
      <w:r w:rsidRPr="000A43B0">
        <w:rPr>
          <w:rFonts w:ascii="Times New Roman" w:hAnsi="Times New Roman"/>
          <w:sz w:val="28"/>
          <w:szCs w:val="28"/>
          <w:lang w:val="ru-RU"/>
        </w:rPr>
        <w:t xml:space="preserve">даю согласие Администрации___________________________________________  </w:t>
      </w:r>
      <w:proofErr w:type="spellStart"/>
      <w:r w:rsidRPr="000A43B0">
        <w:rPr>
          <w:rFonts w:ascii="Times New Roman" w:hAnsi="Times New Roman"/>
          <w:sz w:val="28"/>
          <w:szCs w:val="28"/>
          <w:lang w:val="ru-RU"/>
        </w:rPr>
        <w:t>адрес___________________________</w:t>
      </w:r>
      <w:proofErr w:type="spellEnd"/>
      <w:r w:rsidRPr="000A43B0">
        <w:rPr>
          <w:rFonts w:ascii="Times New Roman" w:hAnsi="Times New Roman"/>
          <w:sz w:val="28"/>
          <w:szCs w:val="28"/>
          <w:lang w:val="ru-RU"/>
        </w:rPr>
        <w:t>, на обработку персональных данных</w:t>
      </w:r>
      <w:r w:rsidRPr="000A43B0">
        <w:rPr>
          <w:rFonts w:ascii="Times New Roman" w:hAnsi="Times New Roman"/>
          <w:sz w:val="24"/>
          <w:szCs w:val="24"/>
          <w:lang w:val="ru-RU"/>
        </w:rPr>
        <w:t xml:space="preserve"> ____________________________________________________________________</w:t>
      </w:r>
    </w:p>
    <w:p w:rsidR="000A43B0" w:rsidRPr="000A43B0" w:rsidRDefault="000A43B0" w:rsidP="000A43B0">
      <w:pPr>
        <w:pStyle w:val="aa"/>
        <w:ind w:firstLine="426"/>
        <w:jc w:val="both"/>
        <w:rPr>
          <w:rFonts w:ascii="Times New Roman" w:hAnsi="Times New Roman"/>
          <w:sz w:val="28"/>
          <w:szCs w:val="28"/>
          <w:lang w:val="ru-RU"/>
        </w:rPr>
      </w:pPr>
      <w:r w:rsidRPr="000A43B0">
        <w:rPr>
          <w:rFonts w:ascii="Times New Roman" w:hAnsi="Times New Roman"/>
          <w:sz w:val="28"/>
          <w:szCs w:val="28"/>
          <w:vertAlign w:val="superscript"/>
          <w:lang w:val="ru-RU"/>
        </w:rPr>
        <w:t xml:space="preserve">                                                 (ФИО лица, на которое дается согласие)</w:t>
      </w:r>
    </w:p>
    <w:p w:rsidR="000A43B0" w:rsidRPr="000A43B0" w:rsidRDefault="000A43B0" w:rsidP="000A43B0">
      <w:pPr>
        <w:pStyle w:val="aa"/>
        <w:jc w:val="both"/>
        <w:rPr>
          <w:rFonts w:ascii="Times New Roman" w:hAnsi="Times New Roman"/>
          <w:sz w:val="28"/>
          <w:szCs w:val="28"/>
          <w:lang w:val="ru-RU"/>
        </w:rPr>
      </w:pPr>
      <w:r w:rsidRPr="000A43B0">
        <w:rPr>
          <w:rFonts w:ascii="Times New Roman" w:hAnsi="Times New Roman"/>
          <w:sz w:val="28"/>
          <w:szCs w:val="28"/>
          <w:lang w:val="ru-RU"/>
        </w:rPr>
        <w:t xml:space="preserve">в целях оказания муниципальной услуги __________________________________________________________________, а также в соответствии со статьей 9 Федерального закона </w:t>
      </w:r>
      <w:r w:rsidRPr="000A43B0">
        <w:rPr>
          <w:caps/>
          <w:sz w:val="30"/>
          <w:szCs w:val="30"/>
          <w:lang w:val="ru-RU"/>
        </w:rPr>
        <w:br/>
      </w:r>
      <w:r w:rsidRPr="000A43B0">
        <w:rPr>
          <w:rFonts w:ascii="Times New Roman" w:hAnsi="Times New Roman"/>
          <w:sz w:val="28"/>
          <w:szCs w:val="28"/>
          <w:lang w:val="ru-RU"/>
        </w:rPr>
        <w:t>от 27 июля 2006 года № 152-ФЗ «О персональных данных» с использованием средств автоматизации и без использования таких средств, а именно:</w:t>
      </w:r>
    </w:p>
    <w:p w:rsidR="000A43B0" w:rsidRPr="000A43B0" w:rsidRDefault="000A43B0" w:rsidP="000A43B0">
      <w:pPr>
        <w:pStyle w:val="aa"/>
        <w:ind w:firstLine="426"/>
        <w:jc w:val="both"/>
        <w:rPr>
          <w:rFonts w:ascii="Times New Roman" w:hAnsi="Times New Roman"/>
          <w:sz w:val="28"/>
          <w:szCs w:val="28"/>
          <w:lang w:val="ru-RU"/>
        </w:rPr>
      </w:pPr>
      <w:proofErr w:type="gramStart"/>
      <w:r w:rsidRPr="000A43B0">
        <w:rPr>
          <w:rFonts w:ascii="Times New Roman" w:hAnsi="Times New Roman"/>
          <w:sz w:val="28"/>
          <w:szCs w:val="28"/>
          <w:lang w:val="ru-RU"/>
        </w:rPr>
        <w:t>- Фамилия, имя, отчество, пол, дата и место рождения, гражданство; адрес регистрации и фактического проживания; адрес электронной почты (</w:t>
      </w:r>
      <w:r w:rsidRPr="000A43B0">
        <w:rPr>
          <w:rFonts w:ascii="Times New Roman" w:hAnsi="Times New Roman"/>
          <w:sz w:val="28"/>
          <w:szCs w:val="28"/>
        </w:rPr>
        <w:t>E</w:t>
      </w:r>
      <w:r w:rsidRPr="000A43B0">
        <w:rPr>
          <w:rFonts w:ascii="Times New Roman" w:hAnsi="Times New Roman"/>
          <w:sz w:val="28"/>
          <w:szCs w:val="28"/>
          <w:lang w:val="ru-RU"/>
        </w:rPr>
        <w:t>-</w:t>
      </w:r>
      <w:r w:rsidRPr="000A43B0">
        <w:rPr>
          <w:rFonts w:ascii="Times New Roman" w:hAnsi="Times New Roman"/>
          <w:sz w:val="28"/>
          <w:szCs w:val="28"/>
        </w:rPr>
        <w:t>mail</w:t>
      </w:r>
      <w:r w:rsidRPr="000A43B0">
        <w:rPr>
          <w:rFonts w:ascii="Times New Roman" w:hAnsi="Times New Roman"/>
          <w:sz w:val="28"/>
          <w:szCs w:val="28"/>
          <w:lang w:val="ru-RU"/>
        </w:rPr>
        <w:t>);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roofErr w:type="gramEnd"/>
    </w:p>
    <w:p w:rsidR="000A43B0" w:rsidRPr="000A43B0" w:rsidRDefault="000A43B0" w:rsidP="000A43B0">
      <w:pPr>
        <w:pStyle w:val="aa"/>
        <w:ind w:firstLine="426"/>
        <w:jc w:val="both"/>
        <w:rPr>
          <w:rFonts w:ascii="Times New Roman" w:hAnsi="Times New Roman"/>
          <w:sz w:val="28"/>
          <w:szCs w:val="28"/>
          <w:lang w:val="ru-RU"/>
        </w:rPr>
      </w:pPr>
      <w:r w:rsidRPr="000A43B0">
        <w:rPr>
          <w:rFonts w:ascii="Times New Roman" w:hAnsi="Times New Roman"/>
          <w:sz w:val="28"/>
          <w:szCs w:val="28"/>
          <w:lang w:val="ru-RU"/>
        </w:rPr>
        <w:t>- Иные категории персональных данных: состояние в браке, данные свидетельства о заключении брака, фамилия, имя, отчество супруг</w:t>
      </w:r>
      <w:proofErr w:type="gramStart"/>
      <w:r w:rsidRPr="000A43B0">
        <w:rPr>
          <w:rFonts w:ascii="Times New Roman" w:hAnsi="Times New Roman"/>
          <w:sz w:val="28"/>
          <w:szCs w:val="28"/>
          <w:lang w:val="ru-RU"/>
        </w:rPr>
        <w:t>а(</w:t>
      </w:r>
      <w:proofErr w:type="gramEnd"/>
      <w:r w:rsidRPr="000A43B0">
        <w:rPr>
          <w:rFonts w:ascii="Times New Roman" w:hAnsi="Times New Roman"/>
          <w:sz w:val="28"/>
          <w:szCs w:val="28"/>
          <w:lang w:val="ru-RU"/>
        </w:rPr>
        <w:t xml:space="preserve">и), паспортные данные супруга(и), степень родства, фамилии, имена, отчества и </w:t>
      </w:r>
      <w:r w:rsidRPr="000A43B0">
        <w:rPr>
          <w:rFonts w:ascii="Times New Roman" w:hAnsi="Times New Roman"/>
          <w:sz w:val="28"/>
          <w:szCs w:val="28"/>
          <w:lang w:val="ru-RU"/>
        </w:rPr>
        <w:lastRenderedPageBreak/>
        <w:t xml:space="preserve">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w:t>
      </w:r>
      <w:proofErr w:type="gramStart"/>
      <w:r w:rsidRPr="000A43B0">
        <w:rPr>
          <w:rFonts w:ascii="Times New Roman" w:hAnsi="Times New Roman"/>
          <w:sz w:val="28"/>
          <w:szCs w:val="28"/>
          <w:lang w:val="ru-RU"/>
        </w:rPr>
        <w:t>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w:t>
      </w:r>
      <w:proofErr w:type="gramEnd"/>
      <w:r w:rsidRPr="000A43B0">
        <w:rPr>
          <w:rFonts w:ascii="Times New Roman" w:hAnsi="Times New Roman"/>
          <w:sz w:val="28"/>
          <w:szCs w:val="28"/>
          <w:lang w:val="ru-RU"/>
        </w:rPr>
        <w:t xml:space="preserve"> выдачи, наименование органа, выдавшего военный билет, военно-учетная специальность, воинское звание, данные о </w:t>
      </w:r>
      <w:proofErr w:type="spellStart"/>
      <w:r w:rsidRPr="000A43B0">
        <w:rPr>
          <w:rFonts w:ascii="Times New Roman" w:hAnsi="Times New Roman"/>
          <w:sz w:val="28"/>
          <w:szCs w:val="28"/>
          <w:lang w:val="ru-RU"/>
        </w:rPr>
        <w:t>принятии\снятии</w:t>
      </w:r>
      <w:proofErr w:type="spellEnd"/>
      <w:r w:rsidRPr="000A43B0">
        <w:rPr>
          <w:rFonts w:ascii="Times New Roman" w:hAnsi="Times New Roman"/>
          <w:sz w:val="28"/>
          <w:szCs w:val="28"/>
          <w:lang w:val="ru-RU"/>
        </w:rPr>
        <w:t xml:space="preserve"> н</w:t>
      </w:r>
      <w:proofErr w:type="gramStart"/>
      <w:r w:rsidRPr="000A43B0">
        <w:rPr>
          <w:rFonts w:ascii="Times New Roman" w:hAnsi="Times New Roman"/>
          <w:sz w:val="28"/>
          <w:szCs w:val="28"/>
          <w:lang w:val="ru-RU"/>
        </w:rPr>
        <w:t>а(</w:t>
      </w:r>
      <w:proofErr w:type="gramEnd"/>
      <w:r w:rsidRPr="000A43B0">
        <w:rPr>
          <w:rFonts w:ascii="Times New Roman" w:hAnsi="Times New Roman"/>
          <w:sz w:val="28"/>
          <w:szCs w:val="28"/>
          <w:lang w:val="ru-RU"/>
        </w:rPr>
        <w:t>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0A43B0" w:rsidRPr="000A43B0" w:rsidRDefault="000A43B0" w:rsidP="000A43B0">
      <w:pPr>
        <w:pStyle w:val="aa"/>
        <w:ind w:firstLine="426"/>
        <w:jc w:val="both"/>
        <w:rPr>
          <w:rFonts w:ascii="Times New Roman" w:hAnsi="Times New Roman"/>
          <w:sz w:val="28"/>
          <w:szCs w:val="28"/>
          <w:lang w:val="ru-RU"/>
        </w:rPr>
      </w:pPr>
      <w:proofErr w:type="gramStart"/>
      <w:r w:rsidRPr="000A43B0">
        <w:rPr>
          <w:rFonts w:ascii="Times New Roman" w:hAnsi="Times New Roman"/>
          <w:sz w:val="28"/>
          <w:szCs w:val="28"/>
          <w:lang w:val="ru-RU"/>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roofErr w:type="gramEnd"/>
    </w:p>
    <w:p w:rsidR="000A43B0" w:rsidRPr="000A43B0" w:rsidRDefault="000A43B0" w:rsidP="000A43B0">
      <w:pPr>
        <w:pStyle w:val="aa"/>
        <w:ind w:firstLine="426"/>
        <w:jc w:val="both"/>
        <w:rPr>
          <w:rFonts w:ascii="Times New Roman" w:hAnsi="Times New Roman"/>
          <w:sz w:val="28"/>
          <w:szCs w:val="28"/>
          <w:lang w:val="ru-RU"/>
        </w:rPr>
      </w:pPr>
      <w:r w:rsidRPr="000A43B0">
        <w:rPr>
          <w:rFonts w:ascii="Times New Roman" w:hAnsi="Times New Roman"/>
          <w:sz w:val="28"/>
          <w:szCs w:val="28"/>
          <w:lang w:val="ru-RU"/>
        </w:rPr>
        <w:t>Согласие вступает в силу со дня его подписания и действует до достижения целей обработки.</w:t>
      </w:r>
    </w:p>
    <w:p w:rsidR="000A43B0" w:rsidRPr="000A43B0" w:rsidRDefault="000A43B0" w:rsidP="000A43B0">
      <w:pPr>
        <w:pStyle w:val="aa"/>
        <w:ind w:firstLine="426"/>
        <w:jc w:val="both"/>
        <w:rPr>
          <w:rFonts w:ascii="Times New Roman" w:hAnsi="Times New Roman"/>
          <w:sz w:val="28"/>
          <w:szCs w:val="28"/>
          <w:lang w:val="ru-RU"/>
        </w:rPr>
      </w:pPr>
      <w:r w:rsidRPr="000A43B0">
        <w:rPr>
          <w:rFonts w:ascii="Times New Roman" w:hAnsi="Times New Roman"/>
          <w:sz w:val="28"/>
          <w:szCs w:val="28"/>
          <w:lang w:val="ru-RU"/>
        </w:rPr>
        <w:t>Согласие может быть отозвано мною в любое время на основании моего письменного заявления.</w:t>
      </w:r>
    </w:p>
    <w:p w:rsidR="000A43B0" w:rsidRPr="000A43B0" w:rsidRDefault="000A43B0" w:rsidP="000A43B0">
      <w:pPr>
        <w:pStyle w:val="aa"/>
        <w:ind w:firstLine="426"/>
        <w:jc w:val="both"/>
        <w:rPr>
          <w:rFonts w:ascii="Times New Roman" w:hAnsi="Times New Roman"/>
          <w:sz w:val="28"/>
          <w:szCs w:val="28"/>
          <w:lang w:val="ru-RU"/>
        </w:rPr>
      </w:pPr>
    </w:p>
    <w:p w:rsidR="000A43B0" w:rsidRPr="000A43B0" w:rsidRDefault="000A43B0" w:rsidP="000A43B0">
      <w:pPr>
        <w:widowControl w:val="0"/>
        <w:contextualSpacing/>
        <w:jc w:val="both"/>
        <w:rPr>
          <w:sz w:val="28"/>
          <w:szCs w:val="28"/>
        </w:rPr>
      </w:pPr>
      <w:r w:rsidRPr="000A43B0">
        <w:t xml:space="preserve">____________________    _________                                    </w:t>
      </w:r>
      <w:r w:rsidRPr="000A43B0">
        <w:rPr>
          <w:sz w:val="28"/>
          <w:szCs w:val="28"/>
        </w:rPr>
        <w:t xml:space="preserve">«__»  _________20  </w:t>
      </w:r>
      <w:proofErr w:type="spellStart"/>
      <w:r w:rsidRPr="000A43B0">
        <w:rPr>
          <w:sz w:val="28"/>
          <w:szCs w:val="28"/>
        </w:rPr>
        <w:t>_г</w:t>
      </w:r>
      <w:proofErr w:type="spellEnd"/>
      <w:r w:rsidRPr="000A43B0">
        <w:rPr>
          <w:sz w:val="28"/>
          <w:szCs w:val="28"/>
        </w:rPr>
        <w:t>.</w:t>
      </w:r>
    </w:p>
    <w:p w:rsidR="000A43B0" w:rsidRPr="000A43B0" w:rsidRDefault="000A43B0" w:rsidP="000A43B0">
      <w:pPr>
        <w:widowControl w:val="0"/>
        <w:ind w:firstLine="426"/>
        <w:contextualSpacing/>
        <w:jc w:val="both"/>
        <w:rPr>
          <w:sz w:val="28"/>
          <w:szCs w:val="28"/>
          <w:vertAlign w:val="superscript"/>
        </w:rPr>
      </w:pPr>
      <w:r w:rsidRPr="000A43B0">
        <w:rPr>
          <w:sz w:val="28"/>
          <w:szCs w:val="28"/>
          <w:vertAlign w:val="superscript"/>
        </w:rPr>
        <w:t xml:space="preserve">               (Ф.И.О.)                               (подпись)</w:t>
      </w:r>
    </w:p>
    <w:p w:rsidR="000A43B0" w:rsidRPr="000A43B0" w:rsidRDefault="000A43B0" w:rsidP="000A43B0">
      <w:pPr>
        <w:widowControl w:val="0"/>
        <w:tabs>
          <w:tab w:val="left" w:pos="567"/>
        </w:tabs>
        <w:ind w:firstLine="426"/>
        <w:contextualSpacing/>
        <w:rPr>
          <w:sz w:val="28"/>
          <w:szCs w:val="28"/>
        </w:rPr>
      </w:pPr>
    </w:p>
    <w:p w:rsidR="000A43B0" w:rsidRPr="000A43B0" w:rsidRDefault="000A43B0" w:rsidP="000A43B0">
      <w:pPr>
        <w:widowControl w:val="0"/>
        <w:tabs>
          <w:tab w:val="left" w:pos="567"/>
        </w:tabs>
        <w:ind w:firstLine="426"/>
        <w:contextualSpacing/>
      </w:pPr>
    </w:p>
    <w:p w:rsidR="000A43B0" w:rsidRPr="000A43B0" w:rsidRDefault="000A43B0" w:rsidP="000A43B0">
      <w:pPr>
        <w:widowControl w:val="0"/>
        <w:tabs>
          <w:tab w:val="left" w:pos="567"/>
        </w:tabs>
        <w:ind w:firstLine="567"/>
        <w:contextualSpacing/>
      </w:pPr>
    </w:p>
    <w:p w:rsidR="000A43B0" w:rsidRPr="000A43B0" w:rsidRDefault="000A43B0" w:rsidP="000A43B0">
      <w:pPr>
        <w:widowControl w:val="0"/>
        <w:tabs>
          <w:tab w:val="left" w:pos="567"/>
        </w:tabs>
        <w:ind w:firstLine="567"/>
        <w:contextualSpacing/>
      </w:pPr>
    </w:p>
    <w:p w:rsidR="003C4070" w:rsidRPr="000A43B0" w:rsidRDefault="003C4070" w:rsidP="00D75F4F"/>
    <w:p w:rsidR="000A43B0" w:rsidRPr="000A43B0" w:rsidRDefault="000A43B0"/>
    <w:sectPr w:rsidR="000A43B0" w:rsidRPr="000A43B0" w:rsidSect="000A43B0">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750" w:rsidRDefault="004F6750" w:rsidP="000A43B0">
      <w:r>
        <w:separator/>
      </w:r>
    </w:p>
  </w:endnote>
  <w:endnote w:type="continuationSeparator" w:id="0">
    <w:p w:rsidR="004F6750" w:rsidRDefault="004F6750" w:rsidP="000A43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750" w:rsidRDefault="004F6750" w:rsidP="000A43B0">
      <w:r>
        <w:separator/>
      </w:r>
    </w:p>
  </w:footnote>
  <w:footnote w:type="continuationSeparator" w:id="0">
    <w:p w:rsidR="004F6750" w:rsidRDefault="004F6750" w:rsidP="000A43B0">
      <w:r>
        <w:continuationSeparator/>
      </w:r>
    </w:p>
  </w:footnote>
  <w:footnote w:id="1">
    <w:p w:rsidR="000A43B0" w:rsidRPr="000A43B0" w:rsidRDefault="000A43B0" w:rsidP="000A43B0">
      <w:pPr>
        <w:pStyle w:val="afb"/>
        <w:rPr>
          <w:lang w:val="ru-RU"/>
        </w:rPr>
      </w:pPr>
      <w:r>
        <w:rPr>
          <w:rStyle w:val="afffa"/>
          <w:rFonts w:eastAsiaTheme="majorEastAsia"/>
        </w:rPr>
        <w:footnoteRef/>
      </w:r>
      <w:r w:rsidRPr="000A43B0">
        <w:rPr>
          <w:lang w:val="ru-RU"/>
        </w:rPr>
        <w:t xml:space="preserve"> в случае, если услуга предоставляется Администрацией муниципального образования дополнительное указание организации не требуется.</w:t>
      </w:r>
    </w:p>
  </w:footnote>
  <w:footnote w:id="2">
    <w:p w:rsidR="000A43B0" w:rsidRPr="000A43B0" w:rsidRDefault="000A43B0" w:rsidP="000A43B0">
      <w:pPr>
        <w:pStyle w:val="afb"/>
        <w:rPr>
          <w:lang w:val="ru-RU"/>
        </w:rPr>
      </w:pPr>
      <w:r>
        <w:rPr>
          <w:rStyle w:val="afffa"/>
          <w:rFonts w:eastAsiaTheme="majorEastAsia"/>
        </w:rPr>
        <w:footnoteRef/>
      </w:r>
      <w:r w:rsidRPr="000A43B0">
        <w:rPr>
          <w:lang w:val="ru-RU"/>
        </w:rPr>
        <w:t xml:space="preserve"> Указывается муниципальное образование</w:t>
      </w:r>
    </w:p>
  </w:footnote>
  <w:footnote w:id="3">
    <w:p w:rsidR="000A43B0" w:rsidRPr="000A43B0" w:rsidRDefault="000A43B0" w:rsidP="000A43B0">
      <w:pPr>
        <w:pStyle w:val="afb"/>
        <w:rPr>
          <w:lang w:val="ru-RU"/>
        </w:rPr>
      </w:pPr>
      <w:r>
        <w:rPr>
          <w:rStyle w:val="afffa"/>
          <w:rFonts w:eastAsiaTheme="majorEastAsia"/>
        </w:rPr>
        <w:footnoteRef/>
      </w:r>
      <w:r w:rsidRPr="000A43B0">
        <w:rPr>
          <w:lang w:val="ru-RU"/>
        </w:rPr>
        <w:t xml:space="preserve"> Указывается муниципальное образование</w:t>
      </w:r>
    </w:p>
  </w:footnote>
  <w:footnote w:id="4">
    <w:p w:rsidR="000A43B0" w:rsidRDefault="000A43B0" w:rsidP="000A43B0">
      <w:pPr>
        <w:pStyle w:val="afb"/>
      </w:pPr>
      <w:r>
        <w:rPr>
          <w:rStyle w:val="afffa"/>
          <w:rFonts w:eastAsiaTheme="majorEastAsia"/>
        </w:rPr>
        <w:footnoteRef/>
      </w:r>
      <w:r>
        <w:t xml:space="preserve"> </w:t>
      </w:r>
      <w:proofErr w:type="spellStart"/>
      <w:r>
        <w:t>Указывается</w:t>
      </w:r>
      <w:proofErr w:type="spellEnd"/>
      <w:r>
        <w:t xml:space="preserve"> </w:t>
      </w:r>
      <w:proofErr w:type="spellStart"/>
      <w:r>
        <w:t>муниципальное</w:t>
      </w:r>
      <w:proofErr w:type="spellEnd"/>
      <w:r>
        <w:t xml:space="preserve"> </w:t>
      </w:r>
      <w:proofErr w:type="spellStart"/>
      <w:r>
        <w:t>образование</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B0" w:rsidRDefault="000A43B0" w:rsidP="00C469D3">
    <w:pPr>
      <w:pStyle w:val="aff"/>
      <w:framePr w:wrap="around" w:vAnchor="text" w:hAnchor="margin" w:xAlign="center"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0A43B0" w:rsidRDefault="000A43B0">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102837"/>
    <w:multiLevelType w:val="hybridMultilevel"/>
    <w:tmpl w:val="32101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nsid w:val="51D63869"/>
    <w:multiLevelType w:val="hybridMultilevel"/>
    <w:tmpl w:val="32AC4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32"/>
        <w:u w:val="none"/>
        <w:effect w:val="none"/>
        <w:vertAlign w:val="baseline"/>
        <w:specVanish w:val="0"/>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6">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979"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75F4F"/>
    <w:rsid w:val="000A43B0"/>
    <w:rsid w:val="003C4070"/>
    <w:rsid w:val="00492A57"/>
    <w:rsid w:val="004A638A"/>
    <w:rsid w:val="004F6750"/>
    <w:rsid w:val="00A00A6C"/>
    <w:rsid w:val="00D069CF"/>
    <w:rsid w:val="00D75F4F"/>
    <w:rsid w:val="00FA7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uiPriority="0" w:qFormat="1"/>
    <w:lsdException w:name="caption" w:uiPriority="35" w:qFormat="1"/>
    <w:lsdException w:name="footnote reference" w:qFormat="1"/>
    <w:lsdException w:name="annotation reference"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3B0"/>
    <w:pPr>
      <w:spacing w:after="0" w:line="240" w:lineRule="auto"/>
    </w:pPr>
    <w:rPr>
      <w:rFonts w:ascii="Times New Roman" w:eastAsia="Times New Roman" w:hAnsi="Times New Roman" w:cs="Times New Roman"/>
      <w:sz w:val="24"/>
      <w:szCs w:val="24"/>
      <w:lang w:val="ru-RU" w:eastAsia="ru-RU" w:bidi="ar-SA"/>
    </w:rPr>
  </w:style>
  <w:style w:type="paragraph" w:styleId="12">
    <w:name w:val="heading 1"/>
    <w:basedOn w:val="a"/>
    <w:next w:val="a"/>
    <w:link w:val="13"/>
    <w:uiPriority w:val="1"/>
    <w:qFormat/>
    <w:rsid w:val="004A63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unhideWhenUsed/>
    <w:qFormat/>
    <w:rsid w:val="004A63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nhideWhenUsed/>
    <w:qFormat/>
    <w:rsid w:val="004A638A"/>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9"/>
    <w:semiHidden/>
    <w:unhideWhenUsed/>
    <w:qFormat/>
    <w:rsid w:val="004A638A"/>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unhideWhenUsed/>
    <w:qFormat/>
    <w:rsid w:val="004A63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A63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A63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A638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A63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1"/>
    <w:qFormat/>
    <w:rsid w:val="004A638A"/>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link w:val="21"/>
    <w:uiPriority w:val="9"/>
    <w:qFormat/>
    <w:rsid w:val="004A638A"/>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link w:val="31"/>
    <w:qFormat/>
    <w:rsid w:val="004A638A"/>
    <w:rPr>
      <w:rFonts w:asciiTheme="majorHAnsi" w:eastAsiaTheme="majorEastAsia" w:hAnsiTheme="majorHAnsi" w:cstheme="majorBidi"/>
      <w:b/>
      <w:bCs/>
      <w:color w:val="4F81BD" w:themeColor="accent1"/>
    </w:rPr>
  </w:style>
  <w:style w:type="character" w:customStyle="1" w:styleId="41">
    <w:name w:val="Заголовок 4 Знак"/>
    <w:basedOn w:val="a0"/>
    <w:link w:val="40"/>
    <w:uiPriority w:val="99"/>
    <w:qFormat/>
    <w:rsid w:val="004A638A"/>
    <w:rPr>
      <w:rFonts w:asciiTheme="majorHAnsi" w:eastAsiaTheme="majorEastAsia" w:hAnsiTheme="majorHAnsi" w:cstheme="majorBidi"/>
      <w:b/>
      <w:bCs/>
      <w:i/>
      <w:iCs/>
      <w:color w:val="4F81BD" w:themeColor="accent1"/>
    </w:rPr>
  </w:style>
  <w:style w:type="character" w:customStyle="1" w:styleId="51">
    <w:name w:val="Заголовок 5 Знак"/>
    <w:basedOn w:val="a0"/>
    <w:link w:val="50"/>
    <w:rsid w:val="004A638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A638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A638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A638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A638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A638A"/>
    <w:rPr>
      <w:b/>
      <w:bCs/>
      <w:color w:val="4F81BD" w:themeColor="accent1"/>
      <w:sz w:val="18"/>
      <w:szCs w:val="18"/>
    </w:rPr>
  </w:style>
  <w:style w:type="paragraph" w:styleId="a4">
    <w:name w:val="Title"/>
    <w:basedOn w:val="a"/>
    <w:next w:val="a"/>
    <w:link w:val="a5"/>
    <w:qFormat/>
    <w:rsid w:val="004A63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4A638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4A638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4A638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A638A"/>
    <w:rPr>
      <w:b/>
      <w:bCs/>
    </w:rPr>
  </w:style>
  <w:style w:type="character" w:styleId="a9">
    <w:name w:val="Emphasis"/>
    <w:basedOn w:val="a0"/>
    <w:uiPriority w:val="20"/>
    <w:qFormat/>
    <w:rsid w:val="004A638A"/>
    <w:rPr>
      <w:i/>
      <w:iCs/>
    </w:rPr>
  </w:style>
  <w:style w:type="paragraph" w:styleId="aa">
    <w:name w:val="No Spacing"/>
    <w:link w:val="ab"/>
    <w:uiPriority w:val="1"/>
    <w:qFormat/>
    <w:rsid w:val="004A638A"/>
    <w:pPr>
      <w:spacing w:after="0" w:line="240" w:lineRule="auto"/>
    </w:pPr>
  </w:style>
  <w:style w:type="paragraph" w:styleId="ac">
    <w:name w:val="List Paragraph"/>
    <w:aliases w:val="ТЗ список,Абзац списка нумерованный"/>
    <w:basedOn w:val="a"/>
    <w:link w:val="ad"/>
    <w:uiPriority w:val="34"/>
    <w:qFormat/>
    <w:rsid w:val="004A638A"/>
    <w:pPr>
      <w:ind w:left="720"/>
      <w:contextualSpacing/>
    </w:pPr>
  </w:style>
  <w:style w:type="paragraph" w:styleId="23">
    <w:name w:val="Quote"/>
    <w:basedOn w:val="a"/>
    <w:next w:val="a"/>
    <w:link w:val="24"/>
    <w:uiPriority w:val="29"/>
    <w:qFormat/>
    <w:rsid w:val="004A638A"/>
    <w:rPr>
      <w:i/>
      <w:iCs/>
      <w:color w:val="000000" w:themeColor="text1"/>
    </w:rPr>
  </w:style>
  <w:style w:type="character" w:customStyle="1" w:styleId="24">
    <w:name w:val="Цитата 2 Знак"/>
    <w:basedOn w:val="a0"/>
    <w:link w:val="23"/>
    <w:uiPriority w:val="29"/>
    <w:rsid w:val="004A638A"/>
    <w:rPr>
      <w:i/>
      <w:iCs/>
      <w:color w:val="000000" w:themeColor="text1"/>
    </w:rPr>
  </w:style>
  <w:style w:type="paragraph" w:styleId="ae">
    <w:name w:val="Intense Quote"/>
    <w:basedOn w:val="a"/>
    <w:next w:val="a"/>
    <w:link w:val="af"/>
    <w:uiPriority w:val="30"/>
    <w:qFormat/>
    <w:rsid w:val="004A638A"/>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4A638A"/>
    <w:rPr>
      <w:b/>
      <w:bCs/>
      <w:i/>
      <w:iCs/>
      <w:color w:val="4F81BD" w:themeColor="accent1"/>
    </w:rPr>
  </w:style>
  <w:style w:type="character" w:styleId="af0">
    <w:name w:val="Subtle Emphasis"/>
    <w:basedOn w:val="a0"/>
    <w:uiPriority w:val="19"/>
    <w:qFormat/>
    <w:rsid w:val="004A638A"/>
    <w:rPr>
      <w:i/>
      <w:iCs/>
      <w:color w:val="808080" w:themeColor="text1" w:themeTint="7F"/>
    </w:rPr>
  </w:style>
  <w:style w:type="character" w:styleId="af1">
    <w:name w:val="Intense Emphasis"/>
    <w:basedOn w:val="a0"/>
    <w:uiPriority w:val="21"/>
    <w:qFormat/>
    <w:rsid w:val="004A638A"/>
    <w:rPr>
      <w:b/>
      <w:bCs/>
      <w:i/>
      <w:iCs/>
      <w:color w:val="4F81BD" w:themeColor="accent1"/>
    </w:rPr>
  </w:style>
  <w:style w:type="character" w:styleId="af2">
    <w:name w:val="Subtle Reference"/>
    <w:basedOn w:val="a0"/>
    <w:uiPriority w:val="31"/>
    <w:qFormat/>
    <w:rsid w:val="004A638A"/>
    <w:rPr>
      <w:smallCaps/>
      <w:color w:val="C0504D" w:themeColor="accent2"/>
      <w:u w:val="single"/>
    </w:rPr>
  </w:style>
  <w:style w:type="character" w:styleId="af3">
    <w:name w:val="Intense Reference"/>
    <w:basedOn w:val="a0"/>
    <w:uiPriority w:val="32"/>
    <w:qFormat/>
    <w:rsid w:val="004A638A"/>
    <w:rPr>
      <w:b/>
      <w:bCs/>
      <w:smallCaps/>
      <w:color w:val="C0504D" w:themeColor="accent2"/>
      <w:spacing w:val="5"/>
      <w:u w:val="single"/>
    </w:rPr>
  </w:style>
  <w:style w:type="character" w:styleId="af4">
    <w:name w:val="Book Title"/>
    <w:basedOn w:val="a0"/>
    <w:uiPriority w:val="33"/>
    <w:qFormat/>
    <w:rsid w:val="004A638A"/>
    <w:rPr>
      <w:b/>
      <w:bCs/>
      <w:smallCaps/>
      <w:spacing w:val="5"/>
    </w:rPr>
  </w:style>
  <w:style w:type="paragraph" w:styleId="af5">
    <w:name w:val="TOC Heading"/>
    <w:basedOn w:val="12"/>
    <w:next w:val="a"/>
    <w:uiPriority w:val="39"/>
    <w:semiHidden/>
    <w:unhideWhenUsed/>
    <w:qFormat/>
    <w:rsid w:val="004A638A"/>
    <w:pPr>
      <w:outlineLvl w:val="9"/>
    </w:pPr>
  </w:style>
  <w:style w:type="character" w:styleId="af6">
    <w:name w:val="Hyperlink"/>
    <w:basedOn w:val="a0"/>
    <w:unhideWhenUsed/>
    <w:qFormat/>
    <w:rsid w:val="000A43B0"/>
    <w:rPr>
      <w:rFonts w:ascii="Times New Roman" w:hAnsi="Times New Roman" w:cs="Times New Roman" w:hint="default"/>
      <w:color w:val="0000FF"/>
      <w:u w:val="single"/>
    </w:rPr>
  </w:style>
  <w:style w:type="character" w:styleId="af7">
    <w:name w:val="FollowedHyperlink"/>
    <w:uiPriority w:val="99"/>
    <w:unhideWhenUsed/>
    <w:qFormat/>
    <w:rsid w:val="000A43B0"/>
    <w:rPr>
      <w:color w:val="800080"/>
      <w:u w:val="single"/>
    </w:rPr>
  </w:style>
  <w:style w:type="paragraph" w:styleId="HTML">
    <w:name w:val="HTML Preformatted"/>
    <w:basedOn w:val="a"/>
    <w:link w:val="HTML0"/>
    <w:uiPriority w:val="99"/>
    <w:unhideWhenUsed/>
    <w:qFormat/>
    <w:rsid w:val="000A4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0A43B0"/>
    <w:rPr>
      <w:rFonts w:ascii="Courier New" w:eastAsia="Times New Roman" w:hAnsi="Courier New" w:cs="Courier New"/>
      <w:sz w:val="20"/>
      <w:szCs w:val="20"/>
      <w:lang w:val="ru-RU" w:eastAsia="ru-RU" w:bidi="ar-SA"/>
    </w:rPr>
  </w:style>
  <w:style w:type="character" w:customStyle="1" w:styleId="af8">
    <w:name w:val="Обычный (веб) Знак"/>
    <w:aliases w:val="_а_Е’__ (дќа) И’ц_1 Знак,_а_Е’__ (дќа) И’ц_ И’ц_ Знак,___С¬__ (_x_) ÷¬__1 Знак,___С¬__ (_x_) ÷¬__ ÷¬__ Знак"/>
    <w:link w:val="af9"/>
    <w:uiPriority w:val="99"/>
    <w:locked/>
    <w:rsid w:val="000A43B0"/>
    <w:rPr>
      <w:rFonts w:ascii="Times New Roman" w:hAnsi="Times New Roman" w:cs="Times New Roman"/>
      <w:sz w:val="28"/>
      <w:szCs w:val="28"/>
    </w:rPr>
  </w:style>
  <w:style w:type="paragraph" w:styleId="af9">
    <w:name w:val="Normal (Web)"/>
    <w:aliases w:val="_а_Е’__ (дќа) И’ц_1,_а_Е’__ (дќа) И’ц_ И’ц_,___С¬__ (_x_) ÷¬__1,___С¬__ (_x_) ÷¬__ ÷¬__"/>
    <w:link w:val="af8"/>
    <w:uiPriority w:val="99"/>
    <w:unhideWhenUsed/>
    <w:qFormat/>
    <w:rsid w:val="000A43B0"/>
    <w:pPr>
      <w:spacing w:after="0" w:line="240" w:lineRule="auto"/>
    </w:pPr>
    <w:rPr>
      <w:rFonts w:ascii="Times New Roman" w:hAnsi="Times New Roman" w:cs="Times New Roman"/>
      <w:sz w:val="28"/>
      <w:szCs w:val="28"/>
    </w:rPr>
  </w:style>
  <w:style w:type="character" w:customStyle="1" w:styleId="afa">
    <w:name w:val="Текст сноски Знак"/>
    <w:basedOn w:val="a0"/>
    <w:link w:val="afb"/>
    <w:uiPriority w:val="99"/>
    <w:semiHidden/>
    <w:qFormat/>
    <w:locked/>
    <w:rsid w:val="000A43B0"/>
    <w:rPr>
      <w:rFonts w:ascii="Times New Roman" w:eastAsia="Times New Roman" w:hAnsi="Times New Roman" w:cs="Times New Roman"/>
      <w:sz w:val="20"/>
      <w:szCs w:val="20"/>
      <w:lang w:eastAsia="ru-RU"/>
    </w:rPr>
  </w:style>
  <w:style w:type="paragraph" w:styleId="afb">
    <w:name w:val="footnote text"/>
    <w:basedOn w:val="a"/>
    <w:link w:val="afa"/>
    <w:uiPriority w:val="99"/>
    <w:semiHidden/>
    <w:unhideWhenUsed/>
    <w:qFormat/>
    <w:rsid w:val="000A43B0"/>
    <w:rPr>
      <w:sz w:val="20"/>
      <w:szCs w:val="20"/>
      <w:lang w:val="en-US" w:bidi="en-US"/>
    </w:rPr>
  </w:style>
  <w:style w:type="character" w:customStyle="1" w:styleId="14">
    <w:name w:val="Текст сноски Знак1"/>
    <w:basedOn w:val="a0"/>
    <w:link w:val="afb"/>
    <w:uiPriority w:val="99"/>
    <w:semiHidden/>
    <w:rsid w:val="000A43B0"/>
    <w:rPr>
      <w:rFonts w:ascii="Times New Roman" w:eastAsia="Times New Roman" w:hAnsi="Times New Roman" w:cs="Times New Roman"/>
      <w:sz w:val="20"/>
      <w:szCs w:val="20"/>
      <w:lang w:val="ru-RU" w:eastAsia="ru-RU" w:bidi="ar-SA"/>
    </w:rPr>
  </w:style>
  <w:style w:type="character" w:customStyle="1" w:styleId="afc">
    <w:name w:val="Текст примечания Знак"/>
    <w:basedOn w:val="a0"/>
    <w:link w:val="afd"/>
    <w:qFormat/>
    <w:locked/>
    <w:rsid w:val="000A43B0"/>
    <w:rPr>
      <w:sz w:val="20"/>
      <w:szCs w:val="20"/>
    </w:rPr>
  </w:style>
  <w:style w:type="paragraph" w:styleId="afd">
    <w:name w:val="annotation text"/>
    <w:basedOn w:val="a"/>
    <w:link w:val="afc"/>
    <w:unhideWhenUsed/>
    <w:qFormat/>
    <w:rsid w:val="000A43B0"/>
    <w:rPr>
      <w:rFonts w:asciiTheme="minorHAnsi" w:eastAsiaTheme="minorHAnsi" w:hAnsiTheme="minorHAnsi" w:cstheme="minorBidi"/>
      <w:sz w:val="20"/>
      <w:szCs w:val="20"/>
      <w:lang w:val="en-US" w:eastAsia="en-US" w:bidi="en-US"/>
    </w:rPr>
  </w:style>
  <w:style w:type="character" w:customStyle="1" w:styleId="15">
    <w:name w:val="Текст примечания Знак1"/>
    <w:basedOn w:val="a0"/>
    <w:link w:val="afd"/>
    <w:uiPriority w:val="99"/>
    <w:semiHidden/>
    <w:rsid w:val="000A43B0"/>
    <w:rPr>
      <w:rFonts w:ascii="Times New Roman" w:eastAsia="Times New Roman" w:hAnsi="Times New Roman" w:cs="Times New Roman"/>
      <w:sz w:val="20"/>
      <w:szCs w:val="20"/>
      <w:lang w:val="ru-RU" w:eastAsia="ru-RU" w:bidi="ar-SA"/>
    </w:rPr>
  </w:style>
  <w:style w:type="character" w:customStyle="1" w:styleId="afe">
    <w:name w:val="Верхний колонтитул Знак"/>
    <w:basedOn w:val="a0"/>
    <w:link w:val="aff"/>
    <w:uiPriority w:val="99"/>
    <w:qFormat/>
    <w:locked/>
    <w:rsid w:val="000A43B0"/>
    <w:rPr>
      <w:rFonts w:ascii="Times New Roman" w:eastAsia="Times New Roman" w:hAnsi="Times New Roman" w:cs="Times New Roman"/>
      <w:sz w:val="28"/>
      <w:szCs w:val="24"/>
      <w:lang w:eastAsia="ru-RU"/>
    </w:rPr>
  </w:style>
  <w:style w:type="paragraph" w:styleId="aff">
    <w:name w:val="header"/>
    <w:basedOn w:val="a"/>
    <w:link w:val="afe"/>
    <w:uiPriority w:val="99"/>
    <w:unhideWhenUsed/>
    <w:qFormat/>
    <w:rsid w:val="000A43B0"/>
    <w:pPr>
      <w:tabs>
        <w:tab w:val="center" w:pos="4677"/>
        <w:tab w:val="right" w:pos="9355"/>
      </w:tabs>
    </w:pPr>
    <w:rPr>
      <w:sz w:val="28"/>
      <w:lang w:val="en-US" w:bidi="en-US"/>
    </w:rPr>
  </w:style>
  <w:style w:type="character" w:customStyle="1" w:styleId="16">
    <w:name w:val="Верхний колонтитул Знак1"/>
    <w:basedOn w:val="a0"/>
    <w:link w:val="aff"/>
    <w:uiPriority w:val="99"/>
    <w:semiHidden/>
    <w:rsid w:val="000A43B0"/>
    <w:rPr>
      <w:rFonts w:ascii="Times New Roman" w:eastAsia="Times New Roman" w:hAnsi="Times New Roman" w:cs="Times New Roman"/>
      <w:sz w:val="24"/>
      <w:szCs w:val="24"/>
      <w:lang w:val="ru-RU" w:eastAsia="ru-RU" w:bidi="ar-SA"/>
    </w:rPr>
  </w:style>
  <w:style w:type="character" w:customStyle="1" w:styleId="aff0">
    <w:name w:val="Нижний колонтитул Знак"/>
    <w:basedOn w:val="a0"/>
    <w:link w:val="aff1"/>
    <w:qFormat/>
    <w:locked/>
    <w:rsid w:val="000A43B0"/>
    <w:rPr>
      <w:rFonts w:ascii="Times New Roman" w:eastAsiaTheme="minorEastAsia" w:hAnsi="Times New Roman" w:cs="Times New Roman"/>
      <w:lang w:eastAsia="ru-RU"/>
    </w:rPr>
  </w:style>
  <w:style w:type="paragraph" w:styleId="aff1">
    <w:name w:val="footer"/>
    <w:basedOn w:val="a"/>
    <w:link w:val="aff0"/>
    <w:unhideWhenUsed/>
    <w:qFormat/>
    <w:rsid w:val="000A43B0"/>
    <w:pPr>
      <w:tabs>
        <w:tab w:val="center" w:pos="4677"/>
        <w:tab w:val="right" w:pos="9355"/>
      </w:tabs>
    </w:pPr>
    <w:rPr>
      <w:rFonts w:eastAsiaTheme="minorEastAsia"/>
      <w:sz w:val="22"/>
      <w:szCs w:val="22"/>
      <w:lang w:val="en-US" w:bidi="en-US"/>
    </w:rPr>
  </w:style>
  <w:style w:type="character" w:customStyle="1" w:styleId="17">
    <w:name w:val="Нижний колонтитул Знак1"/>
    <w:basedOn w:val="a0"/>
    <w:link w:val="aff1"/>
    <w:uiPriority w:val="99"/>
    <w:semiHidden/>
    <w:rsid w:val="000A43B0"/>
    <w:rPr>
      <w:rFonts w:ascii="Times New Roman" w:eastAsia="Times New Roman" w:hAnsi="Times New Roman" w:cs="Times New Roman"/>
      <w:sz w:val="24"/>
      <w:szCs w:val="24"/>
      <w:lang w:val="ru-RU" w:eastAsia="ru-RU" w:bidi="ar-SA"/>
    </w:rPr>
  </w:style>
  <w:style w:type="character" w:customStyle="1" w:styleId="aff2">
    <w:name w:val="Текст концевой сноски Знак"/>
    <w:basedOn w:val="a0"/>
    <w:link w:val="aff3"/>
    <w:qFormat/>
    <w:locked/>
    <w:rsid w:val="000A43B0"/>
    <w:rPr>
      <w:rFonts w:ascii="Times New Roman" w:eastAsia="Times New Roman" w:hAnsi="Times New Roman" w:cs="Times New Roman"/>
      <w:sz w:val="20"/>
      <w:szCs w:val="20"/>
      <w:lang w:eastAsia="ru-RU"/>
    </w:rPr>
  </w:style>
  <w:style w:type="paragraph" w:styleId="aff3">
    <w:name w:val="endnote text"/>
    <w:basedOn w:val="a"/>
    <w:link w:val="aff2"/>
    <w:unhideWhenUsed/>
    <w:qFormat/>
    <w:rsid w:val="000A43B0"/>
    <w:rPr>
      <w:sz w:val="20"/>
      <w:szCs w:val="20"/>
      <w:lang w:val="en-US" w:bidi="en-US"/>
    </w:rPr>
  </w:style>
  <w:style w:type="character" w:customStyle="1" w:styleId="18">
    <w:name w:val="Текст концевой сноски Знак1"/>
    <w:basedOn w:val="a0"/>
    <w:link w:val="aff3"/>
    <w:semiHidden/>
    <w:rsid w:val="000A43B0"/>
    <w:rPr>
      <w:rFonts w:ascii="Times New Roman" w:eastAsia="Times New Roman" w:hAnsi="Times New Roman" w:cs="Times New Roman"/>
      <w:sz w:val="20"/>
      <w:szCs w:val="20"/>
      <w:lang w:val="ru-RU" w:eastAsia="ru-RU" w:bidi="ar-SA"/>
    </w:rPr>
  </w:style>
  <w:style w:type="character" w:customStyle="1" w:styleId="19">
    <w:name w:val="Название Знак1"/>
    <w:basedOn w:val="a0"/>
    <w:rsid w:val="000A43B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4">
    <w:name w:val="Основной текст Знак"/>
    <w:basedOn w:val="a0"/>
    <w:link w:val="aff5"/>
    <w:locked/>
    <w:rsid w:val="000A43B0"/>
    <w:rPr>
      <w:rFonts w:ascii="Times New Roman" w:eastAsiaTheme="minorEastAsia" w:hAnsi="Times New Roman" w:cs="Times New Roman"/>
      <w:sz w:val="28"/>
      <w:szCs w:val="28"/>
      <w:lang w:eastAsia="ru-RU"/>
    </w:rPr>
  </w:style>
  <w:style w:type="paragraph" w:styleId="aff5">
    <w:name w:val="Body Text"/>
    <w:basedOn w:val="a"/>
    <w:link w:val="aff4"/>
    <w:unhideWhenUsed/>
    <w:qFormat/>
    <w:rsid w:val="000A43B0"/>
    <w:pPr>
      <w:spacing w:after="120"/>
    </w:pPr>
    <w:rPr>
      <w:rFonts w:eastAsiaTheme="minorEastAsia"/>
      <w:sz w:val="28"/>
      <w:szCs w:val="28"/>
      <w:lang w:val="en-US" w:bidi="en-US"/>
    </w:rPr>
  </w:style>
  <w:style w:type="character" w:customStyle="1" w:styleId="1a">
    <w:name w:val="Основной текст Знак1"/>
    <w:basedOn w:val="a0"/>
    <w:link w:val="aff5"/>
    <w:semiHidden/>
    <w:rsid w:val="000A43B0"/>
    <w:rPr>
      <w:rFonts w:ascii="Times New Roman" w:eastAsia="Times New Roman" w:hAnsi="Times New Roman" w:cs="Times New Roman"/>
      <w:sz w:val="24"/>
      <w:szCs w:val="24"/>
      <w:lang w:val="ru-RU" w:eastAsia="ru-RU" w:bidi="ar-SA"/>
    </w:rPr>
  </w:style>
  <w:style w:type="character" w:customStyle="1" w:styleId="aff6">
    <w:name w:val="Основной текст с отступом Знак"/>
    <w:basedOn w:val="a0"/>
    <w:link w:val="aff7"/>
    <w:uiPriority w:val="99"/>
    <w:semiHidden/>
    <w:locked/>
    <w:rsid w:val="000A43B0"/>
    <w:rPr>
      <w:rFonts w:ascii="Times New Roman" w:eastAsia="Times New Roman" w:hAnsi="Times New Roman" w:cs="Times New Roman"/>
      <w:sz w:val="24"/>
      <w:szCs w:val="20"/>
      <w:lang w:eastAsia="ru-RU"/>
    </w:rPr>
  </w:style>
  <w:style w:type="paragraph" w:styleId="aff7">
    <w:name w:val="Body Text Indent"/>
    <w:basedOn w:val="a"/>
    <w:link w:val="aff6"/>
    <w:uiPriority w:val="99"/>
    <w:semiHidden/>
    <w:unhideWhenUsed/>
    <w:rsid w:val="000A43B0"/>
    <w:pPr>
      <w:spacing w:after="120"/>
      <w:ind w:left="283"/>
    </w:pPr>
    <w:rPr>
      <w:szCs w:val="20"/>
      <w:lang w:val="en-US" w:bidi="en-US"/>
    </w:rPr>
  </w:style>
  <w:style w:type="character" w:customStyle="1" w:styleId="1b">
    <w:name w:val="Основной текст с отступом Знак1"/>
    <w:basedOn w:val="a0"/>
    <w:link w:val="aff7"/>
    <w:uiPriority w:val="99"/>
    <w:semiHidden/>
    <w:rsid w:val="000A43B0"/>
    <w:rPr>
      <w:rFonts w:ascii="Times New Roman" w:eastAsia="Times New Roman" w:hAnsi="Times New Roman" w:cs="Times New Roman"/>
      <w:sz w:val="24"/>
      <w:szCs w:val="24"/>
      <w:lang w:val="ru-RU" w:eastAsia="ru-RU" w:bidi="ar-SA"/>
    </w:rPr>
  </w:style>
  <w:style w:type="character" w:customStyle="1" w:styleId="1c">
    <w:name w:val="Подзаголовок Знак1"/>
    <w:basedOn w:val="a0"/>
    <w:uiPriority w:val="11"/>
    <w:rsid w:val="000A43B0"/>
    <w:rPr>
      <w:rFonts w:asciiTheme="majorHAnsi" w:eastAsiaTheme="majorEastAsia" w:hAnsiTheme="majorHAnsi" w:cstheme="majorBidi"/>
      <w:i/>
      <w:iCs/>
      <w:color w:val="4F81BD" w:themeColor="accent1"/>
      <w:spacing w:val="15"/>
      <w:sz w:val="24"/>
      <w:szCs w:val="24"/>
      <w:lang w:eastAsia="ru-RU"/>
    </w:rPr>
  </w:style>
  <w:style w:type="character" w:customStyle="1" w:styleId="25">
    <w:name w:val="Основной текст 2 Знак"/>
    <w:basedOn w:val="a0"/>
    <w:link w:val="26"/>
    <w:semiHidden/>
    <w:locked/>
    <w:rsid w:val="000A43B0"/>
    <w:rPr>
      <w:rFonts w:ascii="Times New Roman" w:eastAsia="Times New Roman" w:hAnsi="Times New Roman" w:cs="Times New Roman"/>
      <w:sz w:val="24"/>
      <w:szCs w:val="24"/>
      <w:lang w:val="tt-RU" w:eastAsia="ru-RU"/>
    </w:rPr>
  </w:style>
  <w:style w:type="paragraph" w:styleId="26">
    <w:name w:val="Body Text 2"/>
    <w:basedOn w:val="a"/>
    <w:link w:val="25"/>
    <w:semiHidden/>
    <w:unhideWhenUsed/>
    <w:rsid w:val="000A43B0"/>
    <w:pPr>
      <w:spacing w:after="120" w:line="480" w:lineRule="auto"/>
    </w:pPr>
    <w:rPr>
      <w:lang w:val="tt-RU" w:bidi="en-US"/>
    </w:rPr>
  </w:style>
  <w:style w:type="character" w:customStyle="1" w:styleId="210">
    <w:name w:val="Основной текст 2 Знак1"/>
    <w:basedOn w:val="a0"/>
    <w:link w:val="26"/>
    <w:semiHidden/>
    <w:rsid w:val="000A43B0"/>
    <w:rPr>
      <w:rFonts w:ascii="Times New Roman" w:eastAsia="Times New Roman" w:hAnsi="Times New Roman" w:cs="Times New Roman"/>
      <w:sz w:val="24"/>
      <w:szCs w:val="24"/>
      <w:lang w:val="ru-RU" w:eastAsia="ru-RU" w:bidi="ar-SA"/>
    </w:rPr>
  </w:style>
  <w:style w:type="character" w:customStyle="1" w:styleId="33">
    <w:name w:val="Основной текст 3 Знак"/>
    <w:basedOn w:val="a0"/>
    <w:link w:val="34"/>
    <w:uiPriority w:val="99"/>
    <w:semiHidden/>
    <w:locked/>
    <w:rsid w:val="000A43B0"/>
    <w:rPr>
      <w:rFonts w:ascii="Times New Roman" w:eastAsia="Times New Roman" w:hAnsi="Times New Roman" w:cs="Times New Roman"/>
      <w:sz w:val="16"/>
      <w:szCs w:val="16"/>
      <w:lang w:eastAsia="ru-RU"/>
    </w:rPr>
  </w:style>
  <w:style w:type="paragraph" w:styleId="34">
    <w:name w:val="Body Text 3"/>
    <w:basedOn w:val="a"/>
    <w:link w:val="33"/>
    <w:uiPriority w:val="99"/>
    <w:semiHidden/>
    <w:unhideWhenUsed/>
    <w:rsid w:val="000A43B0"/>
    <w:pPr>
      <w:spacing w:after="120"/>
    </w:pPr>
    <w:rPr>
      <w:sz w:val="16"/>
      <w:szCs w:val="16"/>
      <w:lang w:val="en-US" w:bidi="en-US"/>
    </w:rPr>
  </w:style>
  <w:style w:type="character" w:customStyle="1" w:styleId="310">
    <w:name w:val="Основной текст 3 Знак1"/>
    <w:basedOn w:val="a0"/>
    <w:link w:val="34"/>
    <w:uiPriority w:val="99"/>
    <w:semiHidden/>
    <w:rsid w:val="000A43B0"/>
    <w:rPr>
      <w:rFonts w:ascii="Times New Roman" w:eastAsia="Times New Roman" w:hAnsi="Times New Roman" w:cs="Times New Roman"/>
      <w:sz w:val="16"/>
      <w:szCs w:val="16"/>
      <w:lang w:val="ru-RU" w:eastAsia="ru-RU" w:bidi="ar-SA"/>
    </w:rPr>
  </w:style>
  <w:style w:type="character" w:customStyle="1" w:styleId="27">
    <w:name w:val="Основной текст с отступом 2 Знак"/>
    <w:basedOn w:val="a0"/>
    <w:link w:val="28"/>
    <w:locked/>
    <w:rsid w:val="000A43B0"/>
    <w:rPr>
      <w:rFonts w:ascii="Times New Roman" w:eastAsia="Times New Roman" w:hAnsi="Times New Roman" w:cs="Times New Roman"/>
      <w:sz w:val="24"/>
      <w:szCs w:val="24"/>
      <w:lang w:eastAsia="ru-RU"/>
    </w:rPr>
  </w:style>
  <w:style w:type="paragraph" w:styleId="28">
    <w:name w:val="Body Text Indent 2"/>
    <w:basedOn w:val="a"/>
    <w:link w:val="27"/>
    <w:unhideWhenUsed/>
    <w:rsid w:val="000A43B0"/>
    <w:pPr>
      <w:spacing w:after="120" w:line="480" w:lineRule="auto"/>
      <w:ind w:left="283"/>
    </w:pPr>
    <w:rPr>
      <w:lang w:val="en-US" w:bidi="en-US"/>
    </w:rPr>
  </w:style>
  <w:style w:type="character" w:customStyle="1" w:styleId="211">
    <w:name w:val="Основной текст с отступом 2 Знак1"/>
    <w:basedOn w:val="a0"/>
    <w:link w:val="28"/>
    <w:semiHidden/>
    <w:rsid w:val="000A43B0"/>
    <w:rPr>
      <w:rFonts w:ascii="Times New Roman" w:eastAsia="Times New Roman" w:hAnsi="Times New Roman" w:cs="Times New Roman"/>
      <w:sz w:val="24"/>
      <w:szCs w:val="24"/>
      <w:lang w:val="ru-RU" w:eastAsia="ru-RU" w:bidi="ar-SA"/>
    </w:rPr>
  </w:style>
  <w:style w:type="character" w:customStyle="1" w:styleId="35">
    <w:name w:val="Основной текст с отступом 3 Знак"/>
    <w:basedOn w:val="a0"/>
    <w:link w:val="36"/>
    <w:qFormat/>
    <w:locked/>
    <w:rsid w:val="000A43B0"/>
    <w:rPr>
      <w:rFonts w:ascii="Times New Roman" w:eastAsia="Times New Roman" w:hAnsi="Times New Roman" w:cs="Times New Roman"/>
      <w:sz w:val="16"/>
      <w:szCs w:val="16"/>
      <w:lang w:eastAsia="ru-RU"/>
    </w:rPr>
  </w:style>
  <w:style w:type="paragraph" w:styleId="36">
    <w:name w:val="Body Text Indent 3"/>
    <w:basedOn w:val="a"/>
    <w:link w:val="35"/>
    <w:unhideWhenUsed/>
    <w:qFormat/>
    <w:rsid w:val="000A43B0"/>
    <w:pPr>
      <w:spacing w:after="120"/>
      <w:ind w:left="283"/>
    </w:pPr>
    <w:rPr>
      <w:sz w:val="16"/>
      <w:szCs w:val="16"/>
      <w:lang w:val="en-US" w:bidi="en-US"/>
    </w:rPr>
  </w:style>
  <w:style w:type="character" w:customStyle="1" w:styleId="311">
    <w:name w:val="Основной текст с отступом 3 Знак1"/>
    <w:basedOn w:val="a0"/>
    <w:link w:val="36"/>
    <w:semiHidden/>
    <w:rsid w:val="000A43B0"/>
    <w:rPr>
      <w:rFonts w:ascii="Times New Roman" w:eastAsia="Times New Roman" w:hAnsi="Times New Roman" w:cs="Times New Roman"/>
      <w:sz w:val="16"/>
      <w:szCs w:val="16"/>
      <w:lang w:val="ru-RU" w:eastAsia="ru-RU" w:bidi="ar-SA"/>
    </w:rPr>
  </w:style>
  <w:style w:type="character" w:customStyle="1" w:styleId="aff8">
    <w:name w:val="Тема примечания Знак"/>
    <w:basedOn w:val="afc"/>
    <w:link w:val="aff9"/>
    <w:uiPriority w:val="99"/>
    <w:qFormat/>
    <w:locked/>
    <w:rsid w:val="000A43B0"/>
    <w:rPr>
      <w:b/>
      <w:bCs/>
    </w:rPr>
  </w:style>
  <w:style w:type="paragraph" w:styleId="aff9">
    <w:name w:val="annotation subject"/>
    <w:basedOn w:val="afd"/>
    <w:next w:val="afd"/>
    <w:link w:val="aff8"/>
    <w:uiPriority w:val="99"/>
    <w:unhideWhenUsed/>
    <w:qFormat/>
    <w:rsid w:val="000A43B0"/>
    <w:rPr>
      <w:b/>
      <w:bCs/>
    </w:rPr>
  </w:style>
  <w:style w:type="character" w:customStyle="1" w:styleId="1d">
    <w:name w:val="Тема примечания Знак1"/>
    <w:basedOn w:val="15"/>
    <w:link w:val="aff9"/>
    <w:uiPriority w:val="99"/>
    <w:rsid w:val="000A43B0"/>
    <w:rPr>
      <w:b/>
      <w:bCs/>
    </w:rPr>
  </w:style>
  <w:style w:type="character" w:customStyle="1" w:styleId="affa">
    <w:name w:val="Текст выноски Знак"/>
    <w:basedOn w:val="a0"/>
    <w:link w:val="affb"/>
    <w:uiPriority w:val="99"/>
    <w:semiHidden/>
    <w:qFormat/>
    <w:locked/>
    <w:rsid w:val="000A43B0"/>
    <w:rPr>
      <w:rFonts w:ascii="Segoe UI" w:eastAsiaTheme="minorEastAsia" w:hAnsi="Segoe UI" w:cs="Segoe UI"/>
      <w:sz w:val="18"/>
      <w:szCs w:val="18"/>
      <w:lang w:eastAsia="ru-RU"/>
    </w:rPr>
  </w:style>
  <w:style w:type="paragraph" w:styleId="affb">
    <w:name w:val="Balloon Text"/>
    <w:basedOn w:val="a"/>
    <w:link w:val="affa"/>
    <w:uiPriority w:val="99"/>
    <w:semiHidden/>
    <w:unhideWhenUsed/>
    <w:qFormat/>
    <w:rsid w:val="000A43B0"/>
    <w:rPr>
      <w:rFonts w:ascii="Segoe UI" w:eastAsiaTheme="minorEastAsia" w:hAnsi="Segoe UI" w:cs="Segoe UI"/>
      <w:sz w:val="18"/>
      <w:szCs w:val="18"/>
      <w:lang w:val="en-US" w:bidi="en-US"/>
    </w:rPr>
  </w:style>
  <w:style w:type="character" w:customStyle="1" w:styleId="1e">
    <w:name w:val="Текст выноски Знак1"/>
    <w:basedOn w:val="a0"/>
    <w:link w:val="affb"/>
    <w:uiPriority w:val="99"/>
    <w:semiHidden/>
    <w:rsid w:val="000A43B0"/>
    <w:rPr>
      <w:rFonts w:ascii="Tahoma" w:eastAsia="Times New Roman" w:hAnsi="Tahoma" w:cs="Tahoma"/>
      <w:sz w:val="16"/>
      <w:szCs w:val="16"/>
      <w:lang w:val="ru-RU" w:eastAsia="ru-RU" w:bidi="ar-SA"/>
    </w:rPr>
  </w:style>
  <w:style w:type="character" w:customStyle="1" w:styleId="ab">
    <w:name w:val="Без интервала Знак"/>
    <w:link w:val="aa"/>
    <w:uiPriority w:val="1"/>
    <w:locked/>
    <w:rsid w:val="000A43B0"/>
  </w:style>
  <w:style w:type="character" w:customStyle="1" w:styleId="ad">
    <w:name w:val="Абзац списка Знак"/>
    <w:aliases w:val="ТЗ список Знак,Абзац списка нумерованный Знак"/>
    <w:link w:val="ac"/>
    <w:uiPriority w:val="34"/>
    <w:qFormat/>
    <w:locked/>
    <w:rsid w:val="000A43B0"/>
  </w:style>
  <w:style w:type="character" w:customStyle="1" w:styleId="ConsPlusNormal">
    <w:name w:val="ConsPlusNormal Знак"/>
    <w:link w:val="ConsPlusNormal0"/>
    <w:qFormat/>
    <w:locked/>
    <w:rsid w:val="000A43B0"/>
    <w:rPr>
      <w:rFonts w:ascii="Times New Roman" w:eastAsiaTheme="minorEastAsia" w:hAnsi="Times New Roman" w:cs="Times New Roman"/>
      <w:sz w:val="24"/>
      <w:szCs w:val="24"/>
      <w:lang w:eastAsia="ru-RU"/>
    </w:rPr>
  </w:style>
  <w:style w:type="paragraph" w:customStyle="1" w:styleId="ConsPlusNormal0">
    <w:name w:val="ConsPlusNormal"/>
    <w:link w:val="ConsPlusNormal"/>
    <w:qFormat/>
    <w:rsid w:val="000A43B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qFormat/>
    <w:rsid w:val="000A43B0"/>
    <w:pPr>
      <w:widowControl w:val="0"/>
      <w:autoSpaceDE w:val="0"/>
      <w:autoSpaceDN w:val="0"/>
      <w:adjustRightInd w:val="0"/>
      <w:spacing w:after="0" w:line="240" w:lineRule="auto"/>
    </w:pPr>
    <w:rPr>
      <w:rFonts w:ascii="Courier New" w:eastAsiaTheme="minorEastAsia" w:hAnsi="Courier New" w:cs="Courier New"/>
      <w:sz w:val="20"/>
      <w:szCs w:val="20"/>
      <w:lang w:val="ru-RU" w:eastAsia="ru-RU" w:bidi="ar-SA"/>
    </w:rPr>
  </w:style>
  <w:style w:type="paragraph" w:customStyle="1" w:styleId="ConsPlusTitle">
    <w:name w:val="ConsPlusTitle"/>
    <w:qFormat/>
    <w:rsid w:val="000A43B0"/>
    <w:pPr>
      <w:widowControl w:val="0"/>
      <w:autoSpaceDE w:val="0"/>
      <w:autoSpaceDN w:val="0"/>
      <w:adjustRightInd w:val="0"/>
      <w:spacing w:after="0" w:line="240" w:lineRule="auto"/>
    </w:pPr>
    <w:rPr>
      <w:rFonts w:ascii="Arial" w:eastAsiaTheme="minorEastAsia" w:hAnsi="Arial" w:cs="Arial"/>
      <w:b/>
      <w:bCs/>
      <w:sz w:val="24"/>
      <w:szCs w:val="24"/>
      <w:lang w:val="ru-RU" w:eastAsia="ru-RU" w:bidi="ar-SA"/>
    </w:rPr>
  </w:style>
  <w:style w:type="paragraph" w:customStyle="1" w:styleId="ConsPlusCell">
    <w:name w:val="ConsPlusCell"/>
    <w:uiPriority w:val="99"/>
    <w:qFormat/>
    <w:rsid w:val="000A43B0"/>
    <w:pPr>
      <w:widowControl w:val="0"/>
      <w:autoSpaceDE w:val="0"/>
      <w:autoSpaceDN w:val="0"/>
      <w:adjustRightInd w:val="0"/>
      <w:spacing w:after="0" w:line="240" w:lineRule="auto"/>
    </w:pPr>
    <w:rPr>
      <w:rFonts w:ascii="Courier New" w:eastAsiaTheme="minorEastAsia" w:hAnsi="Courier New" w:cs="Courier New"/>
      <w:sz w:val="20"/>
      <w:szCs w:val="20"/>
      <w:lang w:val="ru-RU" w:eastAsia="ru-RU" w:bidi="ar-SA"/>
    </w:rPr>
  </w:style>
  <w:style w:type="paragraph" w:customStyle="1" w:styleId="ConsPlusDocList">
    <w:name w:val="ConsPlusDocList"/>
    <w:uiPriority w:val="99"/>
    <w:qFormat/>
    <w:rsid w:val="000A43B0"/>
    <w:pPr>
      <w:widowControl w:val="0"/>
      <w:autoSpaceDE w:val="0"/>
      <w:autoSpaceDN w:val="0"/>
      <w:adjustRightInd w:val="0"/>
      <w:spacing w:after="0" w:line="240" w:lineRule="auto"/>
    </w:pPr>
    <w:rPr>
      <w:rFonts w:ascii="Tahoma" w:eastAsiaTheme="minorEastAsia" w:hAnsi="Tahoma" w:cs="Tahoma"/>
      <w:sz w:val="18"/>
      <w:szCs w:val="18"/>
      <w:lang w:val="ru-RU" w:eastAsia="ru-RU" w:bidi="ar-SA"/>
    </w:rPr>
  </w:style>
  <w:style w:type="paragraph" w:customStyle="1" w:styleId="ConsPlusTitlePage">
    <w:name w:val="ConsPlusTitlePage"/>
    <w:uiPriority w:val="99"/>
    <w:qFormat/>
    <w:rsid w:val="000A43B0"/>
    <w:pPr>
      <w:widowControl w:val="0"/>
      <w:autoSpaceDE w:val="0"/>
      <w:autoSpaceDN w:val="0"/>
      <w:adjustRightInd w:val="0"/>
      <w:spacing w:after="0" w:line="240" w:lineRule="auto"/>
    </w:pPr>
    <w:rPr>
      <w:rFonts w:ascii="Tahoma" w:eastAsiaTheme="minorEastAsia" w:hAnsi="Tahoma" w:cs="Tahoma"/>
      <w:sz w:val="24"/>
      <w:szCs w:val="24"/>
      <w:lang w:val="ru-RU" w:eastAsia="ru-RU" w:bidi="ar-SA"/>
    </w:rPr>
  </w:style>
  <w:style w:type="paragraph" w:customStyle="1" w:styleId="ConsPlusJurTerm">
    <w:name w:val="ConsPlusJurTerm"/>
    <w:uiPriority w:val="99"/>
    <w:qFormat/>
    <w:rsid w:val="000A43B0"/>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bidi="ar-SA"/>
    </w:rPr>
  </w:style>
  <w:style w:type="paragraph" w:customStyle="1" w:styleId="ConsPlusTextList">
    <w:name w:val="ConsPlusTextList"/>
    <w:uiPriority w:val="99"/>
    <w:qFormat/>
    <w:rsid w:val="000A43B0"/>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bidi="ar-SA"/>
    </w:rPr>
  </w:style>
  <w:style w:type="paragraph" w:customStyle="1" w:styleId="ConsPlusTextList1">
    <w:name w:val="ConsPlusTextList1"/>
    <w:uiPriority w:val="99"/>
    <w:qFormat/>
    <w:rsid w:val="000A43B0"/>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bidi="ar-SA"/>
    </w:rPr>
  </w:style>
  <w:style w:type="paragraph" w:customStyle="1" w:styleId="ConsTitle">
    <w:name w:val="ConsTitle"/>
    <w:uiPriority w:val="34"/>
    <w:qFormat/>
    <w:rsid w:val="000A43B0"/>
    <w:pPr>
      <w:widowControl w:val="0"/>
      <w:autoSpaceDE w:val="0"/>
      <w:autoSpaceDN w:val="0"/>
      <w:adjustRightInd w:val="0"/>
      <w:spacing w:after="0" w:line="240" w:lineRule="auto"/>
      <w:ind w:right="19772"/>
    </w:pPr>
    <w:rPr>
      <w:rFonts w:ascii="Arial" w:eastAsia="Times New Roman" w:hAnsi="Arial" w:cs="Arial"/>
      <w:b/>
      <w:bCs/>
      <w:sz w:val="16"/>
      <w:szCs w:val="16"/>
      <w:lang w:val="ru-RU" w:eastAsia="ru-RU" w:bidi="ar-SA"/>
    </w:rPr>
  </w:style>
  <w:style w:type="paragraph" w:customStyle="1" w:styleId="affc">
    <w:name w:val="Знак Знак Знак Знак Знак Знак Знак Знак Знак Знак Знак Знак Знак Знак Знак Знак"/>
    <w:basedOn w:val="a"/>
    <w:autoRedefine/>
    <w:uiPriority w:val="34"/>
    <w:qFormat/>
    <w:rsid w:val="000A43B0"/>
    <w:pPr>
      <w:spacing w:after="160" w:line="240" w:lineRule="exact"/>
    </w:pPr>
    <w:rPr>
      <w:sz w:val="28"/>
      <w:szCs w:val="28"/>
      <w:lang w:val="en-US" w:eastAsia="en-US"/>
    </w:rPr>
  </w:style>
  <w:style w:type="paragraph" w:customStyle="1" w:styleId="1f">
    <w:name w:val="Знак Знак1"/>
    <w:basedOn w:val="a"/>
    <w:autoRedefine/>
    <w:uiPriority w:val="34"/>
    <w:qFormat/>
    <w:rsid w:val="000A43B0"/>
    <w:pPr>
      <w:spacing w:after="160" w:line="240" w:lineRule="exact"/>
    </w:pPr>
    <w:rPr>
      <w:sz w:val="28"/>
      <w:szCs w:val="20"/>
      <w:lang w:val="en-US" w:eastAsia="en-US"/>
    </w:rPr>
  </w:style>
  <w:style w:type="character" w:customStyle="1" w:styleId="affd">
    <w:name w:val="Основной текст_"/>
    <w:basedOn w:val="a0"/>
    <w:link w:val="29"/>
    <w:locked/>
    <w:rsid w:val="000A43B0"/>
    <w:rPr>
      <w:rFonts w:ascii="Times New Roman" w:eastAsia="Times New Roman" w:hAnsi="Times New Roman" w:cs="Times New Roman"/>
      <w:sz w:val="28"/>
      <w:szCs w:val="28"/>
      <w:shd w:val="clear" w:color="auto" w:fill="FFFFFF"/>
    </w:rPr>
  </w:style>
  <w:style w:type="paragraph" w:customStyle="1" w:styleId="29">
    <w:name w:val="Основной текст2"/>
    <w:basedOn w:val="a"/>
    <w:link w:val="affd"/>
    <w:qFormat/>
    <w:rsid w:val="000A43B0"/>
    <w:pPr>
      <w:shd w:val="clear" w:color="auto" w:fill="FFFFFF"/>
      <w:spacing w:after="300" w:line="0" w:lineRule="atLeast"/>
    </w:pPr>
    <w:rPr>
      <w:sz w:val="28"/>
      <w:szCs w:val="28"/>
      <w:lang w:val="en-US" w:eastAsia="en-US" w:bidi="en-US"/>
    </w:rPr>
  </w:style>
  <w:style w:type="paragraph" w:customStyle="1" w:styleId="1f0">
    <w:name w:val="Абзац списка1"/>
    <w:basedOn w:val="a"/>
    <w:qFormat/>
    <w:rsid w:val="000A43B0"/>
    <w:pPr>
      <w:ind w:left="720"/>
    </w:pPr>
    <w:rPr>
      <w:rFonts w:ascii="Calibri" w:hAnsi="Calibri" w:cs="Calibri"/>
      <w:sz w:val="22"/>
      <w:szCs w:val="22"/>
      <w:lang w:eastAsia="en-US"/>
    </w:rPr>
  </w:style>
  <w:style w:type="paragraph" w:customStyle="1" w:styleId="ConsNonformat">
    <w:name w:val="ConsNonformat"/>
    <w:qFormat/>
    <w:rsid w:val="000A43B0"/>
    <w:pPr>
      <w:widowControl w:val="0"/>
      <w:autoSpaceDE w:val="0"/>
      <w:autoSpaceDN w:val="0"/>
      <w:adjustRightInd w:val="0"/>
      <w:spacing w:after="0" w:line="240" w:lineRule="auto"/>
      <w:ind w:right="19772"/>
    </w:pPr>
    <w:rPr>
      <w:rFonts w:ascii="Courier New" w:eastAsia="Times New Roman" w:hAnsi="Courier New" w:cs="Times New Roman"/>
      <w:sz w:val="20"/>
      <w:szCs w:val="20"/>
      <w:lang w:val="ru-RU" w:eastAsia="ru-RU" w:bidi="ar-SA"/>
    </w:rPr>
  </w:style>
  <w:style w:type="paragraph" w:customStyle="1" w:styleId="212">
    <w:name w:val="Основной текст с отступом 21"/>
    <w:basedOn w:val="a"/>
    <w:qFormat/>
    <w:rsid w:val="000A43B0"/>
    <w:pPr>
      <w:suppressAutoHyphens/>
      <w:ind w:firstLine="708"/>
      <w:jc w:val="both"/>
    </w:pPr>
    <w:rPr>
      <w:sz w:val="28"/>
      <w:szCs w:val="20"/>
      <w:lang w:eastAsia="ar-SA"/>
    </w:rPr>
  </w:style>
  <w:style w:type="paragraph" w:customStyle="1" w:styleId="formattext">
    <w:name w:val="formattext"/>
    <w:basedOn w:val="a"/>
    <w:qFormat/>
    <w:rsid w:val="000A43B0"/>
    <w:pPr>
      <w:spacing w:before="100" w:beforeAutospacing="1" w:after="100" w:afterAutospacing="1"/>
    </w:pPr>
  </w:style>
  <w:style w:type="paragraph" w:customStyle="1" w:styleId="Default">
    <w:name w:val="Default"/>
    <w:qFormat/>
    <w:rsid w:val="000A43B0"/>
    <w:pPr>
      <w:autoSpaceDE w:val="0"/>
      <w:autoSpaceDN w:val="0"/>
      <w:adjustRightInd w:val="0"/>
      <w:spacing w:after="0" w:line="240" w:lineRule="auto"/>
    </w:pPr>
    <w:rPr>
      <w:rFonts w:ascii="Times New Roman" w:eastAsia="Calibri" w:hAnsi="Times New Roman" w:cs="Times New Roman"/>
      <w:color w:val="000000"/>
      <w:sz w:val="24"/>
      <w:szCs w:val="24"/>
      <w:lang w:val="ru-RU" w:bidi="ar-SA"/>
    </w:rPr>
  </w:style>
  <w:style w:type="paragraph" w:customStyle="1" w:styleId="affe">
    <w:name w:val="Знак Знак Знак Знак"/>
    <w:basedOn w:val="a"/>
    <w:qFormat/>
    <w:rsid w:val="000A43B0"/>
    <w:pPr>
      <w:spacing w:before="100" w:beforeAutospacing="1" w:after="100" w:afterAutospacing="1"/>
    </w:pPr>
    <w:rPr>
      <w:rFonts w:ascii="Tahoma" w:hAnsi="Tahoma"/>
      <w:sz w:val="20"/>
      <w:szCs w:val="20"/>
      <w:lang w:val="en-US" w:eastAsia="en-US"/>
    </w:rPr>
  </w:style>
  <w:style w:type="paragraph" w:customStyle="1" w:styleId="afff">
    <w:name w:val="÷¬__ ÷¬__ ÷¬__ ÷¬__"/>
    <w:basedOn w:val="a"/>
    <w:qFormat/>
    <w:rsid w:val="000A43B0"/>
    <w:pPr>
      <w:spacing w:before="100" w:beforeAutospacing="1" w:after="100" w:afterAutospacing="1"/>
    </w:pPr>
    <w:rPr>
      <w:rFonts w:ascii="Tahoma" w:hAnsi="Tahoma"/>
      <w:sz w:val="20"/>
      <w:szCs w:val="20"/>
      <w:lang w:val="en-US" w:eastAsia="en-US"/>
    </w:rPr>
  </w:style>
  <w:style w:type="paragraph" w:customStyle="1" w:styleId="Style29">
    <w:name w:val="Style29"/>
    <w:basedOn w:val="a"/>
    <w:qFormat/>
    <w:rsid w:val="000A43B0"/>
    <w:pPr>
      <w:widowControl w:val="0"/>
      <w:suppressAutoHyphens/>
      <w:autoSpaceDE w:val="0"/>
    </w:pPr>
    <w:rPr>
      <w:sz w:val="20"/>
      <w:szCs w:val="20"/>
      <w:lang w:eastAsia="ar-SA"/>
    </w:rPr>
  </w:style>
  <w:style w:type="paragraph" w:customStyle="1" w:styleId="81">
    <w:name w:val="Стиль8"/>
    <w:basedOn w:val="a"/>
    <w:qFormat/>
    <w:rsid w:val="000A43B0"/>
    <w:rPr>
      <w:rFonts w:eastAsia="Calibri"/>
      <w:noProof/>
      <w:sz w:val="28"/>
      <w:szCs w:val="28"/>
    </w:rPr>
  </w:style>
  <w:style w:type="character" w:customStyle="1" w:styleId="footnotedescriptionChar">
    <w:name w:val="footnote description Char"/>
    <w:link w:val="footnotedescription"/>
    <w:locked/>
    <w:rsid w:val="000A43B0"/>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0A43B0"/>
    <w:pPr>
      <w:spacing w:after="0" w:line="240" w:lineRule="auto"/>
      <w:ind w:right="13"/>
      <w:jc w:val="both"/>
    </w:pPr>
    <w:rPr>
      <w:rFonts w:ascii="Times New Roman" w:eastAsia="Times New Roman" w:hAnsi="Times New Roman" w:cs="Times New Roman"/>
      <w:color w:val="000000"/>
      <w:sz w:val="20"/>
    </w:rPr>
  </w:style>
  <w:style w:type="paragraph" w:customStyle="1" w:styleId="1f1">
    <w:name w:val="Рецензия1"/>
    <w:uiPriority w:val="99"/>
    <w:semiHidden/>
    <w:qFormat/>
    <w:rsid w:val="000A43B0"/>
    <w:pPr>
      <w:spacing w:after="0" w:line="240" w:lineRule="auto"/>
    </w:pPr>
    <w:rPr>
      <w:rFonts w:ascii="Times New Roman" w:hAnsi="Times New Roman" w:cs="Times New Roman"/>
      <w:sz w:val="28"/>
      <w:szCs w:val="28"/>
      <w:lang w:val="ru-RU" w:bidi="ar-SA"/>
    </w:rPr>
  </w:style>
  <w:style w:type="character" w:customStyle="1" w:styleId="afff0">
    <w:name w:val="_Основной с красной строки Знак"/>
    <w:link w:val="afff1"/>
    <w:qFormat/>
    <w:locked/>
    <w:rsid w:val="000A43B0"/>
    <w:rPr>
      <w:rFonts w:ascii="Times New Roman" w:eastAsia="Times New Roman" w:hAnsi="Times New Roman" w:cs="Times New Roman"/>
      <w:szCs w:val="24"/>
    </w:rPr>
  </w:style>
  <w:style w:type="paragraph" w:customStyle="1" w:styleId="afff1">
    <w:name w:val="_Основной с красной строки"/>
    <w:basedOn w:val="a"/>
    <w:link w:val="afff0"/>
    <w:qFormat/>
    <w:rsid w:val="000A43B0"/>
    <w:pPr>
      <w:spacing w:line="360" w:lineRule="auto"/>
      <w:ind w:firstLine="709"/>
      <w:jc w:val="both"/>
    </w:pPr>
    <w:rPr>
      <w:sz w:val="22"/>
      <w:lang w:val="en-US" w:eastAsia="en-US" w:bidi="en-US"/>
    </w:rPr>
  </w:style>
  <w:style w:type="character" w:customStyle="1" w:styleId="1f2">
    <w:name w:val="_Маркированный список уровня 1 Знак"/>
    <w:link w:val="1"/>
    <w:qFormat/>
    <w:locked/>
    <w:rsid w:val="000A43B0"/>
    <w:rPr>
      <w:rFonts w:ascii="Times New Roman" w:eastAsia="Times New Roman" w:hAnsi="Times New Roman" w:cs="Times New Roman"/>
      <w:sz w:val="28"/>
      <w:szCs w:val="28"/>
    </w:rPr>
  </w:style>
  <w:style w:type="paragraph" w:customStyle="1" w:styleId="1">
    <w:name w:val="_Маркированный список уровня 1"/>
    <w:basedOn w:val="a"/>
    <w:link w:val="1f2"/>
    <w:qFormat/>
    <w:rsid w:val="000A43B0"/>
    <w:pPr>
      <w:numPr>
        <w:numId w:val="1"/>
      </w:numPr>
      <w:tabs>
        <w:tab w:val="left" w:pos="1134"/>
      </w:tabs>
      <w:autoSpaceDN w:val="0"/>
      <w:adjustRightInd w:val="0"/>
      <w:spacing w:line="360" w:lineRule="auto"/>
      <w:jc w:val="both"/>
    </w:pPr>
    <w:rPr>
      <w:sz w:val="28"/>
      <w:szCs w:val="28"/>
      <w:lang w:val="en-US" w:eastAsia="en-US" w:bidi="en-US"/>
    </w:rPr>
  </w:style>
  <w:style w:type="character" w:customStyle="1" w:styleId="110">
    <w:name w:val="_Нумерованный 1 Знак1"/>
    <w:link w:val="10"/>
    <w:qFormat/>
    <w:locked/>
    <w:rsid w:val="000A43B0"/>
    <w:rPr>
      <w:rFonts w:ascii="Times New Roman" w:eastAsia="Times New Roman" w:hAnsi="Times New Roman" w:cs="Times New Roman"/>
      <w:sz w:val="28"/>
      <w:szCs w:val="28"/>
    </w:rPr>
  </w:style>
  <w:style w:type="paragraph" w:customStyle="1" w:styleId="10">
    <w:name w:val="_Нумерованный 1"/>
    <w:basedOn w:val="afff1"/>
    <w:link w:val="110"/>
    <w:qFormat/>
    <w:rsid w:val="000A43B0"/>
    <w:pPr>
      <w:numPr>
        <w:numId w:val="2"/>
      </w:numPr>
    </w:pPr>
    <w:rPr>
      <w:sz w:val="28"/>
      <w:szCs w:val="28"/>
    </w:rPr>
  </w:style>
  <w:style w:type="paragraph" w:customStyle="1" w:styleId="2">
    <w:name w:val="_Нумерованный 2"/>
    <w:basedOn w:val="afff1"/>
    <w:uiPriority w:val="34"/>
    <w:qFormat/>
    <w:rsid w:val="000A43B0"/>
    <w:pPr>
      <w:numPr>
        <w:ilvl w:val="1"/>
        <w:numId w:val="2"/>
      </w:numPr>
      <w:tabs>
        <w:tab w:val="left" w:pos="360"/>
        <w:tab w:val="num" w:pos="1440"/>
      </w:tabs>
      <w:ind w:left="1440" w:hanging="360"/>
    </w:pPr>
    <w:rPr>
      <w:szCs w:val="28"/>
    </w:rPr>
  </w:style>
  <w:style w:type="paragraph" w:customStyle="1" w:styleId="3">
    <w:name w:val="_Нумерованный 3"/>
    <w:basedOn w:val="2"/>
    <w:uiPriority w:val="34"/>
    <w:qFormat/>
    <w:rsid w:val="000A43B0"/>
    <w:pPr>
      <w:numPr>
        <w:ilvl w:val="2"/>
      </w:numPr>
      <w:tabs>
        <w:tab w:val="num" w:pos="360"/>
        <w:tab w:val="num" w:pos="2160"/>
      </w:tabs>
      <w:ind w:left="2160" w:hanging="360"/>
    </w:pPr>
  </w:style>
  <w:style w:type="paragraph" w:customStyle="1" w:styleId="afff2">
    <w:name w:val="_Основной после таблицы и рисунка"/>
    <w:basedOn w:val="afff1"/>
    <w:next w:val="afff1"/>
    <w:uiPriority w:val="34"/>
    <w:qFormat/>
    <w:rsid w:val="000A43B0"/>
    <w:pPr>
      <w:spacing w:before="240"/>
    </w:pPr>
  </w:style>
  <w:style w:type="character" w:customStyle="1" w:styleId="afff3">
    <w:name w:val="_Рисунок_Картинка Знак"/>
    <w:link w:val="afff4"/>
    <w:qFormat/>
    <w:locked/>
    <w:rsid w:val="000A43B0"/>
    <w:rPr>
      <w:rFonts w:ascii="Times New Roman" w:eastAsia="Times New Roman" w:hAnsi="Times New Roman" w:cs="Times New Roman"/>
      <w:sz w:val="24"/>
      <w:szCs w:val="24"/>
    </w:rPr>
  </w:style>
  <w:style w:type="paragraph" w:customStyle="1" w:styleId="afff4">
    <w:name w:val="_Рисунок_Картинка"/>
    <w:basedOn w:val="a"/>
    <w:next w:val="a"/>
    <w:link w:val="afff3"/>
    <w:qFormat/>
    <w:rsid w:val="000A43B0"/>
    <w:pPr>
      <w:keepNext/>
      <w:widowControl w:val="0"/>
      <w:autoSpaceDN w:val="0"/>
      <w:adjustRightInd w:val="0"/>
      <w:spacing w:before="120" w:after="120"/>
      <w:jc w:val="center"/>
    </w:pPr>
    <w:rPr>
      <w:lang w:val="en-US" w:eastAsia="en-US" w:bidi="en-US"/>
    </w:rPr>
  </w:style>
  <w:style w:type="character" w:customStyle="1" w:styleId="afff5">
    <w:name w:val="_Рисунок_Название Знак"/>
    <w:link w:val="afff6"/>
    <w:qFormat/>
    <w:locked/>
    <w:rsid w:val="000A43B0"/>
    <w:rPr>
      <w:rFonts w:ascii="Times New Roman" w:eastAsia="Times New Roman" w:hAnsi="Times New Roman" w:cs="Times New Roman"/>
      <w:bCs/>
    </w:rPr>
  </w:style>
  <w:style w:type="paragraph" w:customStyle="1" w:styleId="afff6">
    <w:name w:val="_Рисунок_Название"/>
    <w:basedOn w:val="a"/>
    <w:next w:val="afff2"/>
    <w:link w:val="afff5"/>
    <w:qFormat/>
    <w:rsid w:val="000A43B0"/>
    <w:pPr>
      <w:keepLines/>
      <w:suppressAutoHyphens/>
      <w:autoSpaceDN w:val="0"/>
      <w:adjustRightInd w:val="0"/>
      <w:spacing w:before="120" w:after="120" w:line="360" w:lineRule="auto"/>
      <w:jc w:val="center"/>
    </w:pPr>
    <w:rPr>
      <w:bCs/>
      <w:sz w:val="22"/>
      <w:szCs w:val="22"/>
      <w:lang w:val="en-US" w:eastAsia="en-US" w:bidi="en-US"/>
    </w:rPr>
  </w:style>
  <w:style w:type="paragraph" w:customStyle="1" w:styleId="20">
    <w:name w:val="_Заголовок 2"/>
    <w:basedOn w:val="21"/>
    <w:next w:val="afff1"/>
    <w:uiPriority w:val="34"/>
    <w:qFormat/>
    <w:rsid w:val="000A43B0"/>
    <w:pPr>
      <w:numPr>
        <w:ilvl w:val="1"/>
        <w:numId w:val="3"/>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7">
    <w:name w:val="_Заголовок 3 Знак"/>
    <w:link w:val="30"/>
    <w:qFormat/>
    <w:locked/>
    <w:rsid w:val="000A43B0"/>
    <w:rPr>
      <w:rFonts w:ascii="Times New Roman" w:eastAsia="Times New Roman" w:hAnsi="Times New Roman" w:cs="Times New Roman"/>
      <w:b/>
      <w:bCs/>
      <w:sz w:val="28"/>
      <w:szCs w:val="28"/>
      <w:lang w:val="ru-RU" w:eastAsia="ru-RU" w:bidi="ar-SA"/>
    </w:rPr>
  </w:style>
  <w:style w:type="paragraph" w:customStyle="1" w:styleId="30">
    <w:name w:val="_Заголовок 3"/>
    <w:basedOn w:val="31"/>
    <w:next w:val="afff1"/>
    <w:link w:val="37"/>
    <w:qFormat/>
    <w:rsid w:val="000A43B0"/>
    <w:pPr>
      <w:numPr>
        <w:ilvl w:val="2"/>
        <w:numId w:val="3"/>
      </w:numPr>
      <w:suppressAutoHyphens/>
      <w:autoSpaceDN w:val="0"/>
      <w:adjustRightInd w:val="0"/>
      <w:snapToGrid w:val="0"/>
      <w:spacing w:before="120" w:after="120"/>
      <w:jc w:val="both"/>
    </w:pPr>
    <w:rPr>
      <w:rFonts w:ascii="Times New Roman" w:eastAsia="Times New Roman" w:hAnsi="Times New Roman" w:cs="Times New Roman"/>
      <w:color w:val="auto"/>
      <w:sz w:val="28"/>
      <w:szCs w:val="28"/>
    </w:rPr>
  </w:style>
  <w:style w:type="paragraph" w:customStyle="1" w:styleId="4">
    <w:name w:val="_Заголовок 4"/>
    <w:basedOn w:val="40"/>
    <w:uiPriority w:val="34"/>
    <w:qFormat/>
    <w:rsid w:val="000A43B0"/>
    <w:pPr>
      <w:numPr>
        <w:ilvl w:val="3"/>
        <w:numId w:val="3"/>
      </w:numPr>
      <w:tabs>
        <w:tab w:val="left" w:pos="360"/>
        <w:tab w:val="left" w:pos="993"/>
      </w:tabs>
      <w:suppressAutoHyphens/>
      <w:autoSpaceDN w:val="0"/>
      <w:adjustRightInd w:val="0"/>
      <w:spacing w:before="120" w:after="120"/>
      <w:jc w:val="both"/>
    </w:pPr>
    <w:rPr>
      <w:rFonts w:ascii="Times New Roman" w:eastAsia="Times New Roman" w:hAnsi="Times New Roman" w:cs="Times New Roman"/>
      <w:i w:val="0"/>
      <w:iCs w:val="0"/>
      <w:color w:val="auto"/>
      <w:sz w:val="28"/>
      <w:szCs w:val="28"/>
    </w:rPr>
  </w:style>
  <w:style w:type="paragraph" w:customStyle="1" w:styleId="11">
    <w:name w:val="_Заголовок 1"/>
    <w:basedOn w:val="12"/>
    <w:next w:val="afff1"/>
    <w:uiPriority w:val="34"/>
    <w:qFormat/>
    <w:rsid w:val="000A43B0"/>
    <w:pPr>
      <w:pageBreakBefore/>
      <w:numPr>
        <w:numId w:val="3"/>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uiPriority w:val="34"/>
    <w:qFormat/>
    <w:rsid w:val="000A43B0"/>
    <w:pPr>
      <w:numPr>
        <w:ilvl w:val="4"/>
      </w:numPr>
      <w:outlineLvl w:val="4"/>
    </w:pPr>
  </w:style>
  <w:style w:type="paragraph" w:customStyle="1" w:styleId="msonormal0">
    <w:name w:val="msonormal"/>
    <w:basedOn w:val="a"/>
    <w:uiPriority w:val="99"/>
    <w:semiHidden/>
    <w:qFormat/>
    <w:rsid w:val="000A43B0"/>
    <w:rPr>
      <w:rFonts w:eastAsiaTheme="minorHAnsi"/>
    </w:rPr>
  </w:style>
  <w:style w:type="paragraph" w:customStyle="1" w:styleId="headertext">
    <w:name w:val="headertext"/>
    <w:basedOn w:val="a"/>
    <w:uiPriority w:val="34"/>
    <w:qFormat/>
    <w:rsid w:val="000A43B0"/>
    <w:pPr>
      <w:spacing w:before="100" w:beforeAutospacing="1" w:after="100" w:afterAutospacing="1"/>
    </w:pPr>
  </w:style>
  <w:style w:type="paragraph" w:customStyle="1" w:styleId="unformattext">
    <w:name w:val="unformattext"/>
    <w:basedOn w:val="a"/>
    <w:uiPriority w:val="99"/>
    <w:qFormat/>
    <w:rsid w:val="000A43B0"/>
    <w:pPr>
      <w:spacing w:before="100" w:beforeAutospacing="1" w:after="100" w:afterAutospacing="1"/>
    </w:pPr>
  </w:style>
  <w:style w:type="paragraph" w:customStyle="1" w:styleId="213">
    <w:name w:val="Основной текст 21"/>
    <w:basedOn w:val="a"/>
    <w:uiPriority w:val="34"/>
    <w:qFormat/>
    <w:rsid w:val="000A43B0"/>
    <w:pPr>
      <w:suppressAutoHyphens/>
      <w:spacing w:line="360" w:lineRule="auto"/>
      <w:jc w:val="both"/>
    </w:pPr>
    <w:rPr>
      <w:sz w:val="30"/>
      <w:szCs w:val="20"/>
      <w:lang w:eastAsia="ar-SA"/>
    </w:rPr>
  </w:style>
  <w:style w:type="paragraph" w:customStyle="1" w:styleId="312">
    <w:name w:val="Основной текст с отступом 31"/>
    <w:basedOn w:val="a"/>
    <w:uiPriority w:val="34"/>
    <w:qFormat/>
    <w:rsid w:val="000A43B0"/>
    <w:pPr>
      <w:suppressAutoHyphens/>
      <w:spacing w:line="360" w:lineRule="auto"/>
      <w:ind w:left="709"/>
      <w:jc w:val="both"/>
    </w:pPr>
    <w:rPr>
      <w:sz w:val="30"/>
      <w:szCs w:val="20"/>
      <w:lang w:eastAsia="ar-SA"/>
    </w:rPr>
  </w:style>
  <w:style w:type="character" w:customStyle="1" w:styleId="42">
    <w:name w:val="Основной текст (4)_"/>
    <w:link w:val="43"/>
    <w:locked/>
    <w:rsid w:val="000A43B0"/>
    <w:rPr>
      <w:spacing w:val="-10"/>
      <w:sz w:val="28"/>
      <w:szCs w:val="28"/>
      <w:shd w:val="clear" w:color="auto" w:fill="FFFFFF"/>
    </w:rPr>
  </w:style>
  <w:style w:type="paragraph" w:customStyle="1" w:styleId="43">
    <w:name w:val="Основной текст (4)"/>
    <w:basedOn w:val="a"/>
    <w:link w:val="42"/>
    <w:qFormat/>
    <w:rsid w:val="000A43B0"/>
    <w:pPr>
      <w:shd w:val="clear" w:color="auto" w:fill="FFFFFF"/>
      <w:spacing w:before="600" w:line="326" w:lineRule="exact"/>
      <w:jc w:val="center"/>
    </w:pPr>
    <w:rPr>
      <w:rFonts w:asciiTheme="minorHAnsi" w:eastAsiaTheme="minorHAnsi" w:hAnsiTheme="minorHAnsi" w:cstheme="minorBidi"/>
      <w:spacing w:val="-10"/>
      <w:sz w:val="28"/>
      <w:szCs w:val="28"/>
      <w:lang w:val="en-US" w:eastAsia="en-US" w:bidi="en-US"/>
    </w:rPr>
  </w:style>
  <w:style w:type="paragraph" w:customStyle="1" w:styleId="afff7">
    <w:name w:val="Нормальный (таблица)"/>
    <w:basedOn w:val="a"/>
    <w:next w:val="a"/>
    <w:uiPriority w:val="99"/>
    <w:qFormat/>
    <w:rsid w:val="000A43B0"/>
    <w:pPr>
      <w:widowControl w:val="0"/>
      <w:autoSpaceDE w:val="0"/>
      <w:autoSpaceDN w:val="0"/>
      <w:adjustRightInd w:val="0"/>
      <w:jc w:val="both"/>
    </w:pPr>
    <w:rPr>
      <w:rFonts w:ascii="Arial" w:hAnsi="Arial" w:cs="Arial"/>
      <w:sz w:val="26"/>
      <w:szCs w:val="26"/>
    </w:rPr>
  </w:style>
  <w:style w:type="paragraph" w:customStyle="1" w:styleId="afff8">
    <w:name w:val="Таблицы (моноширинный)"/>
    <w:basedOn w:val="a"/>
    <w:next w:val="a"/>
    <w:uiPriority w:val="99"/>
    <w:qFormat/>
    <w:rsid w:val="000A43B0"/>
    <w:pPr>
      <w:widowControl w:val="0"/>
      <w:autoSpaceDE w:val="0"/>
      <w:autoSpaceDN w:val="0"/>
      <w:adjustRightInd w:val="0"/>
    </w:pPr>
    <w:rPr>
      <w:rFonts w:ascii="Courier New" w:hAnsi="Courier New" w:cs="Courier New"/>
      <w:sz w:val="26"/>
      <w:szCs w:val="26"/>
    </w:rPr>
  </w:style>
  <w:style w:type="paragraph" w:customStyle="1" w:styleId="afff9">
    <w:name w:val="Прижатый влево"/>
    <w:basedOn w:val="a"/>
    <w:next w:val="a"/>
    <w:uiPriority w:val="99"/>
    <w:qFormat/>
    <w:rsid w:val="000A43B0"/>
    <w:pPr>
      <w:widowControl w:val="0"/>
      <w:autoSpaceDE w:val="0"/>
      <w:autoSpaceDN w:val="0"/>
      <w:adjustRightInd w:val="0"/>
    </w:pPr>
    <w:rPr>
      <w:rFonts w:ascii="Arial" w:hAnsi="Arial" w:cs="Arial"/>
      <w:sz w:val="26"/>
      <w:szCs w:val="26"/>
    </w:rPr>
  </w:style>
  <w:style w:type="paragraph" w:customStyle="1" w:styleId="formattexttopleveltext">
    <w:name w:val="formattext topleveltext"/>
    <w:basedOn w:val="a"/>
    <w:uiPriority w:val="99"/>
    <w:qFormat/>
    <w:rsid w:val="000A43B0"/>
    <w:pPr>
      <w:spacing w:before="100" w:beforeAutospacing="1" w:after="100" w:afterAutospacing="1"/>
    </w:pPr>
    <w:rPr>
      <w:rFonts w:ascii="Calibri" w:eastAsia="Calibri" w:hAnsi="Calibri" w:cs="Calibri"/>
    </w:rPr>
  </w:style>
  <w:style w:type="paragraph" w:customStyle="1" w:styleId="TableParagraph">
    <w:name w:val="Table Paragraph"/>
    <w:basedOn w:val="a"/>
    <w:uiPriority w:val="1"/>
    <w:qFormat/>
    <w:rsid w:val="000A43B0"/>
    <w:pPr>
      <w:widowControl w:val="0"/>
      <w:autoSpaceDE w:val="0"/>
      <w:autoSpaceDN w:val="0"/>
    </w:pPr>
    <w:rPr>
      <w:sz w:val="22"/>
      <w:szCs w:val="22"/>
      <w:lang w:eastAsia="en-US"/>
    </w:rPr>
  </w:style>
  <w:style w:type="paragraph" w:customStyle="1" w:styleId="1f3">
    <w:name w:val="Основной текст1"/>
    <w:basedOn w:val="a"/>
    <w:uiPriority w:val="34"/>
    <w:qFormat/>
    <w:rsid w:val="000A43B0"/>
    <w:pPr>
      <w:widowControl w:val="0"/>
      <w:shd w:val="clear" w:color="auto" w:fill="FFFFFF"/>
      <w:spacing w:before="660" w:after="540" w:line="298" w:lineRule="exact"/>
      <w:jc w:val="both"/>
    </w:pPr>
    <w:rPr>
      <w:rFonts w:asciiTheme="minorHAnsi" w:eastAsiaTheme="minorHAnsi" w:hAnsiTheme="minorHAnsi" w:cstheme="minorBidi"/>
      <w:sz w:val="22"/>
      <w:szCs w:val="22"/>
      <w:lang w:eastAsia="en-US"/>
    </w:rPr>
  </w:style>
  <w:style w:type="character" w:styleId="afffa">
    <w:name w:val="footnote reference"/>
    <w:uiPriority w:val="99"/>
    <w:semiHidden/>
    <w:unhideWhenUsed/>
    <w:qFormat/>
    <w:rsid w:val="000A43B0"/>
    <w:rPr>
      <w:vertAlign w:val="superscript"/>
    </w:rPr>
  </w:style>
  <w:style w:type="character" w:styleId="afffb">
    <w:name w:val="annotation reference"/>
    <w:basedOn w:val="a0"/>
    <w:uiPriority w:val="99"/>
    <w:unhideWhenUsed/>
    <w:qFormat/>
    <w:rsid w:val="000A43B0"/>
    <w:rPr>
      <w:sz w:val="16"/>
      <w:szCs w:val="16"/>
    </w:rPr>
  </w:style>
  <w:style w:type="character" w:styleId="afffc">
    <w:name w:val="endnote reference"/>
    <w:unhideWhenUsed/>
    <w:qFormat/>
    <w:rsid w:val="000A43B0"/>
    <w:rPr>
      <w:vertAlign w:val="superscript"/>
    </w:rPr>
  </w:style>
  <w:style w:type="character" w:styleId="afffd">
    <w:name w:val="Placeholder Text"/>
    <w:basedOn w:val="a0"/>
    <w:uiPriority w:val="99"/>
    <w:semiHidden/>
    <w:rsid w:val="000A43B0"/>
    <w:rPr>
      <w:color w:val="808080"/>
    </w:rPr>
  </w:style>
  <w:style w:type="character" w:customStyle="1" w:styleId="afffe">
    <w:name w:val="Цветовое выделение"/>
    <w:rsid w:val="000A43B0"/>
    <w:rPr>
      <w:b/>
      <w:bCs/>
      <w:color w:val="26282F"/>
    </w:rPr>
  </w:style>
  <w:style w:type="character" w:customStyle="1" w:styleId="3pt">
    <w:name w:val="Основной текст + Интервал 3 pt"/>
    <w:basedOn w:val="affd"/>
    <w:rsid w:val="000A43B0"/>
    <w:rPr>
      <w:spacing w:val="60"/>
    </w:rPr>
  </w:style>
  <w:style w:type="character" w:customStyle="1" w:styleId="1f4">
    <w:name w:val="Обычный (веб) Знак1"/>
    <w:aliases w:val="_а_Е’__ (дќа) И’ц_1 Знак1,_а_Е’__ (дќа) И’ц_ И’ц_ Знак1,___С¬__ (_x_) ÷¬__1 Знак1,___С¬__ (_x_) ÷¬__ ÷¬__ Знак1"/>
    <w:basedOn w:val="a0"/>
    <w:uiPriority w:val="99"/>
    <w:semiHidden/>
    <w:locked/>
    <w:rsid w:val="000A43B0"/>
    <w:rPr>
      <w:rFonts w:ascii="Tahoma" w:hAnsi="Tahoma" w:cs="Tahoma" w:hint="default"/>
      <w:sz w:val="16"/>
      <w:szCs w:val="16"/>
    </w:rPr>
  </w:style>
  <w:style w:type="character" w:customStyle="1" w:styleId="apple-converted-space">
    <w:name w:val="apple-converted-space"/>
    <w:rsid w:val="000A43B0"/>
  </w:style>
  <w:style w:type="character" w:customStyle="1" w:styleId="frgu-content-accordeon">
    <w:name w:val="frgu-content-accordeon"/>
    <w:basedOn w:val="a0"/>
    <w:qFormat/>
    <w:rsid w:val="000A43B0"/>
  </w:style>
  <w:style w:type="character" w:customStyle="1" w:styleId="footnotemark">
    <w:name w:val="footnote mark"/>
    <w:rsid w:val="000A43B0"/>
    <w:rPr>
      <w:rFonts w:ascii="Times New Roman" w:eastAsia="Times New Roman" w:hAnsi="Times New Roman" w:cs="Times New Roman" w:hint="default"/>
      <w:color w:val="000000"/>
      <w:sz w:val="20"/>
      <w:vertAlign w:val="superscript"/>
    </w:rPr>
  </w:style>
  <w:style w:type="character" w:customStyle="1" w:styleId="Affff">
    <w:name w:val="Нет A"/>
    <w:qFormat/>
    <w:rsid w:val="000A43B0"/>
  </w:style>
  <w:style w:type="character" w:customStyle="1" w:styleId="pgu-fieldlabel-list">
    <w:name w:val="pgu-fieldlabel-list"/>
    <w:basedOn w:val="a0"/>
    <w:qFormat/>
    <w:rsid w:val="000A43B0"/>
  </w:style>
  <w:style w:type="character" w:customStyle="1" w:styleId="ConsPlusNormal1">
    <w:name w:val="ConsPlusNormal1"/>
    <w:uiPriority w:val="99"/>
    <w:locked/>
    <w:rsid w:val="000A43B0"/>
    <w:rPr>
      <w:rFonts w:ascii="Arial" w:eastAsia="Times New Roman" w:hAnsi="Arial" w:cs="Arial" w:hint="default"/>
      <w:sz w:val="20"/>
      <w:szCs w:val="20"/>
      <w:lang w:eastAsia="zh-CN"/>
    </w:rPr>
  </w:style>
  <w:style w:type="character" w:customStyle="1" w:styleId="FontStyle36">
    <w:name w:val="Font Style36"/>
    <w:rsid w:val="000A43B0"/>
    <w:rPr>
      <w:rFonts w:ascii="Times New Roman" w:hAnsi="Times New Roman" w:cs="Times New Roman" w:hint="default"/>
      <w:sz w:val="24"/>
      <w:szCs w:val="24"/>
    </w:rPr>
  </w:style>
  <w:style w:type="character" w:customStyle="1" w:styleId="affff0">
    <w:name w:val="Заголовок Знак"/>
    <w:uiPriority w:val="1"/>
    <w:rsid w:val="000A43B0"/>
    <w:rPr>
      <w:rFonts w:ascii="Times New Roman" w:eastAsia="Times New Roman" w:hAnsi="Times New Roman" w:cs="Times New Roman" w:hint="default"/>
      <w:sz w:val="32"/>
      <w:szCs w:val="32"/>
      <w:lang w:eastAsia="en-US"/>
    </w:rPr>
  </w:style>
  <w:style w:type="character" w:customStyle="1" w:styleId="fontstyle01">
    <w:name w:val="fontstyle01"/>
    <w:basedOn w:val="a0"/>
    <w:rsid w:val="000A43B0"/>
    <w:rPr>
      <w:rFonts w:ascii="TimesNewRomanPSMT" w:hAnsi="TimesNewRomanPSMT" w:hint="default"/>
      <w:b w:val="0"/>
      <w:bCs w:val="0"/>
      <w:i w:val="0"/>
      <w:iCs w:val="0"/>
      <w:color w:val="000000"/>
      <w:sz w:val="28"/>
      <w:szCs w:val="28"/>
    </w:rPr>
  </w:style>
  <w:style w:type="character" w:customStyle="1" w:styleId="fontstyle21">
    <w:name w:val="fontstyle21"/>
    <w:basedOn w:val="a0"/>
    <w:rsid w:val="000A43B0"/>
    <w:rPr>
      <w:rFonts w:ascii="TimesNewRomanPSMT" w:hAnsi="TimesNewRomanPSMT" w:hint="default"/>
      <w:b w:val="0"/>
      <w:bCs w:val="0"/>
      <w:i w:val="0"/>
      <w:iCs w:val="0"/>
      <w:color w:val="000000"/>
      <w:sz w:val="28"/>
      <w:szCs w:val="28"/>
    </w:rPr>
  </w:style>
  <w:style w:type="character" w:customStyle="1" w:styleId="extended-textshort">
    <w:name w:val="extended-text__short"/>
    <w:rsid w:val="000A43B0"/>
    <w:rPr>
      <w:rFonts w:ascii="Times New Roman" w:hAnsi="Times New Roman" w:cs="Times New Roman" w:hint="default"/>
    </w:rPr>
  </w:style>
  <w:style w:type="table" w:styleId="affff1">
    <w:name w:val="Table Grid"/>
    <w:basedOn w:val="a1"/>
    <w:uiPriority w:val="59"/>
    <w:qFormat/>
    <w:rsid w:val="000A43B0"/>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39"/>
    <w:qFormat/>
    <w:rsid w:val="000A43B0"/>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0A43B0"/>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0A43B0"/>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A43B0"/>
    <w:pPr>
      <w:widowControl w:val="0"/>
      <w:autoSpaceDE w:val="0"/>
      <w:autoSpaceDN w:val="0"/>
      <w:spacing w:after="0" w:line="240" w:lineRule="auto"/>
    </w:pPr>
    <w:rPr>
      <w:rFonts w:ascii="Calibri" w:eastAsia="Calibri" w:hAnsi="Calibri" w:cs="Times New Roman"/>
      <w:lang w:bidi="ar-SA"/>
    </w:rPr>
    <w:tblPr>
      <w:tblCellMar>
        <w:top w:w="0" w:type="dxa"/>
        <w:left w:w="0" w:type="dxa"/>
        <w:bottom w:w="0" w:type="dxa"/>
        <w:right w:w="0" w:type="dxa"/>
      </w:tblCellMar>
    </w:tblPr>
  </w:style>
  <w:style w:type="table" w:customStyle="1" w:styleId="TableGrid">
    <w:name w:val="TableGrid"/>
    <w:rsid w:val="000A43B0"/>
    <w:pPr>
      <w:spacing w:after="0" w:line="240" w:lineRule="auto"/>
    </w:pPr>
    <w:rPr>
      <w:rFonts w:eastAsiaTheme="minorEastAsia"/>
      <w:lang w:val="ru-RU" w:bidi="ar-SA"/>
    </w:rPr>
    <w:tblPr>
      <w:tblCellMar>
        <w:top w:w="0" w:type="dxa"/>
        <w:left w:w="0" w:type="dxa"/>
        <w:bottom w:w="0" w:type="dxa"/>
        <w:right w:w="0" w:type="dxa"/>
      </w:tblCellMar>
    </w:tblPr>
  </w:style>
  <w:style w:type="paragraph" w:customStyle="1" w:styleId="330">
    <w:name w:val="Основной текст с отступом 33"/>
    <w:basedOn w:val="a"/>
    <w:rsid w:val="000A43B0"/>
    <w:pPr>
      <w:suppressAutoHyphens/>
      <w:spacing w:after="120"/>
      <w:ind w:left="283"/>
    </w:pPr>
    <w:rPr>
      <w:sz w:val="16"/>
      <w:szCs w:val="16"/>
      <w:lang w:eastAsia="ar-SA"/>
    </w:rPr>
  </w:style>
  <w:style w:type="character" w:styleId="affff2">
    <w:name w:val="page number"/>
    <w:basedOn w:val="a0"/>
    <w:uiPriority w:val="99"/>
    <w:rsid w:val="000A43B0"/>
  </w:style>
  <w:style w:type="paragraph" w:customStyle="1" w:styleId="1-21">
    <w:name w:val="Средняя сетка 1 - Акцент 21"/>
    <w:basedOn w:val="a"/>
    <w:uiPriority w:val="34"/>
    <w:qFormat/>
    <w:rsid w:val="000A43B0"/>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0A43B0"/>
    <w:pPr>
      <w:spacing w:after="0" w:line="240" w:lineRule="auto"/>
    </w:pPr>
    <w:rPr>
      <w:rFonts w:ascii="Times New Roman" w:eastAsia="Times New Roman" w:hAnsi="Times New Roman" w:cs="Times New Roman"/>
      <w:sz w:val="24"/>
      <w:szCs w:val="24"/>
      <w:lang w:val="ru-RU" w:eastAsia="ru-RU" w:bidi="ar-SA"/>
    </w:rPr>
  </w:style>
  <w:style w:type="paragraph" w:customStyle="1" w:styleId="affff3">
    <w:name w:val="Знак Знак Знак Знак Знак Знак Знак Знак Знак Знак"/>
    <w:basedOn w:val="a"/>
    <w:rsid w:val="000A43B0"/>
    <w:pPr>
      <w:spacing w:before="100" w:beforeAutospacing="1" w:after="100" w:afterAutospacing="1"/>
    </w:pPr>
    <w:rPr>
      <w:rFonts w:ascii="Tahoma" w:hAnsi="Tahoma"/>
      <w:sz w:val="20"/>
      <w:szCs w:val="20"/>
      <w:lang w:val="en-US" w:eastAsia="en-US"/>
    </w:rPr>
  </w:style>
  <w:style w:type="table" w:customStyle="1" w:styleId="1f5">
    <w:name w:val="Сетка таблицы1"/>
    <w:basedOn w:val="a1"/>
    <w:next w:val="affff1"/>
    <w:uiPriority w:val="59"/>
    <w:rsid w:val="000A43B0"/>
    <w:pPr>
      <w:spacing w:after="0" w:line="240" w:lineRule="auto"/>
    </w:pPr>
    <w:rPr>
      <w:rFonts w:eastAsia="Calibri"/>
      <w:sz w:val="28"/>
      <w:szCs w:val="28"/>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0A43B0"/>
    <w:pPr>
      <w:spacing w:before="100" w:beforeAutospacing="1" w:after="100" w:afterAutospacing="1"/>
    </w:pPr>
  </w:style>
  <w:style w:type="paragraph" w:customStyle="1" w:styleId="Heading1">
    <w:name w:val="Heading 1"/>
    <w:basedOn w:val="a"/>
    <w:uiPriority w:val="1"/>
    <w:qFormat/>
    <w:rsid w:val="000A43B0"/>
    <w:pPr>
      <w:widowControl w:val="0"/>
      <w:autoSpaceDE w:val="0"/>
      <w:autoSpaceDN w:val="0"/>
      <w:ind w:left="113" w:right="112"/>
      <w:jc w:val="center"/>
      <w:outlineLvl w:val="1"/>
    </w:pPr>
    <w:rPr>
      <w:b/>
      <w:bCs/>
      <w:sz w:val="28"/>
      <w:szCs w:val="28"/>
      <w:lang w:eastAsia="en-US"/>
    </w:rPr>
  </w:style>
  <w:style w:type="paragraph" w:customStyle="1" w:styleId="Heading2">
    <w:name w:val="Heading 2"/>
    <w:basedOn w:val="a"/>
    <w:uiPriority w:val="1"/>
    <w:qFormat/>
    <w:rsid w:val="000A43B0"/>
    <w:pPr>
      <w:widowControl w:val="0"/>
      <w:autoSpaceDE w:val="0"/>
      <w:autoSpaceDN w:val="0"/>
      <w:ind w:left="2758" w:hanging="241"/>
      <w:outlineLvl w:val="2"/>
    </w:pPr>
    <w:rPr>
      <w:b/>
      <w:bCs/>
      <w:lang w:eastAsia="en-US"/>
    </w:rPr>
  </w:style>
  <w:style w:type="paragraph" w:customStyle="1" w:styleId="c19">
    <w:name w:val="c19"/>
    <w:basedOn w:val="a"/>
    <w:rsid w:val="000A43B0"/>
    <w:pPr>
      <w:spacing w:before="100" w:beforeAutospacing="1" w:after="100" w:afterAutospacing="1"/>
    </w:pPr>
  </w:style>
  <w:style w:type="character" w:customStyle="1" w:styleId="c142">
    <w:name w:val="c142"/>
    <w:basedOn w:val="a0"/>
    <w:rsid w:val="000A43B0"/>
  </w:style>
  <w:style w:type="paragraph" w:customStyle="1" w:styleId="111">
    <w:name w:val="Заголовок 11"/>
    <w:basedOn w:val="a"/>
    <w:uiPriority w:val="1"/>
    <w:qFormat/>
    <w:rsid w:val="000A43B0"/>
    <w:pPr>
      <w:widowControl w:val="0"/>
      <w:autoSpaceDE w:val="0"/>
      <w:autoSpaceDN w:val="0"/>
      <w:ind w:left="113" w:right="112"/>
      <w:jc w:val="center"/>
      <w:outlineLvl w:val="1"/>
    </w:pPr>
    <w:rPr>
      <w:b/>
      <w:bCs/>
      <w:sz w:val="28"/>
      <w:szCs w:val="28"/>
      <w:lang w:eastAsia="en-US"/>
    </w:rPr>
  </w:style>
  <w:style w:type="paragraph" w:customStyle="1" w:styleId="214">
    <w:name w:val="Заголовок 21"/>
    <w:basedOn w:val="a"/>
    <w:uiPriority w:val="1"/>
    <w:qFormat/>
    <w:rsid w:val="000A43B0"/>
    <w:pPr>
      <w:widowControl w:val="0"/>
      <w:autoSpaceDE w:val="0"/>
      <w:autoSpaceDN w:val="0"/>
      <w:ind w:left="2758" w:hanging="241"/>
      <w:outlineLvl w:val="2"/>
    </w:pPr>
    <w:rPr>
      <w:b/>
      <w:bCs/>
      <w:lang w:eastAsia="en-US"/>
    </w:rPr>
  </w:style>
  <w:style w:type="paragraph" w:customStyle="1" w:styleId="1f6">
    <w:name w:val="Без интервала1"/>
    <w:rsid w:val="000A43B0"/>
    <w:pPr>
      <w:spacing w:after="0" w:line="240" w:lineRule="auto"/>
    </w:pPr>
    <w:rPr>
      <w:rFonts w:ascii="Times New Roman" w:eastAsia="Calibri" w:hAnsi="Times New Roman" w:cs="Times New Roman"/>
      <w:sz w:val="24"/>
      <w:szCs w:val="24"/>
      <w:lang w:val="ru-RU" w:eastAsia="ru-RU" w:bidi="ar-SA"/>
    </w:rPr>
  </w:style>
  <w:style w:type="paragraph" w:customStyle="1" w:styleId="2a">
    <w:name w:val="Абзац списка2"/>
    <w:basedOn w:val="a"/>
    <w:rsid w:val="000A43B0"/>
    <w:pPr>
      <w:ind w:left="720"/>
    </w:pPr>
    <w:rPr>
      <w:szCs w:val="20"/>
    </w:rPr>
  </w:style>
  <w:style w:type="character" w:customStyle="1" w:styleId="affff4">
    <w:name w:val="Гипертекстовая ссылка"/>
    <w:rsid w:val="000A43B0"/>
    <w:rPr>
      <w:rFonts w:ascii="Times New Roman" w:hAnsi="Times New Roman" w:cs="Times New Roman" w:hint="default"/>
      <w:b/>
      <w:bCs/>
      <w:color w:val="008000"/>
      <w:sz w:val="20"/>
      <w:szCs w:val="20"/>
      <w:u w:val="single"/>
    </w:rPr>
  </w:style>
  <w:style w:type="paragraph" w:customStyle="1" w:styleId="affff5">
    <w:name w:val=" Знак Знак Знак Знак"/>
    <w:basedOn w:val="a"/>
    <w:rsid w:val="000A43B0"/>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0A43B0"/>
    <w:pPr>
      <w:ind w:left="720"/>
    </w:pPr>
    <w:rPr>
      <w:szCs w:val="20"/>
    </w:rPr>
  </w:style>
  <w:style w:type="paragraph" w:customStyle="1" w:styleId="affff6">
    <w:name w:val=" Знак Знак Знак Знак Знак Знак Знак Знак Знак Знак"/>
    <w:basedOn w:val="a"/>
    <w:rsid w:val="000A43B0"/>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98&amp;dst=339" TargetMode="External"/><Relationship Id="rId18" Type="http://schemas.openxmlformats.org/officeDocument/2006/relationships/hyperlink" Target="https://login.consultant.ru/link/?req=doc&amp;base=LAW&amp;n=471025&amp;dst=194" TargetMode="External"/><Relationship Id="rId26" Type="http://schemas.openxmlformats.org/officeDocument/2006/relationships/hyperlink" Target="https://login.consultant.ru/link/?req=doc&amp;base=LAW&amp;n=465798&amp;dst=43" TargetMode="External"/><Relationship Id="rId39" Type="http://schemas.openxmlformats.org/officeDocument/2006/relationships/hyperlink" Target="https://login.consultant.ru/link/?req=doc&amp;base=RLAW140&amp;n=158840&amp;dst=102705" TargetMode="External"/><Relationship Id="rId21" Type="http://schemas.openxmlformats.org/officeDocument/2006/relationships/hyperlink" Target="https://login.consultant.ru/link/?req=doc&amp;base=LAW&amp;n=465984&amp;dst=4312" TargetMode="External"/><Relationship Id="rId34" Type="http://schemas.openxmlformats.org/officeDocument/2006/relationships/hyperlink" Target="https://login.consultant.ru/link/?req=doc&amp;base=LAW&amp;n=451872&amp;dst=388" TargetMode="External"/><Relationship Id="rId42" Type="http://schemas.openxmlformats.org/officeDocument/2006/relationships/hyperlink" Target="https://login.consultant.ru/link/?req=doc&amp;base=RLAW140&amp;n=158840&amp;dst=102265" TargetMode="External"/><Relationship Id="rId47" Type="http://schemas.openxmlformats.org/officeDocument/2006/relationships/hyperlink" Target="https://login.consultant.ru/link/?req=doc&amp;base=RLAW140&amp;n=158840&amp;dst=102299" TargetMode="External"/><Relationship Id="rId50" Type="http://schemas.openxmlformats.org/officeDocument/2006/relationships/hyperlink" Target="https://login.consultant.ru/link/?req=doc&amp;base=RLAW140&amp;n=158840&amp;dst=102431" TargetMode="External"/><Relationship Id="rId55" Type="http://schemas.openxmlformats.org/officeDocument/2006/relationships/hyperlink" Target="https://login.consultant.ru/link/?req=doc&amp;base=LAW&amp;n=454305" TargetMode="External"/><Relationship Id="rId63" Type="http://schemas.openxmlformats.org/officeDocument/2006/relationships/hyperlink" Target="https://login.consultant.ru/link/?req=doc&amp;base=RLAW140&amp;n=158840&amp;dst=102478" TargetMode="External"/><Relationship Id="rId68" Type="http://schemas.openxmlformats.org/officeDocument/2006/relationships/hyperlink" Target="https://login.consultant.ru/link/?req=doc&amp;base=RLAW140&amp;n=158840&amp;dst=102476"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login.consultant.ru/link/?req=doc&amp;base=LAW&amp;n=465798&amp;dst=218" TargetMode="External"/><Relationship Id="rId2" Type="http://schemas.openxmlformats.org/officeDocument/2006/relationships/styles" Target="styles.xml"/><Relationship Id="rId16" Type="http://schemas.openxmlformats.org/officeDocument/2006/relationships/hyperlink" Target="https://login.consultant.ru/link/?req=doc&amp;base=RLAW140&amp;n=158840&amp;dst=102132" TargetMode="External"/><Relationship Id="rId29" Type="http://schemas.openxmlformats.org/officeDocument/2006/relationships/hyperlink" Target="https://login.consultant.ru/link/?req=doc&amp;base=LAW&amp;n=454305" TargetMode="External"/><Relationship Id="rId11" Type="http://schemas.openxmlformats.org/officeDocument/2006/relationships/hyperlink" Target="https://login.consultant.ru/link/?req=doc&amp;base=RLAW140&amp;n=158840&amp;dst=102147" TargetMode="External"/><Relationship Id="rId24" Type="http://schemas.openxmlformats.org/officeDocument/2006/relationships/hyperlink" Target="https://login.consultant.ru/link/?req=doc&amp;base=RLAW140&amp;n=158840&amp;dst=102230" TargetMode="External"/><Relationship Id="rId32" Type="http://schemas.openxmlformats.org/officeDocument/2006/relationships/hyperlink" Target="https://login.consultant.ru/link/?req=doc&amp;base=RLAW140&amp;n=158840&amp;dst=102121" TargetMode="External"/><Relationship Id="rId37" Type="http://schemas.openxmlformats.org/officeDocument/2006/relationships/hyperlink" Target="https://login.consultant.ru/link/?req=doc&amp;base=RLAW140&amp;n=158840&amp;dst=102209" TargetMode="External"/><Relationship Id="rId40" Type="http://schemas.openxmlformats.org/officeDocument/2006/relationships/hyperlink" Target="https://login.consultant.ru/link/?req=doc&amp;base=LAW&amp;n=454305" TargetMode="External"/><Relationship Id="rId45" Type="http://schemas.openxmlformats.org/officeDocument/2006/relationships/hyperlink" Target="https://login.consultant.ru/link/?req=doc&amp;base=RLAW140&amp;n=158840&amp;dst=102229" TargetMode="External"/><Relationship Id="rId53" Type="http://schemas.openxmlformats.org/officeDocument/2006/relationships/hyperlink" Target="https://login.consultant.ru/link/?req=doc&amp;base=LAW&amp;n=454305" TargetMode="External"/><Relationship Id="rId58" Type="http://schemas.openxmlformats.org/officeDocument/2006/relationships/hyperlink" Target="https://login.consultant.ru/link/?req=doc&amp;base=LAW&amp;n=141228&amp;dst=100010" TargetMode="External"/><Relationship Id="rId66" Type="http://schemas.openxmlformats.org/officeDocument/2006/relationships/hyperlink" Target="https://login.consultant.ru/link/?req=doc&amp;base=RLAW140&amp;n=158840&amp;dst=102407" TargetMode="External"/><Relationship Id="rId74" Type="http://schemas.openxmlformats.org/officeDocument/2006/relationships/hyperlink" Target="https://login.consultant.ru/link/?req=doc&amp;base=LAW&amp;n=471025&amp;dst=396" TargetMode="External"/><Relationship Id="rId5" Type="http://schemas.openxmlformats.org/officeDocument/2006/relationships/footnotes" Target="footnotes.xml"/><Relationship Id="rId15" Type="http://schemas.openxmlformats.org/officeDocument/2006/relationships/hyperlink" Target="https://login.consultant.ru/link/?req=doc&amp;base=RLAW140&amp;n=158840&amp;dst=102128" TargetMode="External"/><Relationship Id="rId23" Type="http://schemas.openxmlformats.org/officeDocument/2006/relationships/hyperlink" Target="https://login.consultant.ru/link/?req=doc&amp;base=RLAW140&amp;n=158840&amp;dst=102713" TargetMode="External"/><Relationship Id="rId28" Type="http://schemas.openxmlformats.org/officeDocument/2006/relationships/hyperlink" Target="https://login.consultant.ru/link/?req=doc&amp;base=LAW&amp;n=465798&amp;dst=359" TargetMode="External"/><Relationship Id="rId36" Type="http://schemas.openxmlformats.org/officeDocument/2006/relationships/hyperlink" Target="https://login.consultant.ru/link/?req=doc&amp;base=LAW&amp;n=440936&amp;dst=100021" TargetMode="External"/><Relationship Id="rId49" Type="http://schemas.openxmlformats.org/officeDocument/2006/relationships/hyperlink" Target="https://login.consultant.ru/link/?req=doc&amp;base=LAW&amp;n=441418" TargetMode="External"/><Relationship Id="rId57" Type="http://schemas.openxmlformats.org/officeDocument/2006/relationships/hyperlink" Target="https://login.consultant.ru/link/?req=doc&amp;base=LAW&amp;n=454305" TargetMode="External"/><Relationship Id="rId61" Type="http://schemas.openxmlformats.org/officeDocument/2006/relationships/hyperlink" Target="https://login.consultant.ru/link/?req=doc&amp;base=RLAW140&amp;n=158840&amp;dst=102478" TargetMode="External"/><Relationship Id="rId10" Type="http://schemas.openxmlformats.org/officeDocument/2006/relationships/hyperlink" Target="http://www.gosuslugi.bashkortostan.ru" TargetMode="External"/><Relationship Id="rId19" Type="http://schemas.openxmlformats.org/officeDocument/2006/relationships/hyperlink" Target="https://login.consultant.ru/link/?req=doc&amp;base=LAW&amp;n=471025&amp;dst=396" TargetMode="External"/><Relationship Id="rId31" Type="http://schemas.openxmlformats.org/officeDocument/2006/relationships/hyperlink" Target="https://login.consultant.ru/link/?req=doc&amp;base=LAW&amp;n=440283&amp;dst=100085" TargetMode="External"/><Relationship Id="rId44" Type="http://schemas.openxmlformats.org/officeDocument/2006/relationships/hyperlink" Target="https://login.consultant.ru/link/?req=doc&amp;base=RLAW140&amp;n=158840&amp;dst=102265" TargetMode="External"/><Relationship Id="rId52" Type="http://schemas.openxmlformats.org/officeDocument/2006/relationships/hyperlink" Target="https://login.consultant.ru/link/?req=doc&amp;base=LAW&amp;n=305358&amp;dst=100012" TargetMode="External"/><Relationship Id="rId60" Type="http://schemas.openxmlformats.org/officeDocument/2006/relationships/hyperlink" Target="https://login.consultant.ru/link/?req=doc&amp;base=RLAW140&amp;n=158840&amp;dst=102476" TargetMode="External"/><Relationship Id="rId65" Type="http://schemas.openxmlformats.org/officeDocument/2006/relationships/hyperlink" Target="https://login.consultant.ru/link/?req=doc&amp;base=RLAW140&amp;n=158840&amp;dst=102391"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71025&amp;dst=396" TargetMode="External"/><Relationship Id="rId14" Type="http://schemas.openxmlformats.org/officeDocument/2006/relationships/hyperlink" Target="https://login.consultant.ru/link/?req=doc&amp;base=RLAW140&amp;n=158840&amp;dst=102123" TargetMode="External"/><Relationship Id="rId22" Type="http://schemas.openxmlformats.org/officeDocument/2006/relationships/hyperlink" Target="https://login.consultant.ru/link/?req=doc&amp;base=RLAW140&amp;n=158840&amp;dst=102715" TargetMode="External"/><Relationship Id="rId27" Type="http://schemas.openxmlformats.org/officeDocument/2006/relationships/hyperlink" Target="https://login.consultant.ru/link/?req=doc&amp;base=LAW&amp;n=465798&amp;dst=290" TargetMode="External"/><Relationship Id="rId30" Type="http://schemas.openxmlformats.org/officeDocument/2006/relationships/hyperlink" Target="https://login.consultant.ru/link/?req=doc&amp;base=LAW&amp;n=440283&amp;dst=100035" TargetMode="External"/><Relationship Id="rId35" Type="http://schemas.openxmlformats.org/officeDocument/2006/relationships/hyperlink" Target="https://login.consultant.ru/link/?req=doc&amp;base=LAW&amp;n=401393&amp;dst=100298" TargetMode="External"/><Relationship Id="rId43" Type="http://schemas.openxmlformats.org/officeDocument/2006/relationships/hyperlink" Target="https://login.consultant.ru/link/?req=doc&amp;base=LAW&amp;n=440283&amp;dst=100050" TargetMode="External"/><Relationship Id="rId48" Type="http://schemas.openxmlformats.org/officeDocument/2006/relationships/hyperlink" Target="https://login.consultant.ru/link/?req=doc&amp;base=LAW&amp;n=454305" TargetMode="External"/><Relationship Id="rId56" Type="http://schemas.openxmlformats.org/officeDocument/2006/relationships/hyperlink" Target="https://login.consultant.ru/link/?req=doc&amp;base=RLAW140&amp;n=158840&amp;dst=102713" TargetMode="External"/><Relationship Id="rId64" Type="http://schemas.openxmlformats.org/officeDocument/2006/relationships/hyperlink" Target="https://login.consultant.ru/link/?req=doc&amp;base=RLAW140&amp;n=158840&amp;dst=102715" TargetMode="External"/><Relationship Id="rId69" Type="http://schemas.openxmlformats.org/officeDocument/2006/relationships/hyperlink" Target="https://login.consultant.ru/link/?req=doc&amp;base=LAW&amp;n=443427&amp;dst=49" TargetMode="External"/><Relationship Id="rId8" Type="http://schemas.openxmlformats.org/officeDocument/2006/relationships/hyperlink" Target="https://login.consultant.ru/link/?req=doc&amp;base=LAW&amp;n=464879&amp;dst=194" TargetMode="External"/><Relationship Id="rId51" Type="http://schemas.openxmlformats.org/officeDocument/2006/relationships/hyperlink" Target="https://login.consultant.ru/link/?req=doc&amp;base=LAW&amp;n=464879&amp;dst=100078" TargetMode="External"/><Relationship Id="rId72" Type="http://schemas.openxmlformats.org/officeDocument/2006/relationships/hyperlink" Target="https://login.consultant.ru/link/?req=doc&amp;base=LAW&amp;n=311791" TargetMode="External"/><Relationship Id="rId3" Type="http://schemas.openxmlformats.org/officeDocument/2006/relationships/settings" Target="settings.xml"/><Relationship Id="rId12" Type="http://schemas.openxmlformats.org/officeDocument/2006/relationships/hyperlink" Target="https://login.consultant.ru/link/?req=doc&amp;base=LAW&amp;n=454103&amp;dst=100051" TargetMode="External"/><Relationship Id="rId17" Type="http://schemas.openxmlformats.org/officeDocument/2006/relationships/hyperlink" Target="https://login.consultant.ru/link/?req=doc&amp;base=RLAW140&amp;n=158840&amp;dst=102133" TargetMode="External"/><Relationship Id="rId25" Type="http://schemas.openxmlformats.org/officeDocument/2006/relationships/hyperlink" Target="https://login.consultant.ru/link/?req=doc&amp;base=RLAW140&amp;n=158840&amp;dst=102255" TargetMode="External"/><Relationship Id="rId33" Type="http://schemas.openxmlformats.org/officeDocument/2006/relationships/hyperlink" Target="https://login.consultant.ru/link/?req=doc&amp;base=LAW&amp;n=451872" TargetMode="External"/><Relationship Id="rId38" Type="http://schemas.openxmlformats.org/officeDocument/2006/relationships/hyperlink" Target="https://login.consultant.ru/link/?req=doc&amp;base=RLAW140&amp;n=171508&amp;dst=102286" TargetMode="External"/><Relationship Id="rId46" Type="http://schemas.openxmlformats.org/officeDocument/2006/relationships/hyperlink" Target="https://login.consultant.ru/link/?req=doc&amp;base=RLAW140&amp;n=158840&amp;dst=102264" TargetMode="External"/><Relationship Id="rId59" Type="http://schemas.openxmlformats.org/officeDocument/2006/relationships/hyperlink" Target="https://login.consultant.ru/link/?req=doc&amp;base=RLAW140&amp;n=158840&amp;dst=102255" TargetMode="External"/><Relationship Id="rId67" Type="http://schemas.openxmlformats.org/officeDocument/2006/relationships/hyperlink" Target="https://login.consultant.ru/link/?req=doc&amp;base=RLAW140&amp;n=158840&amp;dst=102476" TargetMode="External"/><Relationship Id="rId20" Type="http://schemas.openxmlformats.org/officeDocument/2006/relationships/hyperlink" Target="https://login.consultant.ru/link/?req=doc&amp;base=LAW&amp;n=475969&amp;dst=100044" TargetMode="External"/><Relationship Id="rId41" Type="http://schemas.openxmlformats.org/officeDocument/2006/relationships/hyperlink" Target="https://login.consultant.ru/link/?req=doc&amp;base=RLAW140&amp;n=158840&amp;dst=102229" TargetMode="External"/><Relationship Id="rId54" Type="http://schemas.openxmlformats.org/officeDocument/2006/relationships/hyperlink" Target="https://login.consultant.ru/link/?req=doc&amp;base=LAW&amp;n=305358&amp;dst=20" TargetMode="External"/><Relationship Id="rId62" Type="http://schemas.openxmlformats.org/officeDocument/2006/relationships/hyperlink" Target="https://login.consultant.ru/link/?req=doc&amp;base=RLAW140&amp;n=158840&amp;dst=102476" TargetMode="External"/><Relationship Id="rId70" Type="http://schemas.openxmlformats.org/officeDocument/2006/relationships/hyperlink" Target="https://login.consultant.ru/link/?req=doc&amp;base=LAW&amp;n=465798&amp;dst=107"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43</Pages>
  <Words>17150</Words>
  <Characters>97757</Characters>
  <Application>Microsoft Office Word</Application>
  <DocSecurity>0</DocSecurity>
  <Lines>814</Lines>
  <Paragraphs>229</Paragraphs>
  <ScaleCrop>false</ScaleCrop>
  <Company/>
  <LinksUpToDate>false</LinksUpToDate>
  <CharactersWithSpaces>114678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2024-12-04T05:31:00Z</cp:lastPrinted>
  <dcterms:created xsi:type="dcterms:W3CDTF">2024-12-03T09:37:00Z</dcterms:created>
  <dcterms:modified xsi:type="dcterms:W3CDTF">2024-12-04T05:31:00Z</dcterms:modified>
</cp:coreProperties>
</file>