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AE" w:rsidRDefault="004672AE" w:rsidP="004672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143588030"/>
    </w:p>
    <w:tbl>
      <w:tblPr>
        <w:tblW w:w="0" w:type="auto"/>
        <w:tblInd w:w="-25" w:type="dxa"/>
        <w:tblLayout w:type="fixed"/>
        <w:tblLook w:val="04A0"/>
      </w:tblPr>
      <w:tblGrid>
        <w:gridCol w:w="9739"/>
      </w:tblGrid>
      <w:tr w:rsidR="004672AE" w:rsidRPr="00343827" w:rsidTr="00BB3190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3828"/>
              <w:gridCol w:w="1759"/>
              <w:gridCol w:w="3886"/>
            </w:tblGrid>
            <w:tr w:rsidR="004672AE" w:rsidRPr="00343827" w:rsidTr="00BB3190">
              <w:trPr>
                <w:trHeight w:val="1696"/>
              </w:trPr>
              <w:tc>
                <w:tcPr>
                  <w:tcW w:w="3828" w:type="dxa"/>
                </w:tcPr>
                <w:p w:rsidR="004672AE" w:rsidRPr="00873937" w:rsidRDefault="004672AE" w:rsidP="00BB3190">
                  <w:pPr>
                    <w:suppressAutoHyphens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873937">
                    <w:rPr>
                      <w:b/>
                      <w:sz w:val="16"/>
                      <w:szCs w:val="16"/>
                      <w:lang w:eastAsia="ar-SA"/>
                    </w:rPr>
                    <w:t>БАШКОРТОСТАН РЕСПУБЛИКА</w:t>
                  </w:r>
                  <w:proofErr w:type="gramStart"/>
                  <w:r w:rsidRPr="00873937">
                    <w:rPr>
                      <w:b/>
                      <w:sz w:val="16"/>
                      <w:szCs w:val="16"/>
                      <w:lang w:val="en-US" w:eastAsia="ar-SA"/>
                    </w:rPr>
                    <w:t>h</w:t>
                  </w:r>
                  <w:proofErr w:type="gramEnd"/>
                  <w:r w:rsidRPr="00873937">
                    <w:rPr>
                      <w:b/>
                      <w:sz w:val="16"/>
                      <w:szCs w:val="16"/>
                      <w:lang w:eastAsia="ar-SA"/>
                    </w:rPr>
                    <w:t>Ы</w:t>
                  </w:r>
                </w:p>
                <w:p w:rsidR="004672AE" w:rsidRPr="00873937" w:rsidRDefault="004672AE" w:rsidP="00BB3190">
                  <w:pPr>
                    <w:suppressAutoHyphens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873937">
                    <w:rPr>
                      <w:b/>
                      <w:sz w:val="16"/>
                      <w:szCs w:val="16"/>
                      <w:lang w:eastAsia="ar-SA"/>
                    </w:rPr>
                    <w:t>БЛАГОВЕЩЕН РАЙОНЫ</w:t>
                  </w:r>
                </w:p>
                <w:p w:rsidR="004672AE" w:rsidRPr="00873937" w:rsidRDefault="004672AE" w:rsidP="00BB3190">
                  <w:pPr>
                    <w:suppressAutoHyphens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873937">
                    <w:rPr>
                      <w:b/>
                      <w:sz w:val="16"/>
                      <w:szCs w:val="16"/>
                      <w:lang w:eastAsia="ar-SA"/>
                    </w:rPr>
                    <w:t>МУНИЦИПАЛЬ РАЙОНЫНЫҢ</w:t>
                  </w:r>
                </w:p>
                <w:p w:rsidR="004672AE" w:rsidRPr="00873937" w:rsidRDefault="004672AE" w:rsidP="00BB3190">
                  <w:pPr>
                    <w:suppressAutoHyphens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873937">
                    <w:rPr>
                      <w:b/>
                      <w:sz w:val="16"/>
                      <w:szCs w:val="16"/>
                      <w:lang w:eastAsia="ar-SA"/>
                    </w:rPr>
                    <w:t xml:space="preserve">  </w:t>
                  </w:r>
                  <w:r w:rsidRPr="00873937">
                    <w:rPr>
                      <w:b/>
                      <w:sz w:val="16"/>
                      <w:szCs w:val="16"/>
                      <w:lang w:val="en-US" w:eastAsia="ar-SA"/>
                    </w:rPr>
                    <w:t>h</w:t>
                  </w:r>
                  <w:r w:rsidRPr="00873937">
                    <w:rPr>
                      <w:b/>
                      <w:sz w:val="16"/>
                      <w:szCs w:val="16"/>
                      <w:lang w:eastAsia="ar-SA"/>
                    </w:rPr>
                    <w:t>ЫННЫ      АУЫЛ СОВЕТЫ</w:t>
                  </w:r>
                </w:p>
                <w:p w:rsidR="004672AE" w:rsidRPr="00873937" w:rsidRDefault="004672AE" w:rsidP="00BB3190">
                  <w:pPr>
                    <w:suppressAutoHyphens/>
                    <w:jc w:val="center"/>
                    <w:rPr>
                      <w:sz w:val="16"/>
                      <w:szCs w:val="16"/>
                      <w:lang w:eastAsia="ar-SA"/>
                    </w:rPr>
                  </w:pPr>
                  <w:r w:rsidRPr="00873937">
                    <w:rPr>
                      <w:b/>
                      <w:sz w:val="16"/>
                      <w:szCs w:val="16"/>
                      <w:lang w:eastAsia="ar-SA"/>
                    </w:rPr>
                    <w:t>АУЫЛ  БИЛӘМӘҺЕ ХАКИМИӘТЕ</w:t>
                  </w:r>
                </w:p>
                <w:p w:rsidR="004672AE" w:rsidRPr="00873937" w:rsidRDefault="004672AE" w:rsidP="00BB3190">
                  <w:pPr>
                    <w:suppressAutoHyphens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4672AE" w:rsidRPr="00873937" w:rsidRDefault="004672AE" w:rsidP="00BB3190">
                  <w:pPr>
                    <w:suppressAutoHyphens/>
                    <w:snapToGrid w:val="0"/>
                    <w:spacing w:line="360" w:lineRule="auto"/>
                    <w:rPr>
                      <w:sz w:val="16"/>
                      <w:szCs w:val="16"/>
                      <w:lang w:eastAsia="ar-SA"/>
                    </w:rPr>
                  </w:pPr>
                  <w:r w:rsidRPr="00873937">
                    <w:rPr>
                      <w:rFonts w:ascii="Calibri" w:eastAsia="Calibri" w:hAnsi="Calibri" w:cs="Calibri"/>
                      <w:noProof/>
                      <w:sz w:val="16"/>
                      <w:szCs w:val="16"/>
                    </w:rPr>
                    <w:drawing>
                      <wp:anchor distT="0" distB="0" distL="114935" distR="114935" simplePos="0" relativeHeight="251659264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6900" cy="7683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86"/>
                            <wp:lineTo x="20681" y="20886"/>
                            <wp:lineTo x="20681" y="0"/>
                            <wp:lineTo x="0" y="0"/>
                          </wp:wrapPolygon>
                        </wp:wrapTight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768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672AE" w:rsidRPr="00873937" w:rsidRDefault="004672AE" w:rsidP="00BB3190">
                  <w:pPr>
                    <w:suppressAutoHyphens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873937">
                    <w:rPr>
                      <w:b/>
                      <w:sz w:val="16"/>
                      <w:szCs w:val="16"/>
                      <w:lang w:eastAsia="ar-SA"/>
                    </w:rPr>
                    <w:t>РЕСПУБЛИКА БАШКОРТОСТАН</w:t>
                  </w:r>
                </w:p>
                <w:p w:rsidR="004672AE" w:rsidRPr="00873937" w:rsidRDefault="004672AE" w:rsidP="00BB3190">
                  <w:pPr>
                    <w:suppressAutoHyphens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873937">
                    <w:rPr>
                      <w:b/>
                      <w:sz w:val="16"/>
                      <w:szCs w:val="16"/>
                      <w:lang w:eastAsia="ar-SA"/>
                    </w:rPr>
                    <w:t>АДМИНИСТРАЦИЯ СЕЛЬСКОГО ПОСЕЛЕНИЯ САННИНСКИЙ СЕЛЬСОВЕТ</w:t>
                  </w:r>
                </w:p>
                <w:p w:rsidR="004672AE" w:rsidRPr="00873937" w:rsidRDefault="004672AE" w:rsidP="00BB3190">
                  <w:pPr>
                    <w:suppressAutoHyphens/>
                    <w:jc w:val="center"/>
                    <w:rPr>
                      <w:sz w:val="16"/>
                      <w:szCs w:val="16"/>
                      <w:lang w:eastAsia="ar-SA"/>
                    </w:rPr>
                  </w:pPr>
                  <w:r w:rsidRPr="00873937">
                    <w:rPr>
                      <w:b/>
                      <w:sz w:val="16"/>
                      <w:szCs w:val="16"/>
                      <w:lang w:eastAsia="ar-SA"/>
                    </w:rPr>
                    <w:t>МУНИЦИПАЛЬНОГО РАЙОНА БЛАГОВЕЩЕНСКИЙ РАЙОН</w:t>
                  </w:r>
                </w:p>
                <w:p w:rsidR="004672AE" w:rsidRPr="00873937" w:rsidRDefault="004672AE" w:rsidP="00BB3190">
                  <w:pPr>
                    <w:suppressAutoHyphens/>
                    <w:rPr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4672AE" w:rsidRPr="00343827" w:rsidRDefault="004672AE" w:rsidP="00BB3190">
            <w:pPr>
              <w:suppressAutoHyphens/>
              <w:rPr>
                <w:lang w:eastAsia="ar-SA"/>
              </w:rPr>
            </w:pPr>
          </w:p>
        </w:tc>
      </w:tr>
    </w:tbl>
    <w:p w:rsidR="004672AE" w:rsidRDefault="004672AE" w:rsidP="004672AE">
      <w:pPr>
        <w:jc w:val="center"/>
        <w:rPr>
          <w:sz w:val="16"/>
          <w:szCs w:val="16"/>
        </w:rPr>
      </w:pPr>
      <w:r w:rsidRPr="00343827">
        <w:rPr>
          <w:b/>
          <w:lang w:eastAsia="ar-SA"/>
        </w:rPr>
        <w:t xml:space="preserve">               </w:t>
      </w: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4672AE" w:rsidRDefault="004672AE" w:rsidP="004672AE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</w:t>
      </w:r>
      <w:r w:rsidRPr="00E25BFC">
        <w:rPr>
          <w:sz w:val="16"/>
          <w:szCs w:val="16"/>
        </w:rPr>
        <w:t>230</w:t>
      </w:r>
      <w:r>
        <w:rPr>
          <w:sz w:val="16"/>
          <w:szCs w:val="16"/>
        </w:rPr>
        <w:t xml:space="preserve">,           ОГРН </w:t>
      </w:r>
      <w:r w:rsidRPr="00E25BFC">
        <w:rPr>
          <w:sz w:val="16"/>
          <w:szCs w:val="16"/>
        </w:rPr>
        <w:t>1020201701035</w:t>
      </w:r>
      <w:r>
        <w:rPr>
          <w:sz w:val="16"/>
          <w:szCs w:val="16"/>
        </w:rPr>
        <w:t>,    ИНН/КПП  02580039/ 025801001</w:t>
      </w:r>
    </w:p>
    <w:p w:rsidR="004672AE" w:rsidRDefault="004672AE" w:rsidP="004672AE"/>
    <w:p w:rsidR="004672AE" w:rsidRPr="003A25A9" w:rsidRDefault="004672AE" w:rsidP="004672AE">
      <w:pPr>
        <w:jc w:val="center"/>
        <w:rPr>
          <w:b/>
          <w:sz w:val="28"/>
          <w:szCs w:val="28"/>
        </w:rPr>
      </w:pPr>
      <w:r w:rsidRPr="003A25A9">
        <w:rPr>
          <w:b/>
          <w:sz w:val="28"/>
          <w:szCs w:val="28"/>
        </w:rPr>
        <w:t>КАРАР                                                         ПОСТАНОВЛЕНИЕ</w:t>
      </w:r>
    </w:p>
    <w:p w:rsidR="004672AE" w:rsidRDefault="004672AE" w:rsidP="00467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«11</w:t>
      </w:r>
      <w:r w:rsidRPr="003A25A9">
        <w:rPr>
          <w:b/>
          <w:sz w:val="28"/>
          <w:szCs w:val="28"/>
        </w:rPr>
        <w:t>»  сентябр</w:t>
      </w:r>
      <w:r>
        <w:rPr>
          <w:b/>
          <w:sz w:val="28"/>
          <w:szCs w:val="28"/>
        </w:rPr>
        <w:t xml:space="preserve">ь  2023-й                 </w:t>
      </w:r>
      <w:r w:rsidRPr="003A25A9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9                         «11</w:t>
      </w:r>
      <w:r w:rsidRPr="003A25A9">
        <w:rPr>
          <w:b/>
          <w:sz w:val="28"/>
          <w:szCs w:val="28"/>
        </w:rPr>
        <w:t>» сентября 2023г.</w:t>
      </w:r>
    </w:p>
    <w:p w:rsidR="004672AE" w:rsidRDefault="004672AE" w:rsidP="004672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72AE" w:rsidRPr="0083271F" w:rsidRDefault="004672AE" w:rsidP="004672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3271F">
        <w:rPr>
          <w:b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4672AE" w:rsidRPr="0083271F" w:rsidRDefault="004672AE" w:rsidP="004672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3271F">
        <w:rPr>
          <w:b/>
          <w:bCs/>
        </w:rPr>
        <w:t xml:space="preserve">в сельском поселении </w:t>
      </w:r>
      <w:proofErr w:type="spellStart"/>
      <w:r>
        <w:rPr>
          <w:b/>
          <w:bCs/>
        </w:rPr>
        <w:t>Саннинский</w:t>
      </w:r>
      <w:proofErr w:type="spellEnd"/>
      <w:r w:rsidRPr="0083271F">
        <w:rPr>
          <w:b/>
          <w:bCs/>
        </w:rPr>
        <w:t xml:space="preserve"> сельсовет муниципального района Благовещенский район Республики Башкортостан</w:t>
      </w:r>
    </w:p>
    <w:p w:rsidR="004672AE" w:rsidRPr="0083271F" w:rsidRDefault="004672AE" w:rsidP="004672AE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</w:p>
    <w:p w:rsidR="004672AE" w:rsidRPr="0083271F" w:rsidRDefault="004672AE" w:rsidP="004672AE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</w:p>
    <w:p w:rsidR="004672AE" w:rsidRPr="0083271F" w:rsidRDefault="004672AE" w:rsidP="004672AE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proofErr w:type="gramStart"/>
      <w:r w:rsidRPr="0083271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 сельского поселения </w:t>
      </w:r>
      <w:proofErr w:type="spellStart"/>
      <w:r>
        <w:t>Саннинский</w:t>
      </w:r>
      <w:proofErr w:type="spellEnd"/>
      <w:r w:rsidRPr="0083271F">
        <w:t xml:space="preserve"> сельсовет муниципального района Благовещенский район Республики Башкортостан</w:t>
      </w:r>
      <w:proofErr w:type="gramEnd"/>
    </w:p>
    <w:p w:rsidR="004672AE" w:rsidRPr="0083271F" w:rsidRDefault="004672AE" w:rsidP="004672AE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</w:p>
    <w:p w:rsidR="004672AE" w:rsidRPr="0083271F" w:rsidRDefault="004672AE" w:rsidP="004672AE">
      <w:pPr>
        <w:pStyle w:val="3"/>
        <w:spacing w:after="0"/>
        <w:ind w:firstLine="426"/>
        <w:rPr>
          <w:sz w:val="24"/>
          <w:szCs w:val="24"/>
        </w:rPr>
      </w:pPr>
      <w:r w:rsidRPr="0083271F">
        <w:rPr>
          <w:sz w:val="24"/>
          <w:szCs w:val="24"/>
        </w:rPr>
        <w:t>ПОСТАНОВЛЯЕТ:</w:t>
      </w:r>
    </w:p>
    <w:p w:rsidR="004672AE" w:rsidRPr="0083271F" w:rsidRDefault="004672AE" w:rsidP="004672AE">
      <w:pPr>
        <w:widowControl w:val="0"/>
        <w:tabs>
          <w:tab w:val="left" w:pos="567"/>
        </w:tabs>
        <w:ind w:firstLine="709"/>
        <w:contextualSpacing/>
        <w:jc w:val="both"/>
      </w:pPr>
      <w:r w:rsidRPr="0083271F">
        <w:t>1.Утвердить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83271F">
        <w:rPr>
          <w:bCs/>
        </w:rPr>
        <w:t>»</w:t>
      </w:r>
      <w:r w:rsidRPr="0083271F">
        <w:t xml:space="preserve"> в сельском поселении </w:t>
      </w:r>
      <w:proofErr w:type="spellStart"/>
      <w:r>
        <w:t>Саннинский</w:t>
      </w:r>
      <w:proofErr w:type="spellEnd"/>
      <w:r w:rsidRPr="0083271F">
        <w:t xml:space="preserve"> сельсовет муниципального района Благовещенский район Республики Башкортостан.</w:t>
      </w:r>
    </w:p>
    <w:p w:rsidR="004672AE" w:rsidRPr="0083271F" w:rsidRDefault="004672AE" w:rsidP="004672AE">
      <w:pPr>
        <w:pStyle w:val="ac"/>
        <w:spacing w:before="0" w:beforeAutospacing="0" w:after="0" w:afterAutospacing="0"/>
      </w:pPr>
      <w:r w:rsidRPr="0083271F">
        <w:rPr>
          <w:rFonts w:eastAsia="Calibri"/>
          <w:bCs/>
        </w:rPr>
        <w:t xml:space="preserve">         2. </w:t>
      </w:r>
      <w:proofErr w:type="gramStart"/>
      <w:r w:rsidRPr="0083271F">
        <w:rPr>
          <w:rFonts w:eastAsia="Calibri"/>
          <w:bCs/>
        </w:rPr>
        <w:t>Постановление №</w:t>
      </w:r>
      <w:r>
        <w:rPr>
          <w:rFonts w:eastAsia="Calibri"/>
          <w:bCs/>
        </w:rPr>
        <w:t xml:space="preserve"> 10 от 25.04.2023 г.</w:t>
      </w:r>
      <w:r w:rsidRPr="0083271F">
        <w:rPr>
          <w:rFonts w:eastAsia="Calibri"/>
          <w:bCs/>
        </w:rPr>
        <w:t xml:space="preserve"> «</w:t>
      </w:r>
      <w:r w:rsidRPr="0083271F">
        <w:t xml:space="preserve">О внесении изменений в постановление Администрации сельского поселения </w:t>
      </w:r>
      <w:proofErr w:type="spellStart"/>
      <w:r>
        <w:t>Саннинский</w:t>
      </w:r>
      <w:proofErr w:type="spellEnd"/>
      <w:r w:rsidRPr="0083271F">
        <w:t xml:space="preserve"> сельсовет муниципального района Благовещенский район Республики Башкортостан от </w:t>
      </w:r>
      <w:r>
        <w:t>18.10.2022 г.3 34 «Об у</w:t>
      </w:r>
      <w:r w:rsidRPr="0083271F">
        <w:t xml:space="preserve">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Администрации сельского поселения </w:t>
      </w:r>
      <w:proofErr w:type="spellStart"/>
      <w:r>
        <w:t>Саннинский</w:t>
      </w:r>
      <w:proofErr w:type="spellEnd"/>
      <w:r w:rsidRPr="0083271F">
        <w:t xml:space="preserve"> сельсовет муниципального района Благовещенский район Республики Башкортостан</w:t>
      </w:r>
      <w:r w:rsidRPr="0083271F">
        <w:rPr>
          <w:rFonts w:eastAsia="Calibri"/>
          <w:bCs/>
        </w:rPr>
        <w:t>» признать утратившим силу.</w:t>
      </w:r>
      <w:proofErr w:type="gramEnd"/>
    </w:p>
    <w:p w:rsidR="004672AE" w:rsidRPr="0083271F" w:rsidRDefault="004672AE" w:rsidP="004672AE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83271F">
        <w:rPr>
          <w:bCs/>
        </w:rPr>
        <w:t xml:space="preserve">3. </w:t>
      </w:r>
      <w:r w:rsidRPr="0083271F">
        <w:rPr>
          <w:rFonts w:eastAsia="Calibri"/>
        </w:rPr>
        <w:t xml:space="preserve">Обнародовать настоящее постановление на официальном сайте сельского поселения </w:t>
      </w:r>
      <w:proofErr w:type="spellStart"/>
      <w:r>
        <w:rPr>
          <w:rFonts w:eastAsia="Calibri"/>
        </w:rPr>
        <w:t>Саннинский</w:t>
      </w:r>
      <w:proofErr w:type="spellEnd"/>
      <w:r w:rsidRPr="0083271F">
        <w:rPr>
          <w:rFonts w:eastAsia="Calibri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4672AE" w:rsidRPr="0083271F" w:rsidRDefault="004672AE" w:rsidP="004672AE">
      <w:pPr>
        <w:jc w:val="both"/>
        <w:rPr>
          <w:rFonts w:eastAsia="Calibri"/>
        </w:rPr>
      </w:pPr>
      <w:r w:rsidRPr="0083271F">
        <w:rPr>
          <w:rFonts w:eastAsia="Calibri"/>
        </w:rPr>
        <w:t xml:space="preserve">          4. Контроль за исполнение настоящего постановления оставляю за собой.</w:t>
      </w:r>
    </w:p>
    <w:p w:rsidR="004672AE" w:rsidRPr="0083271F" w:rsidRDefault="004672AE" w:rsidP="004672AE">
      <w:pPr>
        <w:jc w:val="both"/>
        <w:rPr>
          <w:rFonts w:eastAsia="Calibri"/>
        </w:rPr>
      </w:pPr>
    </w:p>
    <w:p w:rsidR="004672AE" w:rsidRPr="0083271F" w:rsidRDefault="004672AE" w:rsidP="004672AE">
      <w:pPr>
        <w:jc w:val="both"/>
        <w:rPr>
          <w:rFonts w:eastAsia="Calibri"/>
        </w:rPr>
      </w:pPr>
    </w:p>
    <w:p w:rsidR="004672AE" w:rsidRPr="0083271F" w:rsidRDefault="004672AE" w:rsidP="004672AE">
      <w:pPr>
        <w:pStyle w:val="ac"/>
        <w:spacing w:before="0" w:beforeAutospacing="0" w:after="0" w:afterAutospacing="0"/>
        <w:outlineLvl w:val="0"/>
      </w:pPr>
      <w:r w:rsidRPr="0083271F">
        <w:t>Глава сельского поселения</w:t>
      </w:r>
    </w:p>
    <w:p w:rsidR="004672AE" w:rsidRPr="0083271F" w:rsidRDefault="004672AE" w:rsidP="004672AE">
      <w:pPr>
        <w:pStyle w:val="ac"/>
        <w:spacing w:before="0" w:beforeAutospacing="0" w:after="0" w:afterAutospacing="0"/>
        <w:outlineLvl w:val="0"/>
      </w:pPr>
      <w:proofErr w:type="spellStart"/>
      <w:r>
        <w:t>Саннинский</w:t>
      </w:r>
      <w:proofErr w:type="spellEnd"/>
      <w:r w:rsidRPr="0083271F">
        <w:t xml:space="preserve"> сельсовет</w:t>
      </w:r>
    </w:p>
    <w:p w:rsidR="004672AE" w:rsidRPr="0083271F" w:rsidRDefault="004672AE" w:rsidP="004672AE">
      <w:pPr>
        <w:pStyle w:val="ac"/>
        <w:spacing w:before="0" w:beforeAutospacing="0" w:after="0" w:afterAutospacing="0"/>
        <w:outlineLvl w:val="0"/>
      </w:pPr>
      <w:r w:rsidRPr="0083271F">
        <w:t>муниципального района</w:t>
      </w:r>
    </w:p>
    <w:p w:rsidR="004672AE" w:rsidRPr="0083271F" w:rsidRDefault="004672AE" w:rsidP="004672AE">
      <w:pPr>
        <w:pStyle w:val="ac"/>
        <w:spacing w:before="0" w:beforeAutospacing="0" w:after="0" w:afterAutospacing="0"/>
        <w:outlineLvl w:val="0"/>
      </w:pPr>
      <w:r w:rsidRPr="0083271F">
        <w:t>Благовещенский район</w:t>
      </w:r>
    </w:p>
    <w:p w:rsidR="004672AE" w:rsidRDefault="004672AE" w:rsidP="004672AE">
      <w:pPr>
        <w:pStyle w:val="ac"/>
        <w:spacing w:before="0" w:beforeAutospacing="0" w:after="0" w:afterAutospacing="0"/>
        <w:outlineLvl w:val="0"/>
      </w:pPr>
      <w:r w:rsidRPr="0083271F">
        <w:t xml:space="preserve">Республики Башкортостан        </w:t>
      </w:r>
      <w:r w:rsidRPr="0083271F">
        <w:tab/>
      </w:r>
      <w:r w:rsidRPr="0083271F">
        <w:tab/>
      </w:r>
      <w:r w:rsidRPr="0083271F">
        <w:tab/>
      </w:r>
      <w:r w:rsidRPr="0083271F">
        <w:tab/>
      </w:r>
      <w:r w:rsidRPr="0083271F">
        <w:tab/>
        <w:t xml:space="preserve">     </w:t>
      </w:r>
      <w:r>
        <w:t>К.Ю.Леонтьев</w:t>
      </w:r>
    </w:p>
    <w:p w:rsidR="004672AE" w:rsidRDefault="004672AE" w:rsidP="004672AE">
      <w:pPr>
        <w:pStyle w:val="ac"/>
        <w:spacing w:before="0" w:beforeAutospacing="0" w:after="0" w:afterAutospacing="0"/>
        <w:outlineLvl w:val="0"/>
      </w:pPr>
    </w:p>
    <w:p w:rsidR="0083271F" w:rsidRDefault="0083271F" w:rsidP="0083271F">
      <w:pPr>
        <w:pStyle w:val="ac"/>
        <w:spacing w:before="0" w:beforeAutospacing="0" w:after="0" w:afterAutospacing="0"/>
        <w:outlineLvl w:val="0"/>
      </w:pPr>
    </w:p>
    <w:p w:rsidR="0083271F" w:rsidRDefault="0083271F" w:rsidP="0083271F">
      <w:pPr>
        <w:pStyle w:val="ac"/>
        <w:spacing w:before="0" w:beforeAutospacing="0" w:after="0" w:afterAutospacing="0"/>
        <w:outlineLvl w:val="0"/>
      </w:pPr>
    </w:p>
    <w:p w:rsidR="0083271F" w:rsidRDefault="0083271F" w:rsidP="0083271F">
      <w:pPr>
        <w:pStyle w:val="ac"/>
        <w:spacing w:before="0" w:beforeAutospacing="0" w:after="0" w:afterAutospacing="0"/>
        <w:outlineLvl w:val="0"/>
      </w:pPr>
    </w:p>
    <w:p w:rsidR="0083271F" w:rsidRDefault="0083271F" w:rsidP="0083271F">
      <w:pPr>
        <w:pStyle w:val="ac"/>
        <w:spacing w:before="0" w:beforeAutospacing="0" w:after="0" w:afterAutospacing="0"/>
        <w:outlineLvl w:val="0"/>
      </w:pPr>
    </w:p>
    <w:p w:rsidR="0083271F" w:rsidRPr="0083271F" w:rsidRDefault="0083271F" w:rsidP="0083271F">
      <w:pPr>
        <w:pStyle w:val="ac"/>
        <w:spacing w:before="0" w:beforeAutospacing="0" w:after="0" w:afterAutospacing="0"/>
        <w:outlineLvl w:val="0"/>
      </w:pPr>
      <w:r w:rsidRPr="0083271F">
        <w:rPr>
          <w:b/>
        </w:rPr>
        <w:lastRenderedPageBreak/>
        <w:t xml:space="preserve">                                                                                                                             Утвержден</w:t>
      </w:r>
    </w:p>
    <w:p w:rsidR="0083271F" w:rsidRPr="0083271F" w:rsidRDefault="0083271F" w:rsidP="0083271F">
      <w:pPr>
        <w:jc w:val="right"/>
        <w:rPr>
          <w:bCs/>
          <w:color w:val="000000"/>
        </w:rPr>
      </w:pPr>
      <w:r w:rsidRPr="0083271F">
        <w:rPr>
          <w:rFonts w:ascii="Calibri" w:hAnsi="Calibri"/>
        </w:rPr>
        <w:t xml:space="preserve">     </w:t>
      </w:r>
      <w:r w:rsidRPr="0083271F">
        <w:rPr>
          <w:bCs/>
          <w:color w:val="000000"/>
        </w:rPr>
        <w:t>Постановлением</w:t>
      </w:r>
      <w:r w:rsidRPr="0083271F">
        <w:t xml:space="preserve"> </w:t>
      </w:r>
      <w:r w:rsidRPr="0083271F">
        <w:rPr>
          <w:bCs/>
          <w:color w:val="000000"/>
        </w:rPr>
        <w:t xml:space="preserve">Администрации </w:t>
      </w:r>
    </w:p>
    <w:p w:rsidR="0083271F" w:rsidRPr="0083271F" w:rsidRDefault="0083271F" w:rsidP="0083271F">
      <w:pPr>
        <w:jc w:val="right"/>
      </w:pPr>
      <w:r w:rsidRPr="0083271F">
        <w:rPr>
          <w:bCs/>
          <w:color w:val="000000"/>
        </w:rPr>
        <w:t>сельского поселения</w:t>
      </w:r>
    </w:p>
    <w:p w:rsidR="0083271F" w:rsidRPr="0083271F" w:rsidRDefault="0083271F" w:rsidP="0083271F">
      <w:pPr>
        <w:shd w:val="clear" w:color="auto" w:fill="FFFFFF"/>
        <w:ind w:firstLine="567"/>
        <w:jc w:val="right"/>
        <w:rPr>
          <w:bCs/>
          <w:color w:val="000000"/>
        </w:rPr>
      </w:pPr>
      <w:proofErr w:type="spellStart"/>
      <w:r w:rsidRPr="0083271F">
        <w:rPr>
          <w:bCs/>
          <w:color w:val="000000"/>
        </w:rPr>
        <w:t>Саннинский</w:t>
      </w:r>
      <w:proofErr w:type="spellEnd"/>
      <w:r w:rsidRPr="0083271F">
        <w:rPr>
          <w:bCs/>
          <w:color w:val="000000"/>
        </w:rPr>
        <w:t xml:space="preserve"> сельсовет</w:t>
      </w:r>
    </w:p>
    <w:p w:rsidR="0083271F" w:rsidRPr="0083271F" w:rsidRDefault="0083271F" w:rsidP="0083271F">
      <w:pPr>
        <w:shd w:val="clear" w:color="auto" w:fill="FFFFFF"/>
        <w:ind w:firstLine="567"/>
        <w:jc w:val="right"/>
        <w:rPr>
          <w:bCs/>
          <w:color w:val="000000"/>
        </w:rPr>
      </w:pPr>
      <w:r w:rsidRPr="0083271F">
        <w:rPr>
          <w:bCs/>
          <w:color w:val="000000"/>
        </w:rPr>
        <w:t>Муниципального района</w:t>
      </w:r>
    </w:p>
    <w:p w:rsidR="0083271F" w:rsidRPr="0083271F" w:rsidRDefault="0083271F" w:rsidP="0083271F">
      <w:pPr>
        <w:shd w:val="clear" w:color="auto" w:fill="FFFFFF"/>
        <w:ind w:firstLine="567"/>
        <w:jc w:val="right"/>
        <w:rPr>
          <w:bCs/>
          <w:color w:val="000000"/>
        </w:rPr>
      </w:pPr>
      <w:r w:rsidRPr="0083271F">
        <w:rPr>
          <w:bCs/>
          <w:color w:val="000000"/>
        </w:rPr>
        <w:t xml:space="preserve"> Благовещенский район </w:t>
      </w:r>
    </w:p>
    <w:p w:rsidR="0083271F" w:rsidRPr="0083271F" w:rsidRDefault="0083271F" w:rsidP="0083271F">
      <w:pPr>
        <w:shd w:val="clear" w:color="auto" w:fill="FFFFFF"/>
        <w:ind w:firstLine="567"/>
        <w:jc w:val="right"/>
        <w:rPr>
          <w:bCs/>
          <w:color w:val="000000"/>
        </w:rPr>
      </w:pPr>
      <w:r w:rsidRPr="0083271F">
        <w:rPr>
          <w:bCs/>
          <w:color w:val="000000"/>
        </w:rPr>
        <w:t>Республики Башкортостан</w:t>
      </w:r>
    </w:p>
    <w:p w:rsidR="0083271F" w:rsidRPr="0083271F" w:rsidRDefault="0083271F" w:rsidP="0083271F">
      <w:pPr>
        <w:shd w:val="clear" w:color="auto" w:fill="FFFFFF"/>
        <w:ind w:firstLine="567"/>
        <w:jc w:val="right"/>
        <w:rPr>
          <w:bCs/>
          <w:color w:val="000000"/>
        </w:rPr>
      </w:pPr>
      <w:r w:rsidRPr="0083271F">
        <w:rPr>
          <w:bCs/>
          <w:color w:val="000000"/>
        </w:rPr>
        <w:t>от 11.09.2023 г. №19</w:t>
      </w:r>
      <w:bookmarkEnd w:id="0"/>
    </w:p>
    <w:p w:rsidR="0083271F" w:rsidRPr="0083271F" w:rsidRDefault="0083271F" w:rsidP="0083271F">
      <w:pPr>
        <w:tabs>
          <w:tab w:val="left" w:pos="7425"/>
        </w:tabs>
        <w:ind w:firstLine="851"/>
        <w:jc w:val="right"/>
        <w:rPr>
          <w:b/>
        </w:rPr>
      </w:pPr>
    </w:p>
    <w:p w:rsidR="0083271F" w:rsidRPr="0083271F" w:rsidRDefault="0083271F" w:rsidP="0083271F">
      <w:pPr>
        <w:widowControl w:val="0"/>
        <w:tabs>
          <w:tab w:val="left" w:pos="567"/>
        </w:tabs>
        <w:contextualSpacing/>
        <w:rPr>
          <w:b/>
        </w:rPr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r w:rsidRPr="0083271F">
        <w:rPr>
          <w:b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83271F">
        <w:rPr>
          <w:b/>
          <w:bCs/>
        </w:rPr>
        <w:t xml:space="preserve"> в</w:t>
      </w:r>
      <w:r w:rsidRPr="0083271F">
        <w:rPr>
          <w:bCs/>
        </w:rPr>
        <w:t xml:space="preserve"> </w:t>
      </w:r>
      <w:r w:rsidRPr="0083271F">
        <w:rPr>
          <w:b/>
          <w:bCs/>
        </w:rPr>
        <w:t xml:space="preserve">сельском поселении </w:t>
      </w:r>
      <w:proofErr w:type="spellStart"/>
      <w:r w:rsidRPr="0083271F">
        <w:rPr>
          <w:b/>
          <w:bCs/>
        </w:rPr>
        <w:t>Саннинский</w:t>
      </w:r>
      <w:proofErr w:type="spellEnd"/>
      <w:r w:rsidRPr="0083271F">
        <w:rPr>
          <w:b/>
          <w:bCs/>
        </w:rPr>
        <w:t xml:space="preserve"> сельсовет муниципального района Благовещенский район Республики Башкортостан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83271F">
        <w:rPr>
          <w:b/>
          <w:bCs/>
        </w:rPr>
        <w:t>I. Общие положения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</w:pP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83271F">
        <w:rPr>
          <w:b/>
          <w:bCs/>
        </w:rPr>
        <w:t>Предмет регулирования Административного регламента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 xml:space="preserve">1.1. </w:t>
      </w:r>
      <w:proofErr w:type="gramStart"/>
      <w:r w:rsidRPr="0083271F"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83271F">
        <w:rPr>
          <w:rFonts w:eastAsia="Calibri"/>
          <w:lang w:eastAsia="en-US"/>
        </w:rPr>
        <w:t xml:space="preserve"> </w:t>
      </w:r>
      <w:r w:rsidRPr="0083271F">
        <w:t xml:space="preserve">при осуществлении полномочий  по предоставлению порубочного билета и (или) разрешения на пересадку деревьев и кустарников </w:t>
      </w:r>
      <w:r w:rsidRPr="0083271F">
        <w:rPr>
          <w:bCs/>
        </w:rPr>
        <w:t xml:space="preserve">в сельском поселении </w:t>
      </w:r>
      <w:proofErr w:type="spellStart"/>
      <w:r w:rsidRPr="0083271F">
        <w:rPr>
          <w:bCs/>
        </w:rPr>
        <w:t>Саннинский</w:t>
      </w:r>
      <w:proofErr w:type="spellEnd"/>
      <w:r w:rsidRPr="0083271F">
        <w:rPr>
          <w:bCs/>
        </w:rPr>
        <w:t xml:space="preserve"> сельсовет</w:t>
      </w:r>
      <w:proofErr w:type="gramEnd"/>
      <w:r w:rsidRPr="0083271F">
        <w:rPr>
          <w:bCs/>
        </w:rPr>
        <w:t xml:space="preserve"> муниципального района Благовещенский район Республики Башкортостан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83271F">
        <w:rPr>
          <w:b/>
          <w:bCs/>
        </w:rPr>
        <w:t>Круг заявителей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 xml:space="preserve">1.2. Заявителями являются юридические и физические лица, в том числе зарегистрированные в качестве индивидуальных предпринимателей без образования юридического лица (далее – заявители). 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</w:pPr>
      <w:r w:rsidRPr="0083271F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Требования к порядку информирования о предоставлении муниципальной услуги</w:t>
      </w:r>
    </w:p>
    <w:p w:rsidR="0083271F" w:rsidRPr="0083271F" w:rsidRDefault="0083271F" w:rsidP="0083271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1.4. Информирование о порядке предоставления муниципальной услуги осуществляется:</w:t>
      </w:r>
    </w:p>
    <w:p w:rsidR="0083271F" w:rsidRPr="0083271F" w:rsidRDefault="0083271F" w:rsidP="0083271F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83271F">
        <w:rPr>
          <w:rFonts w:eastAsia="Calibri"/>
          <w:color w:val="000000"/>
          <w:lang w:eastAsia="en-US"/>
        </w:rPr>
        <w:t xml:space="preserve">непосредственно при личном приеме заявителя в </w:t>
      </w:r>
      <w:r w:rsidRPr="0083271F">
        <w:rPr>
          <w:rFonts w:eastAsia="Calibri"/>
          <w:lang w:eastAsia="en-US"/>
        </w:rPr>
        <w:t xml:space="preserve">Администрации (Уполномоченном органе) </w:t>
      </w:r>
      <w:r w:rsidRPr="0083271F">
        <w:rPr>
          <w:rFonts w:eastAsia="Calibri"/>
          <w:color w:val="000000"/>
          <w:lang w:eastAsia="en-US"/>
        </w:rPr>
        <w:t xml:space="preserve">или </w:t>
      </w:r>
      <w:r w:rsidRPr="0083271F">
        <w:rPr>
          <w:rFonts w:eastAsia="Calibri"/>
          <w:lang w:eastAsia="en-US"/>
        </w:rPr>
        <w:t>многофункциональном центре предоставления государственных и муниципальных услуг</w:t>
      </w:r>
      <w:r w:rsidRPr="0083271F">
        <w:rPr>
          <w:rFonts w:eastAsia="Calibri"/>
          <w:color w:val="000000"/>
          <w:lang w:eastAsia="en-US"/>
        </w:rPr>
        <w:t xml:space="preserve"> (далее </w:t>
      </w:r>
      <w:r w:rsidRPr="0083271F">
        <w:rPr>
          <w:rFonts w:eastAsia="Calibri"/>
          <w:lang w:eastAsia="en-US"/>
        </w:rPr>
        <w:t xml:space="preserve">– </w:t>
      </w:r>
      <w:r w:rsidRPr="0083271F">
        <w:rPr>
          <w:rFonts w:eastAsia="Calibri"/>
          <w:color w:val="000000"/>
          <w:lang w:eastAsia="en-US"/>
        </w:rPr>
        <w:t>многофункциональный центр);</w:t>
      </w:r>
    </w:p>
    <w:p w:rsidR="0083271F" w:rsidRPr="0083271F" w:rsidRDefault="0083271F" w:rsidP="0083271F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83271F">
        <w:rPr>
          <w:rFonts w:eastAsia="Calibri"/>
          <w:color w:val="000000"/>
          <w:lang w:eastAsia="en-US"/>
        </w:rPr>
        <w:t>по телефону в Администрации (Уполномоченном органе) или многофункциональном центре;</w:t>
      </w:r>
    </w:p>
    <w:p w:rsidR="0083271F" w:rsidRPr="0083271F" w:rsidRDefault="0083271F" w:rsidP="0083271F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83271F">
        <w:rPr>
          <w:rFonts w:eastAsia="Calibri"/>
          <w:color w:val="000000"/>
          <w:lang w:eastAsia="en-US"/>
        </w:rPr>
        <w:t>письменно, в том числе посредством электронной почты, факсимильной связи;</w:t>
      </w:r>
    </w:p>
    <w:p w:rsidR="0083271F" w:rsidRPr="0083271F" w:rsidRDefault="0083271F" w:rsidP="0083271F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83271F">
        <w:rPr>
          <w:rFonts w:eastAsia="Calibri"/>
          <w:color w:val="000000"/>
          <w:lang w:eastAsia="en-US"/>
        </w:rPr>
        <w:t>посредством размещения в открытой и доступной форме информации:</w:t>
      </w:r>
    </w:p>
    <w:p w:rsidR="0083271F" w:rsidRPr="0083271F" w:rsidRDefault="0083271F" w:rsidP="0083271F">
      <w:pPr>
        <w:widowControl w:val="0"/>
        <w:tabs>
          <w:tab w:val="left" w:pos="851"/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83271F">
        <w:rPr>
          <w:rFonts w:eastAsia="Calibri"/>
          <w:lang w:eastAsia="en-US"/>
        </w:rPr>
        <w:t xml:space="preserve">на Едином портале государственных и муниципальных услуг (функций) </w:t>
      </w:r>
      <w:r w:rsidRPr="0083271F">
        <w:rPr>
          <w:spacing w:val="2"/>
        </w:rPr>
        <w:t>(</w:t>
      </w:r>
      <w:hyperlink r:id="rId8" w:history="1">
        <w:r w:rsidRPr="0083271F">
          <w:rPr>
            <w:rStyle w:val="a9"/>
            <w:spacing w:val="2"/>
          </w:rPr>
          <w:t>https://www.gosuslugi.ru</w:t>
        </w:r>
      </w:hyperlink>
      <w:r w:rsidRPr="0083271F">
        <w:rPr>
          <w:spacing w:val="2"/>
        </w:rPr>
        <w:t>) (далее – ЕПГУ);</w:t>
      </w:r>
    </w:p>
    <w:p w:rsidR="0083271F" w:rsidRPr="0083271F" w:rsidRDefault="0083271F" w:rsidP="0083271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на Региональном портале государственных и муниципальных услуг (функций) Республики Башкортостан (</w:t>
      </w:r>
      <w:proofErr w:type="spellStart"/>
      <w:r w:rsidRPr="0083271F">
        <w:rPr>
          <w:rFonts w:eastAsia="Calibri"/>
          <w:lang w:eastAsia="en-US"/>
        </w:rPr>
        <w:t>www.gosuslugi.bashkortostan.ru</w:t>
      </w:r>
      <w:proofErr w:type="spellEnd"/>
      <w:r w:rsidRPr="0083271F">
        <w:rPr>
          <w:rFonts w:eastAsia="Calibri"/>
          <w:lang w:eastAsia="en-US"/>
        </w:rPr>
        <w:t>) (далее – РПГУ);</w:t>
      </w:r>
    </w:p>
    <w:p w:rsidR="0083271F" w:rsidRPr="0083271F" w:rsidRDefault="0083271F" w:rsidP="0083271F">
      <w:pPr>
        <w:ind w:firstLine="709"/>
        <w:jc w:val="both"/>
      </w:pPr>
      <w:r w:rsidRPr="0083271F">
        <w:rPr>
          <w:rFonts w:eastAsia="Calibri"/>
          <w:color w:val="000000"/>
          <w:lang w:eastAsia="en-US"/>
        </w:rPr>
        <w:t xml:space="preserve">на официальных сайтах Администрации (Уполномоченного органа) </w:t>
      </w:r>
      <w:r w:rsidRPr="0083271F">
        <w:t xml:space="preserve">http://bogorodsk-blagrb.ru/ (далее – официальный сайт); </w:t>
      </w:r>
    </w:p>
    <w:p w:rsidR="0083271F" w:rsidRPr="0083271F" w:rsidRDefault="0083271F" w:rsidP="0083271F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83271F">
        <w:rPr>
          <w:rFonts w:eastAsia="Calibri"/>
          <w:color w:val="000000"/>
          <w:lang w:eastAsia="en-US"/>
        </w:rPr>
        <w:t>посредством размещения информации на информационных стендах Администрации (Уполномоченного органа).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1.5. Информирование осуществляется по вопросам, касающимся: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способов подачи заявления о предоставлении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lastRenderedPageBreak/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документов, необходимых для предоставления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порядка и сроков предоставления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3271F" w:rsidRPr="0083271F" w:rsidRDefault="0083271F" w:rsidP="0083271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1.6. При устном обращении Заявителя (лично или по телефону) должностное лицо Администрации (Уполномоченного органа),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3271F">
        <w:rPr>
          <w:rFonts w:eastAsia="Calibri"/>
          <w:lang w:eastAsia="en-US"/>
        </w:rPr>
        <w:t>обратившихся</w:t>
      </w:r>
      <w:proofErr w:type="gramEnd"/>
      <w:r w:rsidRPr="0083271F">
        <w:rPr>
          <w:rFonts w:eastAsia="Calibri"/>
          <w:lang w:eastAsia="en-US"/>
        </w:rPr>
        <w:t xml:space="preserve"> по интересующим вопросам.</w:t>
      </w:r>
    </w:p>
    <w:p w:rsidR="0083271F" w:rsidRPr="0083271F" w:rsidRDefault="0083271F" w:rsidP="0083271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83271F" w:rsidRPr="0083271F" w:rsidRDefault="0083271F" w:rsidP="0083271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Если должностное лицо Администрации (Уполномоченного органа), работник многофункционального центра не может самостоятельно дать ответ, телефонный звонок</w:t>
      </w:r>
      <w:r w:rsidRPr="0083271F">
        <w:rPr>
          <w:rFonts w:eastAsia="Calibri"/>
          <w:i/>
          <w:lang w:eastAsia="en-US"/>
        </w:rPr>
        <w:t xml:space="preserve"> </w:t>
      </w:r>
      <w:r w:rsidRPr="0083271F">
        <w:rPr>
          <w:rFonts w:eastAsia="Calibri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3271F" w:rsidRPr="0083271F" w:rsidRDefault="0083271F" w:rsidP="0083271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3271F" w:rsidRPr="0083271F" w:rsidRDefault="0083271F" w:rsidP="0083271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изложить обращение в письменной форме; </w:t>
      </w:r>
    </w:p>
    <w:p w:rsidR="0083271F" w:rsidRPr="0083271F" w:rsidRDefault="0083271F" w:rsidP="0083271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назначить другое время для консультаций.</w:t>
      </w:r>
    </w:p>
    <w:p w:rsidR="0083271F" w:rsidRPr="0083271F" w:rsidRDefault="0083271F" w:rsidP="0083271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Должностное лицо Администрации (Уполномоченного органа), работник многофункционального центра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Продолжительность информирования по телефону не должна превышать 10 минут.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Информирование осуществляется в соответствии с графиком приема граждан.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1.7. По письменному обращению должностное лицо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3271F">
          <w:rPr>
            <w:rFonts w:eastAsia="Calibri"/>
            <w:lang w:eastAsia="en-US"/>
          </w:rPr>
          <w:t>пункте</w:t>
        </w:r>
      </w:hyperlink>
      <w:r w:rsidRPr="0083271F">
        <w:rPr>
          <w:rFonts w:eastAsia="Calibri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rPr>
          <w:rFonts w:eastAsia="Calibri"/>
          <w:lang w:eastAsia="en-US"/>
        </w:rPr>
        <w:t xml:space="preserve">1.8. </w:t>
      </w:r>
      <w:r w:rsidRPr="0083271F">
        <w:t xml:space="preserve">На ЕПГУ размещаются сведения, предусмотренные </w:t>
      </w:r>
      <w:hyperlink r:id="rId9" w:history="1">
        <w:r w:rsidRPr="0083271F">
          <w:t>Положение</w:t>
        </w:r>
      </w:hyperlink>
      <w:proofErr w:type="gramStart"/>
      <w:r w:rsidRPr="0083271F">
        <w:t>м</w:t>
      </w:r>
      <w:proofErr w:type="gramEnd"/>
      <w:r w:rsidRPr="0083271F">
        <w:t xml:space="preserve">                              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                   № 861 (с последующими изменениями).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t xml:space="preserve">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 w:rsidDel="009A136A">
        <w:rPr>
          <w:rFonts w:eastAsia="Calibri"/>
          <w:lang w:eastAsia="en-US"/>
        </w:rPr>
        <w:t>1.</w:t>
      </w:r>
      <w:r w:rsidRPr="0083271F">
        <w:rPr>
          <w:rFonts w:eastAsia="Calibri"/>
          <w:lang w:eastAsia="en-US"/>
        </w:rPr>
        <w:t xml:space="preserve">9. На </w:t>
      </w:r>
      <w:r w:rsidRPr="0083271F">
        <w:rPr>
          <w:rFonts w:eastAsia="Calibri"/>
          <w:color w:val="000000"/>
          <w:lang w:eastAsia="en-US"/>
        </w:rPr>
        <w:t>официальном сайте Администрации (Уполномоченного органа)</w:t>
      </w:r>
      <w:r w:rsidRPr="0083271F">
        <w:rPr>
          <w:rFonts w:eastAsia="Calibri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порядок и способы подачи заявления о предоставлении муниципальной услуги;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сроки предоставления муниципальной услуги;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образцы заполнения заявления и приложений к заявлениям;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порядок и способы подачи заявления о предоставлении  муниципальной услуги;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порядок записи на личный прием к должностным лицам;</w:t>
      </w:r>
    </w:p>
    <w:p w:rsidR="0083271F" w:rsidRPr="0083271F" w:rsidRDefault="0083271F" w:rsidP="0083271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 w:rsidDel="00562CC5">
        <w:rPr>
          <w:rFonts w:eastAsia="Calibri"/>
          <w:lang w:eastAsia="en-US"/>
        </w:rPr>
        <w:t>1.</w:t>
      </w:r>
      <w:r w:rsidRPr="0083271F">
        <w:rPr>
          <w:rFonts w:eastAsia="Calibri"/>
          <w:lang w:eastAsia="en-US"/>
        </w:rPr>
        <w:t>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lang w:eastAsia="en-US"/>
        </w:rPr>
      </w:pPr>
      <w:r w:rsidRPr="0083271F">
        <w:rPr>
          <w:rFonts w:eastAsia="Calibri"/>
          <w:color w:val="000000"/>
          <w:spacing w:val="-4"/>
          <w:lang w:eastAsia="en-US"/>
        </w:rPr>
        <w:t xml:space="preserve">Порядок, форма, место размещения и способы 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lang w:eastAsia="en-US"/>
        </w:rPr>
      </w:pPr>
      <w:r w:rsidRPr="0083271F">
        <w:rPr>
          <w:rFonts w:eastAsia="Calibri"/>
          <w:color w:val="000000"/>
          <w:spacing w:val="-4"/>
          <w:lang w:eastAsia="en-US"/>
        </w:rPr>
        <w:t>получения справочной информации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lang w:eastAsia="en-US"/>
        </w:rPr>
      </w:pP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83271F">
        <w:rPr>
          <w:rFonts w:eastAsia="Calibri"/>
          <w:color w:val="000000"/>
          <w:spacing w:val="-4"/>
          <w:lang w:eastAsia="en-US"/>
        </w:rPr>
        <w:t xml:space="preserve">1.14. Справочная информация об Администрации (Уполномоченном органе), структурных </w:t>
      </w:r>
      <w:r w:rsidRPr="0083271F">
        <w:rPr>
          <w:rFonts w:eastAsia="Calibri"/>
          <w:color w:val="000000"/>
          <w:spacing w:val="-4"/>
          <w:lang w:eastAsia="en-US"/>
        </w:rPr>
        <w:lastRenderedPageBreak/>
        <w:t xml:space="preserve">подразделениях, предоставляющих муниципальную услугу, размещена </w:t>
      </w:r>
      <w:proofErr w:type="gramStart"/>
      <w:r w:rsidRPr="0083271F">
        <w:rPr>
          <w:rFonts w:eastAsia="Calibri"/>
          <w:color w:val="000000"/>
          <w:spacing w:val="-4"/>
          <w:lang w:eastAsia="en-US"/>
        </w:rPr>
        <w:t>на</w:t>
      </w:r>
      <w:proofErr w:type="gramEnd"/>
      <w:r w:rsidRPr="0083271F">
        <w:rPr>
          <w:rFonts w:eastAsia="Calibri"/>
          <w:color w:val="000000"/>
          <w:spacing w:val="-4"/>
          <w:lang w:eastAsia="en-US"/>
        </w:rPr>
        <w:t>: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83271F">
        <w:rPr>
          <w:rFonts w:eastAsia="Calibri"/>
          <w:color w:val="000000"/>
          <w:spacing w:val="-4"/>
          <w:lang w:eastAsia="en-US"/>
        </w:rPr>
        <w:t xml:space="preserve">информационных </w:t>
      </w:r>
      <w:proofErr w:type="gramStart"/>
      <w:r w:rsidRPr="0083271F">
        <w:rPr>
          <w:rFonts w:eastAsia="Calibri"/>
          <w:color w:val="000000"/>
          <w:spacing w:val="-4"/>
          <w:lang w:eastAsia="en-US"/>
        </w:rPr>
        <w:t>стендах</w:t>
      </w:r>
      <w:proofErr w:type="gramEnd"/>
      <w:r w:rsidRPr="0083271F">
        <w:rPr>
          <w:rFonts w:eastAsia="Calibri"/>
          <w:color w:val="000000"/>
          <w:spacing w:val="-4"/>
          <w:lang w:eastAsia="en-US"/>
        </w:rPr>
        <w:t xml:space="preserve"> Администрации (Уполномоченного органа);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83271F">
        <w:rPr>
          <w:rFonts w:eastAsia="Calibri"/>
          <w:color w:val="000000"/>
          <w:spacing w:val="-4"/>
          <w:lang w:eastAsia="en-US"/>
        </w:rPr>
        <w:t xml:space="preserve">официальном </w:t>
      </w:r>
      <w:proofErr w:type="gramStart"/>
      <w:r w:rsidRPr="0083271F">
        <w:rPr>
          <w:rFonts w:eastAsia="Calibri"/>
          <w:color w:val="000000"/>
          <w:spacing w:val="-4"/>
          <w:lang w:eastAsia="en-US"/>
        </w:rPr>
        <w:t>сайте</w:t>
      </w:r>
      <w:proofErr w:type="gramEnd"/>
      <w:r w:rsidRPr="0083271F">
        <w:rPr>
          <w:rFonts w:eastAsia="Calibri"/>
          <w:color w:val="000000"/>
          <w:spacing w:val="-4"/>
          <w:lang w:eastAsia="en-US"/>
        </w:rPr>
        <w:t xml:space="preserve"> Администрации (Уполномоченного органа);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83271F">
        <w:rPr>
          <w:rFonts w:eastAsia="Calibri"/>
          <w:color w:val="000000"/>
          <w:spacing w:val="-4"/>
          <w:lang w:eastAsia="en-US"/>
        </w:rPr>
        <w:t xml:space="preserve">на ЕПГУ и РПГУ. 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83271F">
        <w:rPr>
          <w:rFonts w:eastAsia="Calibri"/>
          <w:color w:val="000000"/>
          <w:spacing w:val="-4"/>
          <w:lang w:eastAsia="en-US"/>
        </w:rPr>
        <w:t>Справочной является информация: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83271F">
        <w:rPr>
          <w:rFonts w:eastAsia="Calibri"/>
          <w:color w:val="000000"/>
          <w:spacing w:val="-4"/>
          <w:lang w:eastAsia="en-US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83271F">
        <w:rPr>
          <w:rFonts w:eastAsia="Calibri"/>
          <w:color w:val="000000"/>
          <w:spacing w:val="-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83271F">
        <w:rPr>
          <w:rFonts w:eastAsia="Calibri"/>
          <w:color w:val="000000"/>
          <w:spacing w:val="-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proofErr w:type="gramStart"/>
      <w:r w:rsidRPr="0083271F">
        <w:rPr>
          <w:rFonts w:eastAsia="Calibri"/>
          <w:color w:val="000000"/>
          <w:spacing w:val="-4"/>
          <w:lang w:eastAsia="en-US"/>
        </w:rPr>
        <w:t>.».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II. Стандарт предоставления муниципальной услуги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Наименование муниципальной услуги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2.1. </w:t>
      </w:r>
      <w:r w:rsidRPr="0083271F">
        <w:t>Предоставление порубочного билета и (или) разрешения на пересадку деревьев и кустарников.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lang w:eastAsia="en-US"/>
        </w:rPr>
      </w:pPr>
      <w:r w:rsidRPr="0083271F">
        <w:rPr>
          <w:rFonts w:eastAsia="Calibri"/>
          <w:b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rPr>
          <w:rFonts w:eastAsia="Calibri"/>
          <w:lang w:eastAsia="en-US"/>
        </w:rPr>
        <w:t xml:space="preserve">2.2. Муниципальная услуга предоставляется </w:t>
      </w:r>
      <w:bookmarkStart w:id="1" w:name="_Hlk143588149"/>
      <w:r w:rsidRPr="0083271F">
        <w:rPr>
          <w:rFonts w:eastAsia="Calibri"/>
        </w:rPr>
        <w:t xml:space="preserve">Администрацией сельского поселения </w:t>
      </w:r>
      <w:proofErr w:type="spellStart"/>
      <w:r w:rsidRPr="0083271F">
        <w:rPr>
          <w:rFonts w:eastAsia="Calibri"/>
        </w:rPr>
        <w:t>Саннинский</w:t>
      </w:r>
      <w:proofErr w:type="spellEnd"/>
      <w:r w:rsidRPr="0083271F">
        <w:rPr>
          <w:rFonts w:eastAsia="Calibri"/>
        </w:rPr>
        <w:t xml:space="preserve"> сельсовет муниципального района Благовещенский район Республики Башкортостан</w:t>
      </w:r>
      <w:bookmarkEnd w:id="1"/>
      <w:r w:rsidRPr="0083271F">
        <w:rPr>
          <w:rFonts w:eastAsia="Calibri"/>
        </w:rPr>
        <w:t xml:space="preserve"> в лице главы сельского поселения </w:t>
      </w:r>
      <w:proofErr w:type="spellStart"/>
      <w:r w:rsidRPr="0083271F">
        <w:rPr>
          <w:rFonts w:eastAsia="Calibri"/>
        </w:rPr>
        <w:t>Саннинский</w:t>
      </w:r>
      <w:proofErr w:type="spellEnd"/>
      <w:r w:rsidRPr="0083271F">
        <w:rPr>
          <w:rFonts w:eastAsia="Calibri"/>
        </w:rPr>
        <w:t xml:space="preserve"> сельсовет муниципального района Благовещенский район Республики Башкортостан. 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</w:pPr>
      <w:r w:rsidRPr="0083271F"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83271F">
        <w:t>с</w:t>
      </w:r>
      <w:proofErr w:type="gramEnd"/>
      <w:r w:rsidRPr="0083271F">
        <w:t>: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</w:pPr>
      <w:r w:rsidRPr="0083271F">
        <w:t xml:space="preserve">– Федеральной службой государственной регистрации, кадастра и картографии  (далее – </w:t>
      </w:r>
      <w:proofErr w:type="spellStart"/>
      <w:r w:rsidRPr="0083271F">
        <w:t>Росреестр</w:t>
      </w:r>
      <w:proofErr w:type="spellEnd"/>
      <w:r w:rsidRPr="0083271F">
        <w:t>);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</w:pPr>
      <w:r w:rsidRPr="0083271F">
        <w:t>– Федеральной налоговой службой.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Описание результата предоставления муниципальной услуги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2.5. Результатом предоставления муниципальной услуги является: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t>– порубочный билет и (или) разрешение на пересадку деревьев и кустарников</w:t>
      </w:r>
      <w:r w:rsidRPr="0083271F">
        <w:rPr>
          <w:rFonts w:eastAsia="Calibri"/>
          <w:lang w:eastAsia="en-US"/>
        </w:rPr>
        <w:t>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– мотивированный отказ в предоставлении </w:t>
      </w:r>
      <w:r w:rsidRPr="0083271F">
        <w:t>порубочного билета и (или) разрешения на пересадку деревьев и кустарников</w:t>
      </w:r>
      <w:r w:rsidRPr="0083271F">
        <w:rPr>
          <w:rFonts w:eastAsia="Calibri"/>
          <w:lang w:eastAsia="en-US"/>
        </w:rPr>
        <w:t>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 xml:space="preserve">Срок предоставления </w:t>
      </w:r>
      <w:r w:rsidRPr="0083271F">
        <w:rPr>
          <w:rFonts w:eastAsia="Calibri"/>
          <w:b/>
          <w:lang w:eastAsia="en-US"/>
        </w:rPr>
        <w:t>муниципальной</w:t>
      </w:r>
      <w:r w:rsidRPr="0083271F">
        <w:rPr>
          <w:rFonts w:eastAsia="Calibri"/>
          <w:b/>
          <w:bCs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3271F">
        <w:rPr>
          <w:rFonts w:eastAsia="Calibri"/>
          <w:b/>
          <w:lang w:eastAsia="en-US"/>
        </w:rPr>
        <w:t>муниципальной</w:t>
      </w:r>
      <w:r w:rsidRPr="0083271F">
        <w:rPr>
          <w:rFonts w:eastAsia="Calibri"/>
          <w:b/>
          <w:bCs/>
          <w:lang w:eastAsia="en-US"/>
        </w:rPr>
        <w:t xml:space="preserve"> услуги, срок приостановления предоставления</w:t>
      </w:r>
      <w:r w:rsidRPr="0083271F">
        <w:rPr>
          <w:rFonts w:eastAsia="Calibri"/>
          <w:b/>
          <w:lang w:eastAsia="en-US"/>
        </w:rPr>
        <w:t xml:space="preserve"> муниципальной</w:t>
      </w:r>
      <w:r w:rsidRPr="0083271F">
        <w:rPr>
          <w:rFonts w:eastAsia="Calibri"/>
          <w:b/>
          <w:bCs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83271F">
        <w:rPr>
          <w:rFonts w:eastAsia="Calibri"/>
          <w:b/>
          <w:lang w:eastAsia="en-US"/>
        </w:rPr>
        <w:t>муниципальной</w:t>
      </w:r>
      <w:r w:rsidRPr="0083271F">
        <w:rPr>
          <w:rFonts w:eastAsia="Calibri"/>
          <w:b/>
          <w:bCs/>
          <w:lang w:eastAsia="en-US"/>
        </w:rPr>
        <w:t xml:space="preserve"> услуги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rPr>
          <w:rFonts w:eastAsia="Calibri"/>
          <w:lang w:eastAsia="en-US"/>
        </w:rPr>
        <w:lastRenderedPageBreak/>
        <w:t xml:space="preserve">2.6. Срок предоставления </w:t>
      </w:r>
      <w:r w:rsidRPr="0083271F">
        <w:t>порубочного билета и (или) разрешения на пересадку деревьев и кустарников</w:t>
      </w:r>
      <w:r w:rsidRPr="0083271F">
        <w:rPr>
          <w:rFonts w:eastAsia="Calibri"/>
          <w:lang w:eastAsia="en-US"/>
        </w:rPr>
        <w:t xml:space="preserve"> либо направления уведомления об отказе в выдаче исчисляется со дня поступления в Администрацию (Уполномоченный орган) заявления, в том числе через многофункциональный центр либо в форме электронного документа с использованием ЕПГУ, РПГУ, и не должен превышать </w:t>
      </w:r>
      <w:r w:rsidRPr="0083271F">
        <w:t xml:space="preserve">17 рабочих дней. 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Датой поступления заявления при личном обращении заявителя в Администрацию (Уполномоченный орган)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(Уполномоченный орган) или следующий за ним первый рабочий день.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Датой поступления заявления в форме электронного документа с использованием ЕПГУ,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сети "Интернет"  и на ЕПГУ, РПГУ.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bookmarkStart w:id="2" w:name="Par0"/>
      <w:bookmarkEnd w:id="2"/>
      <w:r w:rsidRPr="0083271F">
        <w:rPr>
          <w:rFonts w:eastAsia="Calibri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271F">
        <w:rPr>
          <w:rFonts w:eastAsia="Calibri"/>
          <w:bCs/>
          <w:lang w:eastAsia="en-US"/>
        </w:rPr>
        <w:t xml:space="preserve">2.8.1. заявление о </w:t>
      </w:r>
      <w:r w:rsidRPr="0083271F">
        <w:rPr>
          <w:rFonts w:eastAsia="Calibri"/>
          <w:lang w:eastAsia="en-US"/>
        </w:rPr>
        <w:t>предоставлении</w:t>
      </w:r>
      <w:r w:rsidRPr="0083271F">
        <w:t xml:space="preserve"> порубочного билета и (или) разрешения на пересадку деревьев и кустарников</w:t>
      </w:r>
      <w:r w:rsidRPr="0083271F" w:rsidDel="00412F9A">
        <w:t xml:space="preserve"> </w:t>
      </w:r>
      <w:r w:rsidRPr="0083271F">
        <w:rPr>
          <w:rFonts w:eastAsia="Calibri"/>
          <w:bCs/>
          <w:lang w:eastAsia="en-US"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83271F" w:rsidRPr="0083271F" w:rsidRDefault="0083271F" w:rsidP="0083271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3271F" w:rsidRPr="0083271F" w:rsidRDefault="0083271F" w:rsidP="0083271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путем заполнения формы запроса через «Личный кабинет» ЕПГУ, РПГУ (далее – отправление в электронной форме);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 xml:space="preserve">в виде бумажного документа, который Заявитель получает непосредственно при личном обращении в </w:t>
      </w:r>
      <w:r w:rsidRPr="0083271F">
        <w:rPr>
          <w:rFonts w:eastAsia="Calibri"/>
          <w:lang w:eastAsia="en-US"/>
        </w:rPr>
        <w:t>Администрацию</w:t>
      </w:r>
      <w:r w:rsidRPr="0083271F">
        <w:t xml:space="preserve"> (Уполномоченный орган);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в виде бумажного документа, который направляется Заявителю посредством почтового отправления;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lastRenderedPageBreak/>
        <w:t>в виде электронного документа, который направляется Заявителю в «Личный кабинет» ЕПГУ, РПГУ.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271F">
        <w:rPr>
          <w:rFonts w:eastAsia="Calibri"/>
          <w:bCs/>
          <w:lang w:eastAsia="en-US"/>
        </w:rPr>
        <w:t>2.8.2. Документ, подтверждающий полномочия представителя, в случае обращения за получением муниципальной услуги представителя.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2.8.3.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271F"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83271F">
        <w:rPr>
          <w:rFonts w:eastAsia="Calibri"/>
          <w:bCs/>
          <w:lang w:eastAsia="en-US"/>
        </w:rPr>
        <w:t>не зарегистрированы в Едином государственном реестре недвижимости</w:t>
      </w:r>
      <w:r w:rsidRPr="0083271F">
        <w:t xml:space="preserve">, либо документ, </w:t>
      </w:r>
      <w:r w:rsidRPr="0083271F">
        <w:rPr>
          <w:rFonts w:eastAsia="Calibri"/>
          <w:bCs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271F"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83271F">
        <w:rPr>
          <w:rFonts w:eastAsia="Calibri"/>
          <w:bCs/>
          <w:lang w:eastAsia="en-US"/>
        </w:rPr>
        <w:t>Едином государственном реестре недвижимости</w:t>
      </w:r>
      <w:r w:rsidRPr="0083271F">
        <w:t>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271F">
        <w:rPr>
          <w:rFonts w:eastAsia="Calibri"/>
          <w:bCs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 xml:space="preserve">копии разделов проектной </w:t>
      </w:r>
      <w:proofErr w:type="gramStart"/>
      <w:r w:rsidRPr="0083271F">
        <w:t>документации</w:t>
      </w:r>
      <w:proofErr w:type="gramEnd"/>
      <w:r w:rsidRPr="0083271F">
        <w:t xml:space="preserve"> установленные                         пунктом 3(1) постановления Правительства Российской Федерации от 16.02.2008    № 87 «О составе разделов проектной документации и требованиях к их содержанию»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схему участка с нанесенными зелеными насаждениями, проект или план зеленых насаждений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271F">
        <w:t xml:space="preserve">2.8.4. </w:t>
      </w:r>
      <w:r w:rsidRPr="0083271F">
        <w:rPr>
          <w:rFonts w:eastAsia="Calibri"/>
          <w:bCs/>
          <w:lang w:eastAsia="en-US"/>
        </w:rPr>
        <w:t xml:space="preserve">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271F">
        <w:rPr>
          <w:rFonts w:eastAsia="Calibri"/>
          <w:bCs/>
          <w:lang w:eastAsia="en-US"/>
        </w:rPr>
        <w:t>В случае обращения посредством ЕПГУ,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83271F">
        <w:rPr>
          <w:rFonts w:eastAsia="Calibri"/>
          <w:bCs/>
          <w:lang w:eastAsia="en-US"/>
        </w:rPr>
        <w:t>ии и ау</w:t>
      </w:r>
      <w:proofErr w:type="gramEnd"/>
      <w:r w:rsidRPr="0083271F">
        <w:rPr>
          <w:rFonts w:eastAsia="Calibri"/>
          <w:bCs/>
          <w:lang w:eastAsia="en-US"/>
        </w:rPr>
        <w:t>тентификации (далее – ЕСИА).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271F">
        <w:rPr>
          <w:rFonts w:eastAsia="Calibri"/>
          <w:bCs/>
          <w:lang w:eastAsia="en-US"/>
        </w:rPr>
        <w:t xml:space="preserve">При обращении посредством ЕПГУ, РПГУ заявителем представляются документы, указанные в подпунктах 2.8.2 и 2.8.3 пункта 2.8 настоящего административного регламента, в форме электронных документов в виде файлов с расширением RAR, ZIP, PDF, JPG, JPEG, </w:t>
      </w:r>
      <w:r w:rsidRPr="0083271F">
        <w:rPr>
          <w:rFonts w:eastAsia="Calibri"/>
          <w:bCs/>
          <w:lang w:val="en-US" w:eastAsia="en-US"/>
        </w:rPr>
        <w:t>PN</w:t>
      </w:r>
      <w:r w:rsidRPr="0083271F">
        <w:rPr>
          <w:rFonts w:eastAsia="Calibri"/>
          <w:bCs/>
          <w:lang w:eastAsia="en-US"/>
        </w:rPr>
        <w:t>G, BMP, TIFF, SIG. Качество электронных документов должно позволять в полном объеме распознать текст и реквизиты соответствующего документа.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271F">
        <w:rPr>
          <w:rFonts w:eastAsia="Calibri"/>
          <w:bCs/>
          <w:lang w:eastAsia="en-US"/>
        </w:rPr>
        <w:t>В случае личного обращения в Администрацию (Уполномоченный орган), многофункциональный центр документы, указанные в подпунктах 2.8.2 и 2.8.3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271F">
        <w:rPr>
          <w:rFonts w:eastAsia="Calibri"/>
          <w:bCs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rPr>
          <w:rFonts w:eastAsia="Calibri"/>
          <w:bCs/>
          <w:lang w:eastAsia="en-US"/>
        </w:rPr>
        <w:lastRenderedPageBreak/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  <w:r w:rsidRPr="0083271F">
        <w:t xml:space="preserve"> 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proofErr w:type="gramStart"/>
      <w:r w:rsidRPr="0083271F">
        <w:rPr>
          <w:rFonts w:eastAsia="Calibri"/>
          <w:b/>
          <w:bCs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2.9. </w:t>
      </w:r>
      <w:r w:rsidRPr="0083271F"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271F">
        <w:rPr>
          <w:rFonts w:eastAsia="Calibri"/>
          <w:lang w:eastAsia="en-US"/>
        </w:rPr>
        <w:t xml:space="preserve"> </w:t>
      </w:r>
      <w:r w:rsidRPr="0083271F">
        <w:rPr>
          <w:rFonts w:eastAsia="Calibri"/>
          <w:bCs/>
          <w:lang w:eastAsia="en-US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271F">
        <w:rPr>
          <w:rFonts w:eastAsia="Calibri"/>
          <w:bCs/>
          <w:lang w:eastAsia="en-US"/>
        </w:rPr>
        <w:t xml:space="preserve">б) разрешение на осуществление земляных работ; 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jc w:val="both"/>
      </w:pPr>
      <w:r w:rsidRPr="0083271F">
        <w:rPr>
          <w:rFonts w:eastAsia="Calibri"/>
          <w:bCs/>
          <w:lang w:eastAsia="en-US"/>
        </w:rPr>
        <w:t xml:space="preserve">в) </w:t>
      </w:r>
      <w:r w:rsidRPr="0083271F"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jc w:val="both"/>
      </w:pPr>
      <w:r w:rsidRPr="0083271F"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proofErr w:type="spellStart"/>
      <w:r w:rsidRPr="0083271F">
        <w:t>д</w:t>
      </w:r>
      <w:proofErr w:type="spellEnd"/>
      <w:r w:rsidRPr="0083271F"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е) выписка из Единого государственного реестра индивидуальных предпринимателей;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271F">
        <w:t xml:space="preserve">ж) документ, </w:t>
      </w:r>
      <w:r w:rsidRPr="0083271F">
        <w:rPr>
          <w:rFonts w:eastAsia="Calibri"/>
          <w:bCs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proofErr w:type="spellStart"/>
      <w:r w:rsidRPr="0083271F">
        <w:rPr>
          <w:rFonts w:eastAsia="Calibri"/>
          <w:bCs/>
          <w:lang w:eastAsia="en-US"/>
        </w:rPr>
        <w:t>з</w:t>
      </w:r>
      <w:proofErr w:type="spellEnd"/>
      <w:r w:rsidRPr="0083271F">
        <w:rPr>
          <w:rFonts w:eastAsia="Calibri"/>
          <w:bCs/>
          <w:lang w:eastAsia="en-US"/>
        </w:rPr>
        <w:t xml:space="preserve">) </w:t>
      </w:r>
      <w:r w:rsidRPr="0083271F">
        <w:t>градостроительный план земельного участка или проект планировки территории в случаях их утверждения;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</w:pPr>
      <w:r w:rsidRPr="0083271F">
        <w:rPr>
          <w:rFonts w:eastAsia="Calibri"/>
          <w:lang w:eastAsia="en-US"/>
        </w:rPr>
        <w:t xml:space="preserve">2.10. </w:t>
      </w:r>
      <w:r w:rsidRPr="0083271F">
        <w:t>Заявитель вправе представить по собственной инициативе в адрес Администрации (Уполномоченного органа) документы, указанные в пункте 2.9 Административного регламента.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83271F">
        <w:rPr>
          <w:rFonts w:eastAsia="Calibri"/>
          <w:b/>
          <w:lang w:eastAsia="en-US"/>
        </w:rPr>
        <w:t>Указание на запрет требовать от заявителя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2.11. При предоставлении муниципальной услуги запрещается требовать от заявителя: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83271F">
        <w:rPr>
          <w:rFonts w:eastAsia="Calibri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3271F">
        <w:rPr>
          <w:rFonts w:eastAsia="Calibri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83271F">
        <w:rPr>
          <w:rFonts w:eastAsia="Calibri"/>
          <w:lang w:eastAsia="en-US"/>
        </w:rPr>
        <w:t xml:space="preserve">2.11.3.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75" w:history="1">
        <w:r w:rsidRPr="0083271F">
          <w:rPr>
            <w:rStyle w:val="a9"/>
            <w:rFonts w:eastAsia="Calibri"/>
            <w:color w:val="auto"/>
            <w:lang w:eastAsia="en-US"/>
          </w:rPr>
          <w:t>пунктом 7.2 части 1 статьи 16</w:t>
        </w:r>
      </w:hyperlink>
      <w:r w:rsidRPr="0083271F">
        <w:rPr>
          <w:rFonts w:eastAsia="Calibri"/>
          <w:lang w:eastAsia="en-US"/>
        </w:rPr>
        <w:t xml:space="preserve"> </w:t>
      </w:r>
      <w:r w:rsidRPr="0083271F">
        <w:rPr>
          <w:rFonts w:eastAsia="Calibri"/>
          <w:lang w:eastAsia="en-US"/>
        </w:rPr>
        <w:lastRenderedPageBreak/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83271F" w:rsidRPr="0083271F" w:rsidRDefault="0083271F" w:rsidP="008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71F" w:rsidRPr="0083271F" w:rsidRDefault="0083271F" w:rsidP="008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71F" w:rsidRPr="0083271F" w:rsidRDefault="0083271F" w:rsidP="008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71F" w:rsidRPr="0083271F" w:rsidRDefault="0083271F" w:rsidP="008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71F" w:rsidRPr="0083271F" w:rsidRDefault="0083271F" w:rsidP="008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gramStart"/>
      <w:r w:rsidRPr="0083271F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83271F">
        <w:rPr>
          <w:rFonts w:eastAsia="Calibri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2.12. При предоставлении муниципальных услуг в электронной форме с использованием ЕПГУ, РПГУ запрещено: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83271F">
        <w:rPr>
          <w:rFonts w:eastAsia="Calibri"/>
          <w:lang w:eastAsia="en-US"/>
        </w:rPr>
        <w:t>ии и ау</w:t>
      </w:r>
      <w:proofErr w:type="gramEnd"/>
      <w:r w:rsidRPr="0083271F">
        <w:rPr>
          <w:rFonts w:eastAsia="Calibri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2.13. Основанием для отказа в приеме документов является </w:t>
      </w:r>
      <w:proofErr w:type="spellStart"/>
      <w:r w:rsidRPr="0083271F">
        <w:rPr>
          <w:rFonts w:eastAsia="Calibri"/>
          <w:lang w:eastAsia="en-US"/>
        </w:rPr>
        <w:t>неустановление</w:t>
      </w:r>
      <w:proofErr w:type="spellEnd"/>
      <w:r w:rsidRPr="0083271F">
        <w:rPr>
          <w:rFonts w:eastAsia="Calibri"/>
          <w:lang w:eastAsia="en-US"/>
        </w:rPr>
        <w:t xml:space="preserve"> личности заявителя, представителя заявителя (</w:t>
      </w:r>
      <w:proofErr w:type="spellStart"/>
      <w:r w:rsidRPr="0083271F">
        <w:rPr>
          <w:rFonts w:eastAsia="Calibri"/>
          <w:lang w:eastAsia="en-US"/>
        </w:rPr>
        <w:t>непредъявление</w:t>
      </w:r>
      <w:proofErr w:type="spellEnd"/>
      <w:r w:rsidRPr="0083271F">
        <w:rPr>
          <w:rFonts w:eastAsia="Calibri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личность).</w:t>
      </w:r>
    </w:p>
    <w:p w:rsidR="0083271F" w:rsidRPr="0083271F" w:rsidRDefault="0083271F" w:rsidP="0083271F">
      <w:pPr>
        <w:ind w:firstLine="709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2.14. Основания для приостановления предоставления муниципальной услуги не </w:t>
      </w:r>
      <w:r w:rsidRPr="0083271F">
        <w:rPr>
          <w:rFonts w:eastAsia="Calibri"/>
          <w:lang w:eastAsia="en-US"/>
        </w:rPr>
        <w:lastRenderedPageBreak/>
        <w:t>предусмотрены.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2.15. Основаниями для отказа в предоставлении муниципальной услуги являются:</w:t>
      </w:r>
    </w:p>
    <w:p w:rsidR="0083271F" w:rsidRPr="0083271F" w:rsidRDefault="0083271F" w:rsidP="0083271F">
      <w:pPr>
        <w:autoSpaceDE w:val="0"/>
        <w:autoSpaceDN w:val="0"/>
        <w:adjustRightInd w:val="0"/>
        <w:ind w:firstLine="708"/>
        <w:jc w:val="both"/>
      </w:pPr>
      <w:r w:rsidRPr="0083271F">
        <w:t>- 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highlight w:val="yellow"/>
        </w:rPr>
      </w:pPr>
      <w:r w:rsidRPr="0083271F">
        <w:t>- непредставление Заявителем документов, предусмотренных пунктом 2.8.3;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highlight w:val="yellow"/>
        </w:rPr>
      </w:pPr>
      <w:r w:rsidRPr="0083271F">
        <w:t xml:space="preserve">- поступление в Администрацию (Уполномоченный орган) ответа на межведомственный запрос, свидетельствующий об отсутствии документа и (или) информации, предусмотренного </w:t>
      </w:r>
      <w:hyperlink r:id="rId10" w:history="1">
        <w:r w:rsidRPr="0083271F">
          <w:t>пунктом</w:t>
        </w:r>
      </w:hyperlink>
      <w:r w:rsidRPr="0083271F">
        <w:t xml:space="preserve"> 2.9 Административного регламента, если соответствующий документ не был представлен заявителем по собственной инициативе.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3271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outlineLvl w:val="0"/>
      </w:pPr>
      <w:r w:rsidRPr="0083271F">
        <w:t xml:space="preserve">2.16. </w:t>
      </w:r>
      <w:proofErr w:type="gramStart"/>
      <w:r w:rsidRPr="0083271F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2.17. Предоставление муниципальной услуги </w:t>
      </w:r>
      <w:r w:rsidRPr="0083271F">
        <w:t>осуществляется без взимания государственной пошлины или иной платы.</w:t>
      </w:r>
    </w:p>
    <w:p w:rsidR="0083271F" w:rsidRPr="0083271F" w:rsidRDefault="0083271F" w:rsidP="0083271F">
      <w:pPr>
        <w:tabs>
          <w:tab w:val="left" w:pos="1155"/>
        </w:tabs>
        <w:ind w:firstLine="709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ab/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83271F">
        <w:rPr>
          <w:rFonts w:eastAsia="Calibri"/>
          <w:bCs/>
          <w:lang w:eastAsia="en-US"/>
        </w:rPr>
        <w:t>муниципальной</w:t>
      </w:r>
      <w:r w:rsidRPr="0083271F">
        <w:rPr>
          <w:rFonts w:eastAsia="Calibri"/>
          <w:lang w:eastAsia="en-US"/>
        </w:rPr>
        <w:t xml:space="preserve"> услуги, не взимается в связи с отсутствием таких услуг.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ЕПГУ,  РПГУ.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2.20. Все заявления о предоставлении </w:t>
      </w:r>
      <w:r w:rsidRPr="0083271F">
        <w:t>порубочного билета и (или) разрешения на пересадку деревьев и кустарников</w:t>
      </w:r>
      <w:r w:rsidRPr="0083271F">
        <w:rPr>
          <w:rFonts w:eastAsia="Calibri"/>
          <w:lang w:eastAsia="en-US"/>
        </w:rPr>
        <w:t>, в том числе поступившие в форме электронного документа с использованием ЕПГУ, 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83271F" w:rsidRPr="0083271F" w:rsidRDefault="0083271F" w:rsidP="0083271F">
      <w:pPr>
        <w:ind w:firstLine="709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proofErr w:type="gramStart"/>
      <w:r w:rsidRPr="0083271F">
        <w:rPr>
          <w:rFonts w:eastAsia="Calibri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83271F">
        <w:rPr>
          <w:rFonts w:eastAsia="Calibri"/>
          <w:b/>
          <w:bCs/>
          <w:lang w:eastAsia="en-US"/>
        </w:rPr>
        <w:t>муниципальной</w:t>
      </w:r>
      <w:r w:rsidRPr="0083271F">
        <w:rPr>
          <w:rFonts w:eastAsia="Calibri"/>
          <w:b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83271F">
        <w:rPr>
          <w:rFonts w:eastAsia="Calibri"/>
          <w:b/>
          <w:bCs/>
          <w:lang w:eastAsia="en-US"/>
        </w:rPr>
        <w:t>муниципальной</w:t>
      </w:r>
      <w:r w:rsidRPr="0083271F">
        <w:rPr>
          <w:rFonts w:eastAsia="Calibri"/>
          <w:b/>
          <w:lang w:eastAsia="en-US"/>
        </w:rPr>
        <w:t xml:space="preserve"> услуги, размещению и оформлению визуальной, текстовой и </w:t>
      </w:r>
      <w:proofErr w:type="spellStart"/>
      <w:r w:rsidRPr="0083271F">
        <w:rPr>
          <w:rFonts w:eastAsia="Calibri"/>
          <w:b/>
          <w:lang w:eastAsia="en-US"/>
        </w:rPr>
        <w:t>мультимедийной</w:t>
      </w:r>
      <w:proofErr w:type="spellEnd"/>
      <w:r w:rsidRPr="0083271F">
        <w:rPr>
          <w:rFonts w:eastAsia="Calibri"/>
          <w:b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3271F">
        <w:rPr>
          <w:rFonts w:eastAsia="Calibri"/>
          <w:b/>
          <w:lang w:eastAsia="en-US"/>
        </w:rPr>
        <w:t xml:space="preserve"> законодательством Российской Федерации о социальной защите инвалидов</w:t>
      </w:r>
    </w:p>
    <w:p w:rsidR="0083271F" w:rsidRPr="0083271F" w:rsidRDefault="0083271F" w:rsidP="0083271F">
      <w:pPr>
        <w:ind w:firstLine="709"/>
        <w:jc w:val="both"/>
      </w:pPr>
      <w:r w:rsidRPr="0083271F">
        <w:rPr>
          <w:rFonts w:eastAsia="Calibri"/>
          <w:lang w:eastAsia="en-US"/>
        </w:rPr>
        <w:lastRenderedPageBreak/>
        <w:t xml:space="preserve"> 2.21. </w:t>
      </w:r>
      <w:r w:rsidRPr="0083271F">
        <w:t xml:space="preserve">Местоположение административных зданий (строений),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83271F">
        <w:br/>
        <w:t>ее предоставления, должно обеспечивать удобство для заявителей с точки зрения пешеходной доступности от остановок общественного транспорта.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</w:t>
      </w:r>
      <w:r w:rsidRPr="0083271F">
        <w:br/>
        <w:t>не взимается.</w:t>
      </w:r>
    </w:p>
    <w:p w:rsidR="0083271F" w:rsidRPr="0083271F" w:rsidRDefault="0083271F" w:rsidP="0083271F">
      <w:pPr>
        <w:ind w:firstLine="709"/>
        <w:jc w:val="both"/>
      </w:pPr>
      <w:r w:rsidRPr="0083271F"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В целях обеспечения беспрепятственного доступа заявителей-инвалидов, в том числе передвигающихся на инвалидных колясках, в соответствии </w:t>
      </w:r>
      <w:r w:rsidRPr="0083271F">
        <w:br/>
        <w:t>с законодательством Российской Федерации о социальной защите инвалидов входы в здание (строение)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приспособлениями.</w:t>
      </w:r>
    </w:p>
    <w:p w:rsidR="0083271F" w:rsidRPr="0083271F" w:rsidRDefault="0083271F" w:rsidP="0083271F">
      <w:pPr>
        <w:ind w:firstLine="709"/>
        <w:jc w:val="both"/>
      </w:pPr>
      <w:r w:rsidRPr="0083271F">
        <w:t>Центральный вход в здание (строение) должен быть оборудован информационной табличкой (вывеской), содержащей следующую информацию:</w:t>
      </w:r>
    </w:p>
    <w:p w:rsidR="0083271F" w:rsidRPr="0083271F" w:rsidRDefault="0083271F" w:rsidP="0083271F">
      <w:pPr>
        <w:ind w:firstLine="709"/>
        <w:jc w:val="both"/>
      </w:pPr>
      <w:r w:rsidRPr="0083271F">
        <w:t>наименование;</w:t>
      </w:r>
    </w:p>
    <w:p w:rsidR="0083271F" w:rsidRPr="0083271F" w:rsidRDefault="0083271F" w:rsidP="0083271F">
      <w:pPr>
        <w:ind w:firstLine="709"/>
        <w:jc w:val="both"/>
      </w:pPr>
      <w:r w:rsidRPr="0083271F">
        <w:t>местонахождение и юридический адрес;</w:t>
      </w:r>
    </w:p>
    <w:p w:rsidR="0083271F" w:rsidRPr="0083271F" w:rsidRDefault="0083271F" w:rsidP="0083271F">
      <w:pPr>
        <w:ind w:firstLine="709"/>
        <w:jc w:val="both"/>
      </w:pPr>
      <w:r w:rsidRPr="0083271F">
        <w:t>режим работы;</w:t>
      </w:r>
    </w:p>
    <w:p w:rsidR="0083271F" w:rsidRPr="0083271F" w:rsidRDefault="0083271F" w:rsidP="0083271F">
      <w:pPr>
        <w:ind w:firstLine="709"/>
        <w:jc w:val="both"/>
      </w:pPr>
      <w:r w:rsidRPr="0083271F">
        <w:t>график приема заявителей;</w:t>
      </w:r>
    </w:p>
    <w:p w:rsidR="0083271F" w:rsidRPr="0083271F" w:rsidRDefault="0083271F" w:rsidP="0083271F">
      <w:pPr>
        <w:ind w:firstLine="709"/>
        <w:jc w:val="both"/>
      </w:pPr>
      <w:r w:rsidRPr="0083271F">
        <w:t>номера телефонов для справок.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</w:t>
      </w:r>
      <w:r w:rsidRPr="0083271F">
        <w:br/>
        <w:t>а также должны быть оснащены:</w:t>
      </w:r>
    </w:p>
    <w:p w:rsidR="0083271F" w:rsidRPr="0083271F" w:rsidRDefault="0083271F" w:rsidP="0083271F">
      <w:pPr>
        <w:ind w:firstLine="709"/>
        <w:jc w:val="both"/>
      </w:pPr>
      <w:r w:rsidRPr="0083271F">
        <w:t>противопожарной системой и средствами пожаротушения;</w:t>
      </w:r>
    </w:p>
    <w:p w:rsidR="0083271F" w:rsidRPr="0083271F" w:rsidRDefault="0083271F" w:rsidP="0083271F">
      <w:pPr>
        <w:ind w:firstLine="709"/>
        <w:jc w:val="both"/>
      </w:pPr>
      <w:r w:rsidRPr="0083271F">
        <w:t>системой оповещения о возникновении чрезвычайной ситуации;</w:t>
      </w:r>
    </w:p>
    <w:p w:rsidR="0083271F" w:rsidRPr="0083271F" w:rsidRDefault="0083271F" w:rsidP="0083271F">
      <w:pPr>
        <w:ind w:firstLine="709"/>
        <w:jc w:val="both"/>
      </w:pPr>
      <w:r w:rsidRPr="0083271F">
        <w:t>средствами оказания первой медицинской помощи;</w:t>
      </w:r>
    </w:p>
    <w:p w:rsidR="0083271F" w:rsidRPr="0083271F" w:rsidRDefault="0083271F" w:rsidP="0083271F">
      <w:pPr>
        <w:ind w:firstLine="709"/>
        <w:jc w:val="both"/>
      </w:pPr>
      <w:r w:rsidRPr="0083271F">
        <w:t>туалетными комнатами для посетителей.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Pr="0083271F">
        <w:br/>
        <w:t>для их размещения в помещении, а также информационным стендом.</w:t>
      </w:r>
    </w:p>
    <w:p w:rsidR="0083271F" w:rsidRPr="0083271F" w:rsidRDefault="0083271F" w:rsidP="0083271F">
      <w:pPr>
        <w:ind w:firstLine="709"/>
        <w:jc w:val="both"/>
      </w:pPr>
      <w:r w:rsidRPr="0083271F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цветом и (или) полужирным шрифтом.</w:t>
      </w:r>
    </w:p>
    <w:p w:rsidR="0083271F" w:rsidRPr="0083271F" w:rsidRDefault="0083271F" w:rsidP="0083271F">
      <w:pPr>
        <w:ind w:firstLine="709"/>
        <w:jc w:val="both"/>
      </w:pPr>
      <w:r w:rsidRPr="0083271F">
        <w:t>Места для заполнения заявлений оборудуются стульями, столами (стойками), бланками заявлений, письменными принадлежностями, емкостями для мусора.</w:t>
      </w:r>
    </w:p>
    <w:p w:rsidR="0083271F" w:rsidRPr="0083271F" w:rsidRDefault="0083271F" w:rsidP="0083271F">
      <w:pPr>
        <w:ind w:firstLine="709"/>
        <w:jc w:val="both"/>
      </w:pPr>
      <w:r w:rsidRPr="0083271F">
        <w:t>Места приема заявителей оборудуются информационными табличками (вывесками) с указанием:</w:t>
      </w:r>
    </w:p>
    <w:p w:rsidR="0083271F" w:rsidRPr="0083271F" w:rsidRDefault="0083271F" w:rsidP="0083271F">
      <w:pPr>
        <w:ind w:firstLine="709"/>
        <w:jc w:val="both"/>
      </w:pPr>
      <w:r w:rsidRPr="0083271F">
        <w:t>номера кабинета и наименования отдела;</w:t>
      </w:r>
    </w:p>
    <w:p w:rsidR="0083271F" w:rsidRPr="0083271F" w:rsidRDefault="0083271F" w:rsidP="0083271F">
      <w:pPr>
        <w:ind w:firstLine="709"/>
        <w:jc w:val="both"/>
      </w:pPr>
      <w:r w:rsidRPr="0083271F">
        <w:t>фамилии, имени и отчества (последнее – при наличии), должности лица, ответственного за прием документов;</w:t>
      </w:r>
    </w:p>
    <w:p w:rsidR="0083271F" w:rsidRPr="0083271F" w:rsidRDefault="0083271F" w:rsidP="0083271F">
      <w:pPr>
        <w:ind w:firstLine="709"/>
        <w:jc w:val="both"/>
      </w:pPr>
      <w:r w:rsidRPr="0083271F">
        <w:lastRenderedPageBreak/>
        <w:t>графика приема заявителей.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Рабочее место каждого лица, ответственного за прием заявлений </w:t>
      </w:r>
      <w:r w:rsidRPr="0083271F">
        <w:br/>
        <w:t xml:space="preserve">и документов, должно быть оборудовано персональным компьютером </w:t>
      </w:r>
      <w:r w:rsidRPr="0083271F">
        <w:br/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3271F" w:rsidRPr="0083271F" w:rsidRDefault="0083271F" w:rsidP="0083271F">
      <w:pPr>
        <w:ind w:firstLine="709"/>
        <w:jc w:val="both"/>
      </w:pPr>
      <w:r w:rsidRPr="0083271F">
        <w:t>Лицо, ответственное за прием заявлений и документов, должно иметь настольную табличку с указанием фамилии, имени, отчества (последнее – при наличии) и должности.</w:t>
      </w:r>
    </w:p>
    <w:p w:rsidR="0083271F" w:rsidRPr="0083271F" w:rsidRDefault="0083271F" w:rsidP="0083271F">
      <w:pPr>
        <w:ind w:firstLine="709"/>
        <w:jc w:val="both"/>
      </w:pPr>
      <w:r w:rsidRPr="0083271F">
        <w:t>При предоставлении муниципальной услуги заявителям-инвалидам обеспечиваются:</w:t>
      </w:r>
    </w:p>
    <w:p w:rsidR="0083271F" w:rsidRPr="0083271F" w:rsidRDefault="0083271F" w:rsidP="0083271F">
      <w:pPr>
        <w:ind w:firstLine="709"/>
        <w:jc w:val="both"/>
      </w:pPr>
      <w:r w:rsidRPr="0083271F">
        <w:t>возможность беспрепятственного доступа к объекту (зданию (строению), помещению), в котором предоставляется муниципальная услуга;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возможность самостоятельного передвижения по территории, на которой расположены здания (строения)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Pr="0083271F">
        <w:br/>
        <w:t>с использованием кресла-коляски;</w:t>
      </w:r>
    </w:p>
    <w:p w:rsidR="0083271F" w:rsidRPr="0083271F" w:rsidRDefault="0083271F" w:rsidP="0083271F">
      <w:pPr>
        <w:ind w:firstLine="709"/>
        <w:jc w:val="both"/>
      </w:pPr>
      <w:r w:rsidRPr="0083271F">
        <w:t>сопровождение заявителей-инвалидов, имеющих стойкие расстройства функций зрения и самостоятельного передвижения;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надлежащее размещение оборудования и носителей информации, необходимых для обеспечения беспрепятственного доступа </w:t>
      </w:r>
      <w:r w:rsidRPr="0083271F">
        <w:br/>
        <w:t xml:space="preserve">заявителей-инвалидов к зданию (строению) и помещению, </w:t>
      </w:r>
      <w:proofErr w:type="gramStart"/>
      <w:r w:rsidRPr="0083271F">
        <w:t>в</w:t>
      </w:r>
      <w:proofErr w:type="gramEnd"/>
      <w:r w:rsidRPr="0083271F">
        <w:t xml:space="preserve"> </w:t>
      </w:r>
      <w:proofErr w:type="gramStart"/>
      <w:r w:rsidRPr="0083271F">
        <w:t>которых</w:t>
      </w:r>
      <w:proofErr w:type="gramEnd"/>
      <w:r w:rsidRPr="0083271F">
        <w:t xml:space="preserve"> предоставляется муниципальная услуга, и к муниципальной услуге с учетом ограничений их жизнедеятельности;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дублирование необходимой для заявителей-инвалидов звуковой </w:t>
      </w:r>
      <w:r w:rsidRPr="0083271F">
        <w:br/>
        <w:t xml:space="preserve">и зрительной информации, а также надписей, знаков и иной текстовой </w:t>
      </w:r>
      <w:r w:rsidRPr="0083271F">
        <w:br/>
        <w:t>и графической информации знаками, выполненными рельефно-точечным шрифтом Брайля;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допуск </w:t>
      </w:r>
      <w:proofErr w:type="spellStart"/>
      <w:r w:rsidRPr="0083271F">
        <w:t>сурдо-переводчика</w:t>
      </w:r>
      <w:proofErr w:type="spellEnd"/>
      <w:r w:rsidRPr="0083271F">
        <w:t xml:space="preserve"> и </w:t>
      </w:r>
      <w:proofErr w:type="spellStart"/>
      <w:r w:rsidRPr="0083271F">
        <w:t>тифлосурдопереводчика</w:t>
      </w:r>
      <w:proofErr w:type="spellEnd"/>
      <w:r w:rsidRPr="0083271F">
        <w:t>;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допуск в объекты (здание (строение), помещение), в </w:t>
      </w:r>
      <w:proofErr w:type="gramStart"/>
      <w:r w:rsidRPr="0083271F">
        <w:t>которых</w:t>
      </w:r>
      <w:proofErr w:type="gramEnd"/>
      <w:r w:rsidRPr="0083271F">
        <w:t xml:space="preserve"> предоставляется муниципальная услуга собаки-проводника при наличии документа, подтверждающего ее специальное обучение;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t>оказание заявителям-инвалидам помощи в преодолении барьеров, мешающих получению ими муниципальной услуги наравне с другими заявителями</w:t>
      </w:r>
      <w:r w:rsidRPr="0083271F">
        <w:rPr>
          <w:rFonts w:eastAsia="Calibri"/>
          <w:lang w:eastAsia="en-US"/>
        </w:rPr>
        <w:t>.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2.22.3.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ЕПГУ, РПГУ, либо через многофункциональный центр.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2.22.4. Возможность получения заявителем уведомлений о предоставлении муниципальной услуги с помощью ЕПГУ, РПГУ.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2.23. Основными показателями качества предоставления муниципальной услуги являются: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lastRenderedPageBreak/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83271F">
        <w:rPr>
          <w:rFonts w:eastAsia="Calibri"/>
          <w:lang w:eastAsia="en-US"/>
        </w:rPr>
        <w:t>итогам</w:t>
      </w:r>
      <w:proofErr w:type="gramEnd"/>
      <w:r w:rsidRPr="0083271F">
        <w:rPr>
          <w:rFonts w:eastAsia="Calibri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 w:rsidRPr="0083271F">
        <w:rPr>
          <w:rFonts w:eastAsia="Calibri"/>
          <w:b/>
          <w:bCs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2.24. </w:t>
      </w:r>
      <w:proofErr w:type="gramStart"/>
      <w:r w:rsidRPr="0083271F">
        <w:rPr>
          <w:rFonts w:eastAsia="Calibri"/>
          <w:lang w:eastAsia="en-US"/>
        </w:rPr>
        <w:t>Прием документов и выдача результата предоставления муниципальной услуги могут быть осуществлены в многофункциональной центре.</w:t>
      </w:r>
      <w:proofErr w:type="gramEnd"/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3271F">
        <w:rPr>
          <w:rFonts w:eastAsia="Calibri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83271F">
        <w:rPr>
          <w:rFonts w:eastAsia="Calibri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2.25. Предоставление муниципальной услуги по экстерриториальному принципу не осуществляется.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В этом случае заявитель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lang w:eastAsia="en-US"/>
        </w:rPr>
      </w:pPr>
      <w:r w:rsidRPr="0083271F">
        <w:rPr>
          <w:rFonts w:eastAsia="Calibri"/>
          <w:bCs/>
          <w:lang w:eastAsia="en-US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ЕПГУ, 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ЕПГУ, РПГУ.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lang w:eastAsia="en-US"/>
        </w:rPr>
      </w:pP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lang w:eastAsia="en-US"/>
        </w:rPr>
      </w:pP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lang w:eastAsia="en-US"/>
        </w:rPr>
      </w:pP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lang w:eastAsia="en-US"/>
        </w:rPr>
      </w:pPr>
      <w:r w:rsidRPr="0083271F">
        <w:rPr>
          <w:rFonts w:eastAsia="Calibri"/>
          <w:b/>
          <w:lang w:val="en-US" w:eastAsia="en-US"/>
        </w:rPr>
        <w:t>III</w:t>
      </w:r>
      <w:r w:rsidRPr="0083271F">
        <w:rPr>
          <w:rFonts w:eastAsia="Calibri"/>
          <w:b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lang w:eastAsia="en-US"/>
        </w:rPr>
      </w:pPr>
      <w:bookmarkStart w:id="3" w:name="sub_301"/>
      <w:r w:rsidRPr="0083271F">
        <w:rPr>
          <w:rFonts w:eastAsia="Calibri"/>
          <w:b/>
          <w:bCs/>
          <w:lang w:eastAsia="en-US"/>
        </w:rPr>
        <w:lastRenderedPageBreak/>
        <w:t>Состав административных процедур при предоставлении муниципальной услуги</w:t>
      </w:r>
    </w:p>
    <w:bookmarkEnd w:id="3"/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прием документов и регистрация заявления на предоставление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 xml:space="preserve">принятие решения о </w:t>
      </w:r>
      <w:r w:rsidRPr="0083271F">
        <w:t>предоставлении (об отказе в предоставлении) порубочного билета и (или) разрешения на пересадку деревьев и кустарников</w:t>
      </w:r>
      <w:r w:rsidRPr="0083271F">
        <w:rPr>
          <w:rFonts w:eastAsia="Calibri"/>
          <w:lang w:eastAsia="en-US"/>
        </w:rPr>
        <w:t>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направление (выдача) результата предоставления муниципальной услуги.</w:t>
      </w:r>
      <w:bookmarkStart w:id="4" w:name="sub_302"/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Описание административных процедур приведено в Приложении № 3 к Административному регламенту.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bookmarkEnd w:id="4"/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83271F">
        <w:rPr>
          <w:rFonts w:eastAsia="Calibri"/>
          <w:b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3.2. Особенности предоставления услуги в электронной форме.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3.2.1. При предоставлении муниципальной услуги в электронной форме Заявителю обеспечиваются: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получение информации о порядке и сроках предоставления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формирование запроса;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получение результата предоставления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получение сведений о ходе выполнения запроса;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осуществление оценки качества предоставления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proofErr w:type="gramStart"/>
      <w:r w:rsidRPr="0083271F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3.2.2. Формирование запроса.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Формирование запроса осуществляется посредством заполнения электронной формы запроса на ЕПГУ,  РПГУ без необходимости дополнительной подачи запроса в какой-либо иной форме.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На</w:t>
      </w:r>
      <w:r w:rsidRPr="0083271F">
        <w:rPr>
          <w:rFonts w:eastAsia="Calibri"/>
          <w:lang w:eastAsia="en-US"/>
        </w:rPr>
        <w:t xml:space="preserve"> </w:t>
      </w:r>
      <w:r w:rsidRPr="0083271F">
        <w:t>ЕПГУ, РПГУ размещаются образцы заполнения электронной формы запроса.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При формировании запроса заявителю обеспечивается: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в) возможность печати на бумажном носителе копии электронной формы запроса;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proofErr w:type="spellStart"/>
      <w:r w:rsidRPr="0083271F">
        <w:t>д</w:t>
      </w:r>
      <w:proofErr w:type="spellEnd"/>
      <w:r w:rsidRPr="0083271F"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83271F">
        <w:lastRenderedPageBreak/>
        <w:t>муниципальных услуг в электронной форме» (дале</w:t>
      </w:r>
      <w:proofErr w:type="gramStart"/>
      <w:r w:rsidRPr="0083271F">
        <w:t>е-</w:t>
      </w:r>
      <w:proofErr w:type="gramEnd"/>
      <w:r w:rsidRPr="0083271F"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 xml:space="preserve">е) возможность вернуться на любой из этапов заполнения электронной формы запроса без </w:t>
      </w:r>
      <w:proofErr w:type="gramStart"/>
      <w:r w:rsidRPr="0083271F">
        <w:t>потери</w:t>
      </w:r>
      <w:proofErr w:type="gramEnd"/>
      <w:r w:rsidRPr="0083271F">
        <w:t xml:space="preserve"> ранее введенной информации;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ж) возможность доступа заявителя на ЕПГУ,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 xml:space="preserve">Сформированный и подписанный </w:t>
      </w:r>
      <w:proofErr w:type="gramStart"/>
      <w:r w:rsidRPr="0083271F">
        <w:t>запрос</w:t>
      </w:r>
      <w:proofErr w:type="gramEnd"/>
      <w:r w:rsidRPr="0083271F">
        <w:t xml:space="preserve"> и иные документы, необходимые для предоставления муниципальной услуги, направляются в Администрацию  (Уполномоченный орган) посредством ЕПГУ, РПГУ.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rPr>
          <w:spacing w:val="-6"/>
        </w:rPr>
        <w:t xml:space="preserve">3.2.3. </w:t>
      </w:r>
      <w:proofErr w:type="gramStart"/>
      <w:r w:rsidRPr="0083271F">
        <w:t>Администрация (Уполномоченный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Предоставление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83271F" w:rsidRPr="0083271F" w:rsidRDefault="0083271F" w:rsidP="0083271F">
      <w:pPr>
        <w:pStyle w:val="Default"/>
        <w:ind w:firstLine="709"/>
        <w:jc w:val="both"/>
        <w:rPr>
          <w:spacing w:val="-6"/>
        </w:rPr>
      </w:pPr>
      <w:r w:rsidRPr="0083271F">
        <w:rPr>
          <w:color w:val="auto"/>
        </w:rPr>
        <w:t xml:space="preserve">3.2.4. </w:t>
      </w:r>
      <w:r w:rsidRPr="0083271F">
        <w:rPr>
          <w:spacing w:val="-6"/>
        </w:rPr>
        <w:t>Администрация (Уполномоченный орган) в срок не позднее 1 рабочего дня, следующего за днем поступления запроса через ЕПГУ, РПГУ, а в случае поступления в нерабочий или праздничный день, – в следующий за ним первый рабочий день, обеспечивает:</w:t>
      </w:r>
    </w:p>
    <w:p w:rsidR="0083271F" w:rsidRPr="0083271F" w:rsidRDefault="0083271F" w:rsidP="0083271F">
      <w:pPr>
        <w:pStyle w:val="Default"/>
        <w:ind w:firstLine="709"/>
        <w:rPr>
          <w:spacing w:val="-6"/>
        </w:rPr>
      </w:pPr>
      <w:r w:rsidRPr="0083271F">
        <w:rPr>
          <w:spacing w:val="-6"/>
        </w:rPr>
        <w:t>а) прием документов, необходимых для предоставления муниципальной услуги;</w:t>
      </w:r>
    </w:p>
    <w:p w:rsidR="0083271F" w:rsidRPr="0083271F" w:rsidRDefault="0083271F" w:rsidP="0083271F">
      <w:pPr>
        <w:pStyle w:val="Default"/>
        <w:ind w:firstLine="709"/>
        <w:rPr>
          <w:spacing w:val="-6"/>
        </w:rPr>
      </w:pPr>
      <w:r w:rsidRPr="0083271F">
        <w:rPr>
          <w:spacing w:val="-6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3271F" w:rsidRPr="0083271F" w:rsidRDefault="0083271F" w:rsidP="0083271F">
      <w:pPr>
        <w:pStyle w:val="Default"/>
        <w:ind w:firstLine="709"/>
        <w:rPr>
          <w:spacing w:val="-6"/>
        </w:rPr>
      </w:pPr>
      <w:r w:rsidRPr="0083271F">
        <w:rPr>
          <w:spacing w:val="-6"/>
        </w:rPr>
        <w:t>в) проверку правильности оформления и полноты заполнения запроса;</w:t>
      </w:r>
    </w:p>
    <w:p w:rsidR="0083271F" w:rsidRPr="0083271F" w:rsidRDefault="0083271F" w:rsidP="0083271F">
      <w:pPr>
        <w:pStyle w:val="Default"/>
        <w:ind w:firstLine="709"/>
        <w:rPr>
          <w:spacing w:val="-6"/>
        </w:rPr>
      </w:pPr>
      <w:r w:rsidRPr="0083271F">
        <w:rPr>
          <w:spacing w:val="-6"/>
        </w:rPr>
        <w:t>г) сверку данных, содержащихся в представленных документах;</w:t>
      </w:r>
    </w:p>
    <w:p w:rsidR="0083271F" w:rsidRPr="0083271F" w:rsidRDefault="0083271F" w:rsidP="0083271F">
      <w:pPr>
        <w:pStyle w:val="Default"/>
        <w:ind w:firstLine="709"/>
        <w:rPr>
          <w:spacing w:val="-6"/>
        </w:rPr>
      </w:pPr>
      <w:proofErr w:type="spellStart"/>
      <w:r w:rsidRPr="0083271F">
        <w:rPr>
          <w:spacing w:val="-6"/>
        </w:rPr>
        <w:t>д</w:t>
      </w:r>
      <w:proofErr w:type="spellEnd"/>
      <w:r w:rsidRPr="0083271F">
        <w:rPr>
          <w:spacing w:val="-6"/>
        </w:rPr>
        <w:t>) регистрацию заявления на предоставление муниципальной услуги;</w:t>
      </w:r>
    </w:p>
    <w:p w:rsidR="0083271F" w:rsidRPr="0083271F" w:rsidRDefault="0083271F" w:rsidP="0083271F">
      <w:pPr>
        <w:pStyle w:val="Default"/>
        <w:ind w:firstLine="709"/>
        <w:rPr>
          <w:spacing w:val="-6"/>
        </w:rPr>
      </w:pPr>
      <w:r w:rsidRPr="0083271F">
        <w:rPr>
          <w:spacing w:val="-6"/>
        </w:rPr>
        <w:t>ж) формирование и направление заявителю в электронной форме в «Личный кабинет» на ЕПГУ,  РПГУ уведомления о приеме заявления.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83271F">
        <w:rPr>
          <w:spacing w:val="-6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3.2.5.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б) документа на бумажном носителе в многофункциональном центре.</w:t>
      </w:r>
    </w:p>
    <w:p w:rsidR="0083271F" w:rsidRPr="0083271F" w:rsidRDefault="0083271F" w:rsidP="0083271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3271F">
        <w:rPr>
          <w:rFonts w:eastAsia="Calibri"/>
          <w:lang w:eastAsia="en-US"/>
        </w:rPr>
        <w:t xml:space="preserve">3.2.6. </w:t>
      </w:r>
      <w:r w:rsidRPr="0083271F">
        <w:t xml:space="preserve">Получение информации о ходе и результате предоставления муниципальной услуги производится в «Личном кабинете» на ЕПГУ,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3271F">
        <w:rPr>
          <w:spacing w:val="-6"/>
        </w:rPr>
        <w:t>время.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При предоставлении услуги в электронной форме заявителю посредством РПГУ направляется: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proofErr w:type="gramStart"/>
      <w:r w:rsidRPr="0083271F">
        <w:t>а)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заявление (запрос) зарегистрировано;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заявление (запрос) возвращено без рассмотрения;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муниципальная услуга предоставлена;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в предоставлении муниципальной услуги отказано.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 xml:space="preserve">3.2.7. </w:t>
      </w:r>
      <w:proofErr w:type="gramStart"/>
      <w:r w:rsidRPr="0083271F">
        <w:t xml:space="preserve">Оценка качества предоставления услуги осуществляется в соответствии с </w:t>
      </w:r>
      <w:hyperlink r:id="rId11" w:history="1">
        <w:r w:rsidRPr="0083271F">
          <w:t>Правилами</w:t>
        </w:r>
      </w:hyperlink>
      <w:r w:rsidRPr="0083271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3271F">
        <w:t xml:space="preserve"> № </w:t>
      </w:r>
      <w:proofErr w:type="gramStart"/>
      <w:r w:rsidRPr="0083271F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proofErr w:type="gramStart"/>
      <w:r w:rsidRPr="0083271F">
        <w:t xml:space="preserve">3.2.8.Заявителю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83271F">
          <w:t>статьей 11.2</w:t>
        </w:r>
      </w:hyperlink>
      <w:r w:rsidRPr="0083271F">
        <w:t xml:space="preserve"> Федерального закона №210-ФЗ и в порядке, установленном </w:t>
      </w:r>
      <w:hyperlink r:id="rId13" w:history="1">
        <w:r w:rsidRPr="0083271F">
          <w:t>постановлением</w:t>
        </w:r>
      </w:hyperlink>
      <w:r w:rsidRPr="0083271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3271F">
        <w:t xml:space="preserve"> </w:t>
      </w:r>
      <w:proofErr w:type="gramStart"/>
      <w:r w:rsidRPr="0083271F">
        <w:t>предоставлении</w:t>
      </w:r>
      <w:proofErr w:type="gramEnd"/>
      <w:r w:rsidRPr="0083271F">
        <w:t xml:space="preserve"> государственных и муниципальных услуг».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ind w:firstLine="709"/>
        <w:jc w:val="center"/>
        <w:rPr>
          <w:b/>
          <w:bCs/>
        </w:rPr>
      </w:pPr>
      <w:r w:rsidRPr="0083271F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3271F" w:rsidRPr="0083271F" w:rsidRDefault="0083271F" w:rsidP="0083271F">
      <w:pPr>
        <w:ind w:firstLine="709"/>
        <w:jc w:val="both"/>
      </w:pPr>
      <w:r w:rsidRPr="0083271F">
        <w:t>3.3. В случае выявления опечаток и ошибок Заявитель вправе обратиться в Администрацию (Уполномоченный орган), многофункциональный центр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83271F" w:rsidRPr="0083271F" w:rsidRDefault="0083271F" w:rsidP="0083271F">
      <w:pPr>
        <w:ind w:firstLine="709"/>
        <w:jc w:val="both"/>
      </w:pPr>
      <w:r w:rsidRPr="0083271F">
        <w:t>В заявлении об исправлении опечаток и ошибок  в обязательном порядке указываются:</w:t>
      </w:r>
    </w:p>
    <w:p w:rsidR="0083271F" w:rsidRPr="0083271F" w:rsidRDefault="0083271F" w:rsidP="0083271F">
      <w:pPr>
        <w:ind w:firstLine="709"/>
        <w:jc w:val="both"/>
      </w:pPr>
      <w:r w:rsidRPr="0083271F">
        <w:t>1) наименование Администрации (Уполномоченного органа), многофункционального центра, в который подается заявление об исправление опечаток;</w:t>
      </w:r>
    </w:p>
    <w:p w:rsidR="0083271F" w:rsidRPr="0083271F" w:rsidRDefault="0083271F" w:rsidP="0083271F">
      <w:pPr>
        <w:ind w:firstLine="709"/>
        <w:jc w:val="both"/>
      </w:pPr>
      <w:r w:rsidRPr="0083271F">
        <w:t>2) вид, дата, номер выдачи (регистрации) документа, выданного в результате предоставления муниципальной услуги;</w:t>
      </w:r>
    </w:p>
    <w:p w:rsidR="0083271F" w:rsidRPr="0083271F" w:rsidRDefault="0083271F" w:rsidP="0083271F">
      <w:pPr>
        <w:ind w:firstLine="709"/>
        <w:jc w:val="both"/>
      </w:pPr>
      <w:r w:rsidRPr="0083271F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3271F" w:rsidRPr="0083271F" w:rsidRDefault="0083271F" w:rsidP="0083271F">
      <w:pPr>
        <w:ind w:firstLine="709"/>
        <w:jc w:val="both"/>
      </w:pPr>
      <w:proofErr w:type="gramStart"/>
      <w:r w:rsidRPr="0083271F">
        <w:t>4) для индивидуальных предпринимателей - фамилия, имя, отчество (при наличии), ИНН, ОГРНИП,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83271F" w:rsidRPr="0083271F" w:rsidRDefault="0083271F" w:rsidP="0083271F">
      <w:pPr>
        <w:ind w:firstLine="709"/>
        <w:jc w:val="both"/>
      </w:pPr>
      <w:proofErr w:type="gramStart"/>
      <w:r w:rsidRPr="0083271F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83271F" w:rsidRPr="0083271F" w:rsidRDefault="0083271F" w:rsidP="0083271F">
      <w:pPr>
        <w:ind w:firstLine="709"/>
        <w:jc w:val="both"/>
      </w:pPr>
      <w:r w:rsidRPr="0083271F">
        <w:lastRenderedPageBreak/>
        <w:t>6) реквизиты документа (-</w:t>
      </w:r>
      <w:proofErr w:type="spellStart"/>
      <w:r w:rsidRPr="0083271F">
        <w:t>ов</w:t>
      </w:r>
      <w:proofErr w:type="spellEnd"/>
      <w:r w:rsidRPr="0083271F">
        <w:t xml:space="preserve">), </w:t>
      </w:r>
      <w:proofErr w:type="gramStart"/>
      <w:r w:rsidRPr="0083271F">
        <w:t>обосновывающих</w:t>
      </w:r>
      <w:proofErr w:type="gramEnd"/>
      <w:r w:rsidRPr="0083271F">
        <w:t xml:space="preserve"> доводы заявителя о наличии опечатки, а также содержащих правильные сведения. </w:t>
      </w:r>
    </w:p>
    <w:p w:rsidR="0083271F" w:rsidRPr="0083271F" w:rsidRDefault="0083271F" w:rsidP="0083271F">
      <w:pPr>
        <w:ind w:firstLine="709"/>
        <w:jc w:val="both"/>
      </w:pPr>
      <w:r w:rsidRPr="0083271F"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83271F" w:rsidRPr="0083271F" w:rsidRDefault="0083271F" w:rsidP="0083271F">
      <w:pPr>
        <w:ind w:firstLine="709"/>
        <w:jc w:val="both"/>
      </w:pPr>
      <w:r w:rsidRPr="0083271F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3271F" w:rsidRPr="0083271F" w:rsidRDefault="0083271F" w:rsidP="0083271F">
      <w:pPr>
        <w:ind w:firstLine="709"/>
        <w:jc w:val="both"/>
      </w:pPr>
      <w:r w:rsidRPr="0083271F">
        <w:t>3.5. Заявление об исправлении опечаток и ошибок представляются следующими способами:</w:t>
      </w:r>
    </w:p>
    <w:p w:rsidR="0083271F" w:rsidRPr="0083271F" w:rsidRDefault="0083271F" w:rsidP="0083271F">
      <w:pPr>
        <w:ind w:firstLine="709"/>
        <w:jc w:val="both"/>
      </w:pPr>
      <w:r w:rsidRPr="0083271F">
        <w:sym w:font="Symbol" w:char="F02D"/>
      </w:r>
      <w:r w:rsidRPr="0083271F">
        <w:t xml:space="preserve"> лично в Администрацию (Уполномоченный орган);</w:t>
      </w:r>
    </w:p>
    <w:p w:rsidR="0083271F" w:rsidRPr="0083271F" w:rsidRDefault="0083271F" w:rsidP="0083271F">
      <w:pPr>
        <w:ind w:firstLine="709"/>
        <w:jc w:val="both"/>
      </w:pPr>
      <w:r w:rsidRPr="0083271F">
        <w:sym w:font="Symbol" w:char="F02D"/>
      </w:r>
      <w:r w:rsidRPr="0083271F">
        <w:t xml:space="preserve"> почтовым отправлением.</w:t>
      </w:r>
    </w:p>
    <w:p w:rsidR="0083271F" w:rsidRPr="0083271F" w:rsidRDefault="0083271F" w:rsidP="0083271F">
      <w:pPr>
        <w:ind w:firstLine="709"/>
        <w:jc w:val="both"/>
      </w:pPr>
      <w:r w:rsidRPr="0083271F">
        <w:t>3.6. Основаниями для отказа в приеме заявления об исправлении опечаток и ошибок являются:</w:t>
      </w:r>
    </w:p>
    <w:p w:rsidR="0083271F" w:rsidRPr="0083271F" w:rsidRDefault="0083271F" w:rsidP="0083271F">
      <w:pPr>
        <w:ind w:firstLine="709"/>
        <w:jc w:val="both"/>
      </w:pPr>
      <w:r w:rsidRPr="0083271F"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83271F" w:rsidRPr="0083271F" w:rsidRDefault="0083271F" w:rsidP="0083271F">
      <w:pPr>
        <w:ind w:firstLine="709"/>
        <w:jc w:val="both"/>
      </w:pPr>
      <w:r w:rsidRPr="0083271F">
        <w:t>2) заявитель не является получателем муниципальной услуги.</w:t>
      </w:r>
    </w:p>
    <w:p w:rsidR="0083271F" w:rsidRPr="0083271F" w:rsidRDefault="0083271F" w:rsidP="0083271F">
      <w:pPr>
        <w:ind w:firstLine="709"/>
        <w:jc w:val="both"/>
      </w:pPr>
      <w:r w:rsidRPr="0083271F">
        <w:t>3.7. Отказ в приеме заявления об исправлении опечаток и ошибок по иным основаниям не допускается.</w:t>
      </w:r>
    </w:p>
    <w:p w:rsidR="0083271F" w:rsidRPr="0083271F" w:rsidRDefault="0083271F" w:rsidP="0083271F">
      <w:pPr>
        <w:ind w:firstLine="709"/>
        <w:jc w:val="both"/>
      </w:pPr>
      <w:r w:rsidRPr="0083271F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83271F" w:rsidRPr="0083271F" w:rsidRDefault="0083271F" w:rsidP="0083271F">
      <w:pPr>
        <w:ind w:firstLine="709"/>
        <w:jc w:val="both"/>
      </w:pPr>
      <w:r w:rsidRPr="0083271F">
        <w:t>3.8. Основаниями для отказа в исправлении опечаток и ошибок являются:</w:t>
      </w:r>
    </w:p>
    <w:p w:rsidR="0083271F" w:rsidRPr="0083271F" w:rsidRDefault="00346E08" w:rsidP="0083271F">
      <w:pPr>
        <w:ind w:firstLine="709"/>
        <w:jc w:val="both"/>
      </w:pPr>
      <w:hyperlink r:id="rId14" w:history="1">
        <w:r w:rsidR="0083271F" w:rsidRPr="0083271F">
          <w:rPr>
            <w:rStyle w:val="frgu-content-accordeon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83271F" w:rsidRPr="0083271F">
          <w:rPr>
            <w:rStyle w:val="frgu-content-accordeon"/>
            <w:color w:val="0000FF"/>
            <w:u w:val="single"/>
          </w:rPr>
          <w:t xml:space="preserve"> </w:t>
        </w:r>
      </w:hyperlink>
      <w:r w:rsidR="0083271F" w:rsidRPr="0083271F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3271F" w:rsidRPr="0083271F" w:rsidRDefault="0083271F" w:rsidP="0083271F">
      <w:pPr>
        <w:ind w:firstLine="709"/>
        <w:jc w:val="both"/>
      </w:pPr>
      <w:proofErr w:type="gramStart"/>
      <w:r w:rsidRPr="0083271F"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3271F" w:rsidRPr="0083271F" w:rsidRDefault="0083271F" w:rsidP="0083271F">
      <w:pPr>
        <w:ind w:firstLine="709"/>
        <w:jc w:val="both"/>
      </w:pPr>
      <w:r w:rsidRPr="0083271F"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83271F" w:rsidRPr="0083271F" w:rsidRDefault="0083271F" w:rsidP="0083271F">
      <w:pPr>
        <w:ind w:firstLine="709"/>
        <w:jc w:val="both"/>
      </w:pPr>
      <w:r w:rsidRPr="0083271F">
        <w:t>3.9.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83271F" w:rsidRPr="0083271F" w:rsidRDefault="0083271F" w:rsidP="0083271F">
      <w:pPr>
        <w:ind w:firstLine="709"/>
        <w:jc w:val="both"/>
      </w:pPr>
      <w:r w:rsidRPr="0083271F">
        <w:t>3.10.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83271F" w:rsidRPr="0083271F" w:rsidRDefault="0083271F" w:rsidP="0083271F">
      <w:pPr>
        <w:ind w:firstLine="709"/>
        <w:jc w:val="both"/>
      </w:pPr>
      <w:r w:rsidRPr="0083271F">
        <w:t>3.11. По результатам рассмотрения заявления об исправлении опечаток и ошибок Администрация (Уполномоченный орган) в срок предусмотренный пунктом 3.10 Административного регламента: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3.12.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</w:t>
      </w:r>
      <w:r w:rsidRPr="0083271F">
        <w:lastRenderedPageBreak/>
        <w:t xml:space="preserve">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3271F" w:rsidRPr="0083271F" w:rsidRDefault="0083271F" w:rsidP="0083271F">
      <w:pPr>
        <w:ind w:firstLine="709"/>
        <w:jc w:val="both"/>
      </w:pPr>
      <w:r w:rsidRPr="0083271F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</w:t>
      </w:r>
    </w:p>
    <w:p w:rsidR="0083271F" w:rsidRPr="0083271F" w:rsidRDefault="0083271F" w:rsidP="0083271F">
      <w:pPr>
        <w:ind w:firstLine="709"/>
        <w:jc w:val="both"/>
      </w:pPr>
      <w:r w:rsidRPr="0083271F">
        <w:t>3.13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83271F" w:rsidRPr="0083271F" w:rsidRDefault="0083271F" w:rsidP="0083271F">
      <w:pPr>
        <w:ind w:firstLine="709"/>
        <w:jc w:val="both"/>
      </w:pPr>
      <w:r w:rsidRPr="0083271F">
        <w:t>3.14. При исправлении опечаток и ошибок не допускается:</w:t>
      </w:r>
    </w:p>
    <w:p w:rsidR="0083271F" w:rsidRPr="0083271F" w:rsidRDefault="0083271F" w:rsidP="0083271F">
      <w:pPr>
        <w:ind w:firstLine="709"/>
        <w:jc w:val="both"/>
      </w:pPr>
      <w:r w:rsidRPr="0083271F">
        <w:sym w:font="Symbol" w:char="F02D"/>
      </w:r>
      <w:r w:rsidRPr="0083271F">
        <w:t xml:space="preserve"> изменение содержания документов, являющихся результатом предоставления муниципальной услуги;</w:t>
      </w:r>
    </w:p>
    <w:p w:rsidR="0083271F" w:rsidRPr="0083271F" w:rsidRDefault="0083271F" w:rsidP="0083271F">
      <w:pPr>
        <w:ind w:firstLine="709"/>
        <w:jc w:val="both"/>
      </w:pPr>
      <w:r w:rsidRPr="0083271F">
        <w:sym w:font="Symbol" w:char="F02D"/>
      </w:r>
      <w:r w:rsidRPr="0083271F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3271F" w:rsidRPr="0083271F" w:rsidRDefault="0083271F" w:rsidP="0083271F">
      <w:pPr>
        <w:ind w:firstLine="709"/>
        <w:jc w:val="both"/>
      </w:pPr>
      <w:r w:rsidRPr="0083271F"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83271F" w:rsidRPr="0083271F" w:rsidRDefault="0083271F" w:rsidP="0083271F">
      <w:pPr>
        <w:ind w:firstLine="709"/>
        <w:jc w:val="both"/>
      </w:pPr>
      <w:r w:rsidRPr="0083271F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3271F" w:rsidRPr="0083271F" w:rsidRDefault="0083271F" w:rsidP="0083271F">
      <w:pPr>
        <w:ind w:firstLine="709"/>
        <w:jc w:val="both"/>
      </w:pPr>
      <w:r w:rsidRPr="0083271F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83271F" w:rsidRPr="0083271F" w:rsidRDefault="0083271F" w:rsidP="0083271F">
      <w:pPr>
        <w:ind w:firstLine="709"/>
        <w:jc w:val="both"/>
      </w:pPr>
      <w:r w:rsidRPr="0083271F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 муниципального служащего, плата с заявителя не взимается.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</w:pP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3271F">
        <w:rPr>
          <w:b/>
          <w:lang w:val="en-US"/>
        </w:rPr>
        <w:t>IV</w:t>
      </w:r>
      <w:r w:rsidRPr="0083271F">
        <w:rPr>
          <w:b/>
        </w:rPr>
        <w:t>. Формы контроля за исполнением административного регламента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3271F">
        <w:rPr>
          <w:b/>
        </w:rPr>
        <w:t xml:space="preserve">Порядок осуществления текущего </w:t>
      </w:r>
      <w:proofErr w:type="gramStart"/>
      <w:r w:rsidRPr="0083271F">
        <w:rPr>
          <w:b/>
        </w:rPr>
        <w:t>контроля за</w:t>
      </w:r>
      <w:proofErr w:type="gramEnd"/>
      <w:r w:rsidRPr="0083271F">
        <w:rPr>
          <w:b/>
        </w:rPr>
        <w:t xml:space="preserve"> соблюдением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r w:rsidRPr="0083271F">
        <w:rPr>
          <w:b/>
        </w:rPr>
        <w:t>и исполнением ответственными должностными лицами положений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r w:rsidRPr="0083271F">
        <w:rPr>
          <w:b/>
        </w:rPr>
        <w:t>регламента и иных нормативных правовых актов,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83271F">
        <w:rPr>
          <w:b/>
        </w:rPr>
        <w:t>устанавливающих</w:t>
      </w:r>
      <w:proofErr w:type="gramEnd"/>
      <w:r w:rsidRPr="0083271F">
        <w:rPr>
          <w:b/>
        </w:rPr>
        <w:t xml:space="preserve"> требования к предоставлению муниципальной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r w:rsidRPr="0083271F">
        <w:rPr>
          <w:b/>
        </w:rPr>
        <w:t>услуги, а также принятием ими решений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 xml:space="preserve">4.1. Текущий </w:t>
      </w:r>
      <w:proofErr w:type="gramStart"/>
      <w:r w:rsidRPr="0083271F">
        <w:t>контроль за</w:t>
      </w:r>
      <w:proofErr w:type="gramEnd"/>
      <w:r w:rsidRPr="0083271F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Текущий контроль осуществляется путем проведения проверок: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решений о предоставлении (об отказе в предоставлении)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выявления и устранения нарушений прав граждан;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3271F">
        <w:rPr>
          <w:b/>
        </w:rPr>
        <w:t xml:space="preserve">Порядок и периодичность осуществления </w:t>
      </w:r>
      <w:proofErr w:type="gramStart"/>
      <w:r w:rsidRPr="0083271F">
        <w:rPr>
          <w:b/>
        </w:rPr>
        <w:t>плановых</w:t>
      </w:r>
      <w:proofErr w:type="gramEnd"/>
      <w:r w:rsidRPr="0083271F">
        <w:rPr>
          <w:b/>
        </w:rPr>
        <w:t xml:space="preserve"> и внеплановых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r w:rsidRPr="0083271F">
        <w:rPr>
          <w:b/>
        </w:rPr>
        <w:t>проверок полноты и качества предоставления муниципальной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r w:rsidRPr="0083271F">
        <w:rPr>
          <w:b/>
        </w:rPr>
        <w:t xml:space="preserve">услуги, в том числе порядок и формы </w:t>
      </w:r>
      <w:proofErr w:type="gramStart"/>
      <w:r w:rsidRPr="0083271F">
        <w:rPr>
          <w:b/>
        </w:rPr>
        <w:t>контроля за</w:t>
      </w:r>
      <w:proofErr w:type="gramEnd"/>
      <w:r w:rsidRPr="0083271F">
        <w:rPr>
          <w:b/>
        </w:rPr>
        <w:t xml:space="preserve"> полнотой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r w:rsidRPr="0083271F">
        <w:rPr>
          <w:b/>
        </w:rPr>
        <w:t>и качеством предоставления муниципальной услуги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lastRenderedPageBreak/>
        <w:t xml:space="preserve">4.2. </w:t>
      </w:r>
      <w:proofErr w:type="gramStart"/>
      <w:r w:rsidRPr="0083271F">
        <w:t>Контроль за</w:t>
      </w:r>
      <w:proofErr w:type="gramEnd"/>
      <w:r w:rsidRPr="0083271F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4.3. Плановые проверки осуществляются на основании годовых планов работы Администрации (Уполномоченного органа), утверждаемых руководителем</w:t>
      </w:r>
      <w:r w:rsidRPr="0083271F">
        <w:rPr>
          <w:rFonts w:eastAsia="Calibri"/>
          <w:lang w:eastAsia="en-US"/>
        </w:rPr>
        <w:t xml:space="preserve"> Администрации</w:t>
      </w:r>
      <w:r w:rsidRPr="0083271F">
        <w:t xml:space="preserve"> (Уполномоченного органа). При плановой проверке полноты и качества предоставления муниципальной услуги контролю подлежат: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соблюдение сроков предоставления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соблюдение положений настоящего Административного регламента;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правильность и обоснованность принятого решения об отказе в предоставлении муниципальной услуги.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Основанием для проведения внеплановых проверок являются: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Проверка осуществляется на основании приказа Администрации (Уполномоченного органа).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Администрации (Уполномоченного органа), проводившими проверку. Проверяемые лица под роспись знакомятся со справкой.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3271F">
        <w:rPr>
          <w:b/>
        </w:rPr>
        <w:t>Ответственность должностных лиц за решения и действия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r w:rsidRPr="0083271F">
        <w:rPr>
          <w:b/>
        </w:rPr>
        <w:t xml:space="preserve">(бездействие), </w:t>
      </w:r>
      <w:proofErr w:type="gramStart"/>
      <w:r w:rsidRPr="0083271F">
        <w:rPr>
          <w:b/>
        </w:rPr>
        <w:t>принимаемые</w:t>
      </w:r>
      <w:proofErr w:type="gramEnd"/>
      <w:r w:rsidRPr="0083271F">
        <w:rPr>
          <w:b/>
        </w:rPr>
        <w:t xml:space="preserve"> (осуществляемые) ими в ходе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r w:rsidRPr="0083271F">
        <w:rPr>
          <w:b/>
        </w:rPr>
        <w:t>предоставления муниципальной услуги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3271F">
        <w:rPr>
          <w:b/>
        </w:rPr>
        <w:t xml:space="preserve">Требования к порядку и формам </w:t>
      </w:r>
      <w:proofErr w:type="gramStart"/>
      <w:r w:rsidRPr="0083271F">
        <w:rPr>
          <w:b/>
        </w:rPr>
        <w:t>контроля за</w:t>
      </w:r>
      <w:proofErr w:type="gramEnd"/>
      <w:r w:rsidRPr="0083271F">
        <w:rPr>
          <w:b/>
        </w:rPr>
        <w:t xml:space="preserve"> предоставлением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r w:rsidRPr="0083271F">
        <w:rPr>
          <w:b/>
        </w:rPr>
        <w:t>муниципальной услуги, в том числе со стороны граждан,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r w:rsidRPr="0083271F">
        <w:rPr>
          <w:b/>
        </w:rPr>
        <w:t>их объединений и организаций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 xml:space="preserve">4.7. Граждане, их объединения и организации имеют право осуществлять </w:t>
      </w:r>
      <w:proofErr w:type="gramStart"/>
      <w:r w:rsidRPr="0083271F">
        <w:t>контроль за</w:t>
      </w:r>
      <w:proofErr w:type="gramEnd"/>
      <w:r w:rsidRPr="0083271F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Граждане, их объединения и организации также имеют право: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направлять замечания и предложения по улучшению доступности и качества предоставления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вносить предложения о мерах по устранению нарушений настоящего Административного регламента.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83271F" w:rsidRPr="0083271F" w:rsidRDefault="0083271F" w:rsidP="0083271F">
      <w:pPr>
        <w:autoSpaceDE w:val="0"/>
        <w:autoSpaceDN w:val="0"/>
        <w:adjustRightInd w:val="0"/>
        <w:ind w:firstLine="540"/>
        <w:jc w:val="both"/>
      </w:pPr>
      <w:r w:rsidRPr="0083271F"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предусмотренном Федеральным законом № 59-ФЗ.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3271F">
        <w:rPr>
          <w:b/>
          <w:lang w:val="en-US"/>
        </w:rPr>
        <w:t>V</w:t>
      </w:r>
      <w:r w:rsidRPr="0083271F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3271F">
        <w:rPr>
          <w:b/>
        </w:rPr>
        <w:t xml:space="preserve">Информация для заявителя о его праве подать жалобу 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 xml:space="preserve">5.1. </w:t>
      </w:r>
      <w:proofErr w:type="gramStart"/>
      <w:r w:rsidRPr="0083271F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83271F">
        <w:rPr>
          <w:bCs/>
        </w:rPr>
        <w:t xml:space="preserve"> </w:t>
      </w:r>
      <w:r w:rsidRPr="0083271F">
        <w:t>в досудебном (внесудебном) порядке (далее – жалоба).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  <w:bCs/>
        </w:rPr>
      </w:pPr>
      <w:r w:rsidRPr="0083271F">
        <w:rPr>
          <w:b/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3271F"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3271F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должностного лица Уполномоченного органа, руководителя Уполномоченного органа;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3271F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3271F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3271F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3271F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3271F" w:rsidRPr="0083271F" w:rsidRDefault="0083271F" w:rsidP="0083271F">
      <w:pPr>
        <w:autoSpaceDE w:val="0"/>
        <w:autoSpaceDN w:val="0"/>
        <w:adjustRightInd w:val="0"/>
        <w:spacing w:before="280"/>
        <w:jc w:val="center"/>
        <w:rPr>
          <w:b/>
          <w:bCs/>
        </w:rPr>
      </w:pPr>
      <w:r w:rsidRPr="0083271F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3271F"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3271F" w:rsidRPr="0083271F" w:rsidRDefault="0083271F" w:rsidP="0083271F">
      <w:pPr>
        <w:autoSpaceDE w:val="0"/>
        <w:autoSpaceDN w:val="0"/>
        <w:adjustRightInd w:val="0"/>
        <w:spacing w:before="280"/>
        <w:jc w:val="center"/>
        <w:rPr>
          <w:b/>
          <w:bCs/>
        </w:rPr>
      </w:pPr>
      <w:proofErr w:type="gramStart"/>
      <w:r w:rsidRPr="0083271F">
        <w:rPr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 xml:space="preserve">Федеральным </w:t>
      </w:r>
      <w:hyperlink r:id="rId15" w:history="1">
        <w:r w:rsidRPr="0083271F">
          <w:t>законом</w:t>
        </w:r>
      </w:hyperlink>
      <w:r w:rsidRPr="0083271F">
        <w:t xml:space="preserve"> «Об организации предоставления государственных и муниципальных услуг»;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proofErr w:type="gramStart"/>
      <w:r w:rsidRPr="0083271F"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</w:t>
      </w:r>
      <w:r w:rsidRPr="0083271F">
        <w:lastRenderedPageBreak/>
        <w:t xml:space="preserve">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83271F" w:rsidRPr="0083271F" w:rsidRDefault="00346E08" w:rsidP="0083271F">
      <w:pPr>
        <w:pStyle w:val="ConsPlusNormal"/>
        <w:tabs>
          <w:tab w:val="left" w:pos="0"/>
          <w:tab w:val="left" w:pos="851"/>
        </w:tabs>
        <w:jc w:val="center"/>
        <w:rPr>
          <w:bCs/>
          <w:sz w:val="24"/>
          <w:szCs w:val="24"/>
        </w:rPr>
      </w:pPr>
      <w:hyperlink r:id="rId16" w:history="1">
        <w:r w:rsidR="0083271F" w:rsidRPr="0083271F">
          <w:rPr>
            <w:sz w:val="24"/>
            <w:szCs w:val="24"/>
          </w:rPr>
          <w:t>постановлением</w:t>
        </w:r>
      </w:hyperlink>
      <w:r w:rsidR="0083271F" w:rsidRPr="0083271F">
        <w:rPr>
          <w:sz w:val="24"/>
          <w:szCs w:val="24"/>
        </w:rPr>
        <w:t xml:space="preserve"> ( №43 от 14.12.2018, №49 от 01.09.2020 г</w:t>
      </w:r>
      <w:proofErr w:type="gramStart"/>
      <w:r w:rsidR="0083271F" w:rsidRPr="0083271F">
        <w:rPr>
          <w:b/>
          <w:bCs/>
          <w:sz w:val="24"/>
          <w:szCs w:val="24"/>
        </w:rPr>
        <w:t xml:space="preserve"> </w:t>
      </w:r>
      <w:r w:rsidR="0083271F" w:rsidRPr="0083271F">
        <w:rPr>
          <w:bCs/>
          <w:sz w:val="24"/>
          <w:szCs w:val="24"/>
        </w:rPr>
        <w:t>О</w:t>
      </w:r>
      <w:proofErr w:type="gramEnd"/>
      <w:r w:rsidR="0083271F" w:rsidRPr="0083271F">
        <w:rPr>
          <w:bCs/>
          <w:sz w:val="24"/>
          <w:szCs w:val="24"/>
        </w:rPr>
        <w:t xml:space="preserve"> внесении изменений в</w:t>
      </w:r>
    </w:p>
    <w:p w:rsidR="0083271F" w:rsidRPr="0083271F" w:rsidRDefault="0083271F" w:rsidP="0083271F">
      <w:pPr>
        <w:pStyle w:val="ConsPlusNormal"/>
        <w:tabs>
          <w:tab w:val="left" w:pos="0"/>
          <w:tab w:val="left" w:pos="851"/>
        </w:tabs>
        <w:rPr>
          <w:bCs/>
          <w:sz w:val="24"/>
          <w:szCs w:val="24"/>
        </w:rPr>
      </w:pPr>
      <w:proofErr w:type="gramStart"/>
      <w:r w:rsidRPr="0083271F">
        <w:rPr>
          <w:bCs/>
          <w:sz w:val="24"/>
          <w:szCs w:val="24"/>
        </w:rPr>
        <w:t xml:space="preserve">постановление </w:t>
      </w:r>
      <w:r w:rsidRPr="0083271F">
        <w:rPr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Pr="0083271F">
        <w:rPr>
          <w:color w:val="000000"/>
          <w:sz w:val="24"/>
          <w:szCs w:val="24"/>
        </w:rPr>
        <w:t>Саннинский</w:t>
      </w:r>
      <w:proofErr w:type="spellEnd"/>
      <w:r w:rsidRPr="0083271F">
        <w:rPr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  <w:r w:rsidRPr="0083271F">
        <w:rPr>
          <w:bCs/>
          <w:sz w:val="24"/>
          <w:szCs w:val="24"/>
        </w:rPr>
        <w:t>от 14.12.2018г № 43 «</w:t>
      </w:r>
      <w:r w:rsidRPr="0083271F">
        <w:rPr>
          <w:color w:val="000000"/>
          <w:sz w:val="24"/>
          <w:szCs w:val="24"/>
        </w:rPr>
        <w:t xml:space="preserve">О правилах подачи и рассмотрении жалоб на решения и действия (бездействие) Администрации сельского поселения </w:t>
      </w:r>
      <w:proofErr w:type="spellStart"/>
      <w:r w:rsidRPr="0083271F">
        <w:rPr>
          <w:color w:val="000000"/>
          <w:sz w:val="24"/>
          <w:szCs w:val="24"/>
        </w:rPr>
        <w:t>Саннинский</w:t>
      </w:r>
      <w:proofErr w:type="spellEnd"/>
      <w:r w:rsidRPr="0083271F">
        <w:rPr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</w:t>
      </w:r>
      <w:proofErr w:type="gramEnd"/>
      <w:r w:rsidRPr="0083271F">
        <w:rPr>
          <w:color w:val="000000"/>
          <w:sz w:val="24"/>
          <w:szCs w:val="24"/>
        </w:rPr>
        <w:t xml:space="preserve"> работников</w:t>
      </w:r>
      <w:r w:rsidRPr="0083271F">
        <w:rPr>
          <w:sz w:val="24"/>
          <w:szCs w:val="24"/>
        </w:rPr>
        <w:t>»</w:t>
      </w:r>
      <w:proofErr w:type="gramStart"/>
      <w:r w:rsidRPr="0083271F">
        <w:rPr>
          <w:sz w:val="24"/>
          <w:szCs w:val="24"/>
        </w:rPr>
        <w:t xml:space="preserve"> )</w:t>
      </w:r>
      <w:proofErr w:type="gramEnd"/>
      <w:r w:rsidRPr="0083271F">
        <w:rPr>
          <w:sz w:val="24"/>
          <w:szCs w:val="24"/>
        </w:rPr>
        <w:t>;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  <w:rPr>
          <w:b/>
          <w:highlight w:val="yellow"/>
        </w:rPr>
      </w:pPr>
      <w:proofErr w:type="gramStart"/>
      <w:r w:rsidRPr="0083271F">
        <w:t>п</w:t>
      </w:r>
      <w:proofErr w:type="gramEnd"/>
      <w:r w:rsidR="00346E08" w:rsidRPr="0083271F">
        <w:fldChar w:fldCharType="begin"/>
      </w:r>
      <w:r w:rsidRPr="0083271F">
        <w:instrText xml:space="preserve"> HYPERLINK "consultantplus://offline/ref=A397FE100A04CF436DCCCECBCB31C68B42BE200191B8B806F655A1EE54601F0A8CDCC862B6B13B1233FA6C374EFDx9G" </w:instrText>
      </w:r>
      <w:r w:rsidR="00346E08" w:rsidRPr="0083271F">
        <w:fldChar w:fldCharType="separate"/>
      </w:r>
      <w:r w:rsidRPr="0083271F">
        <w:t>остановлением</w:t>
      </w:r>
      <w:r w:rsidR="00346E08" w:rsidRPr="0083271F">
        <w:fldChar w:fldCharType="end"/>
      </w:r>
      <w:r w:rsidRPr="0083271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3271F" w:rsidRPr="0083271F" w:rsidRDefault="0083271F" w:rsidP="0083271F"/>
    <w:p w:rsidR="0083271F" w:rsidRPr="0083271F" w:rsidRDefault="0083271F" w:rsidP="0083271F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83271F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3271F" w:rsidRPr="0083271F" w:rsidRDefault="0083271F" w:rsidP="0083271F"/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r w:rsidRPr="0083271F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</w:pPr>
      <w:r w:rsidRPr="0083271F">
        <w:t>6.1 Многофункциональный центр осуществляет: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информирование заявителей о порядке предоставления муниципальной услуги в многофункциональном центре, о ходе рассмотрения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выдачу заявителю результата предоставления муниципальной услуги;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</w:pPr>
      <w:r w:rsidRPr="0083271F">
        <w:t>иные процедуры и действия, предусмотренные Федеральным законом № 210-ФЗ.</w:t>
      </w:r>
    </w:p>
    <w:p w:rsidR="0083271F" w:rsidRPr="0083271F" w:rsidRDefault="0083271F" w:rsidP="0083271F">
      <w:pPr>
        <w:widowControl w:val="0"/>
        <w:autoSpaceDE w:val="0"/>
        <w:autoSpaceDN w:val="0"/>
        <w:adjustRightInd w:val="0"/>
        <w:ind w:firstLine="709"/>
        <w:jc w:val="both"/>
      </w:pPr>
      <w:r w:rsidRPr="0083271F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3271F" w:rsidRPr="0083271F" w:rsidRDefault="0083271F" w:rsidP="0083271F">
      <w:pPr>
        <w:ind w:firstLine="709"/>
        <w:jc w:val="both"/>
      </w:pPr>
    </w:p>
    <w:p w:rsidR="0083271F" w:rsidRPr="0083271F" w:rsidRDefault="0083271F" w:rsidP="0083271F">
      <w:pPr>
        <w:jc w:val="center"/>
        <w:rPr>
          <w:b/>
        </w:rPr>
      </w:pPr>
      <w:r w:rsidRPr="0083271F">
        <w:rPr>
          <w:b/>
        </w:rPr>
        <w:t>Информирование заявителей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6.2. Информирование заявителя многофункциональными центрами осуществляется следующими способами: </w:t>
      </w:r>
    </w:p>
    <w:p w:rsidR="0083271F" w:rsidRPr="0083271F" w:rsidRDefault="0083271F" w:rsidP="0083271F">
      <w:pPr>
        <w:ind w:firstLine="709"/>
        <w:jc w:val="both"/>
      </w:pPr>
      <w:r w:rsidRPr="0083271F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83271F" w:rsidRPr="0083271F" w:rsidRDefault="0083271F" w:rsidP="0083271F">
      <w:pPr>
        <w:ind w:firstLine="709"/>
        <w:jc w:val="both"/>
      </w:pPr>
      <w:r w:rsidRPr="0083271F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3271F" w:rsidRPr="0083271F" w:rsidRDefault="0083271F" w:rsidP="0083271F">
      <w:pPr>
        <w:ind w:firstLine="709"/>
        <w:jc w:val="both"/>
      </w:pPr>
      <w:r w:rsidRPr="0083271F">
        <w:t>При личном обращении работник многофункционального центра</w:t>
      </w:r>
      <w:r w:rsidRPr="0083271F" w:rsidDel="006864D0">
        <w:t xml:space="preserve"> </w:t>
      </w:r>
      <w:r w:rsidRPr="0083271F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3271F" w:rsidRPr="0083271F" w:rsidRDefault="0083271F" w:rsidP="0083271F">
      <w:pPr>
        <w:ind w:firstLine="709"/>
        <w:jc w:val="both"/>
      </w:pPr>
      <w:r w:rsidRPr="0083271F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</w:t>
      </w:r>
      <w:r w:rsidRPr="0083271F">
        <w:lastRenderedPageBreak/>
        <w:t>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83271F" w:rsidDel="006864D0">
        <w:t xml:space="preserve"> </w:t>
      </w:r>
      <w:r w:rsidRPr="0083271F">
        <w:t xml:space="preserve">осуществляет не более 10 минут; 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назначить другое время для консультаций.</w:t>
      </w:r>
    </w:p>
    <w:p w:rsidR="0083271F" w:rsidRPr="0083271F" w:rsidRDefault="0083271F" w:rsidP="0083271F">
      <w:pPr>
        <w:ind w:firstLine="709"/>
        <w:jc w:val="both"/>
      </w:pPr>
      <w:proofErr w:type="gramStart"/>
      <w:r w:rsidRPr="0083271F"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3271F" w:rsidDel="006864D0">
        <w:t xml:space="preserve"> </w:t>
      </w:r>
      <w:r w:rsidRPr="0083271F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3271F" w:rsidDel="006864D0">
        <w:t xml:space="preserve"> </w:t>
      </w:r>
      <w:r w:rsidRPr="0083271F">
        <w:t xml:space="preserve">в письменной форме. </w:t>
      </w:r>
      <w:proofErr w:type="gramEnd"/>
    </w:p>
    <w:p w:rsidR="0083271F" w:rsidRPr="0083271F" w:rsidRDefault="0083271F" w:rsidP="0083271F">
      <w:pPr>
        <w:jc w:val="center"/>
        <w:rPr>
          <w:b/>
        </w:rPr>
      </w:pPr>
    </w:p>
    <w:p w:rsidR="0083271F" w:rsidRPr="0083271F" w:rsidRDefault="0083271F" w:rsidP="0083271F">
      <w:pPr>
        <w:jc w:val="center"/>
        <w:rPr>
          <w:b/>
        </w:rPr>
      </w:pPr>
      <w:r w:rsidRPr="0083271F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Работник многофункционального центра</w:t>
      </w:r>
      <w:r w:rsidRPr="0083271F" w:rsidDel="006864D0">
        <w:t xml:space="preserve"> </w:t>
      </w:r>
      <w:r w:rsidRPr="0083271F">
        <w:t>осуществляет следующие действия: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проверяет полномочия представителя заявителя (в случае обращения представителя заявителя);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принимает от заявителей заявление на предоставление муниципальной услуги;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принимает от заявителей документы, необходимые для получения муниципальной услуги;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83271F" w:rsidDel="006864D0">
        <w:t xml:space="preserve"> </w:t>
      </w:r>
      <w:r w:rsidRPr="0083271F">
        <w:t>ещё раз в удобное для заявителя время с полным пакетом документов;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83271F" w:rsidDel="006864D0">
        <w:t xml:space="preserve"> </w:t>
      </w:r>
      <w:r w:rsidRPr="0083271F">
        <w:t xml:space="preserve">(если выбран способ получения результата услуги лично в многофункциональном центре), режим работы и </w:t>
      </w:r>
      <w:r w:rsidRPr="0083271F">
        <w:lastRenderedPageBreak/>
        <w:t xml:space="preserve">номер телефона единого </w:t>
      </w:r>
      <w:proofErr w:type="spellStart"/>
      <w:proofErr w:type="gramStart"/>
      <w:r w:rsidRPr="0083271F">
        <w:t>контакт-центра</w:t>
      </w:r>
      <w:proofErr w:type="spellEnd"/>
      <w:proofErr w:type="gramEnd"/>
      <w:r w:rsidRPr="0083271F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6.4. Работник многофункционального центра</w:t>
      </w:r>
      <w:r w:rsidRPr="0083271F" w:rsidDel="006864D0">
        <w:t xml:space="preserve"> </w:t>
      </w:r>
      <w:r w:rsidRPr="0083271F">
        <w:t>не вправе требовать от заявителя: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proofErr w:type="gramStart"/>
      <w:r w:rsidRPr="0083271F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3271F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3271F">
        <w:t>Заявитель вправе представить указанные документы и информацию по собственной инициативе;</w:t>
      </w:r>
      <w:proofErr w:type="gramEnd"/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3271F" w:rsidRPr="0083271F" w:rsidRDefault="0083271F" w:rsidP="008327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3271F">
        <w:t xml:space="preserve">6.5. </w:t>
      </w:r>
      <w:proofErr w:type="gramStart"/>
      <w:r w:rsidRPr="0083271F">
        <w:rPr>
          <w:bCs/>
        </w:rPr>
        <w:t xml:space="preserve">Порядок и сроки передачи </w:t>
      </w:r>
      <w:r w:rsidRPr="0083271F">
        <w:t>многофункциональным центром</w:t>
      </w:r>
      <w:r w:rsidRPr="0083271F" w:rsidDel="006864D0">
        <w:t xml:space="preserve"> </w:t>
      </w:r>
      <w:r w:rsidRPr="0083271F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83271F">
        <w:t>Администрацию (Уполномоченный орган)</w:t>
      </w:r>
      <w:r w:rsidRPr="0083271F">
        <w:rPr>
          <w:bCs/>
        </w:rPr>
        <w:t xml:space="preserve"> определяются соглашением о взаимодействии, заключенным между </w:t>
      </w:r>
      <w:r w:rsidRPr="0083271F">
        <w:t xml:space="preserve">многофункциональным центром </w:t>
      </w:r>
      <w:r w:rsidRPr="0083271F">
        <w:rPr>
          <w:bCs/>
        </w:rPr>
        <w:t xml:space="preserve">и Администрацией в порядке, установленном </w:t>
      </w:r>
      <w:hyperlink r:id="rId17" w:history="1">
        <w:r w:rsidRPr="0083271F">
          <w:rPr>
            <w:rStyle w:val="a9"/>
            <w:bCs/>
            <w:color w:val="auto"/>
            <w:u w:val="none"/>
          </w:rPr>
          <w:t>Постановлением</w:t>
        </w:r>
      </w:hyperlink>
      <w:r w:rsidRPr="0083271F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83271F">
        <w:rPr>
          <w:bCs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</w:pPr>
    </w:p>
    <w:p w:rsidR="0083271F" w:rsidRPr="0083271F" w:rsidRDefault="0083271F" w:rsidP="0083271F">
      <w:pPr>
        <w:widowControl w:val="0"/>
        <w:tabs>
          <w:tab w:val="left" w:pos="567"/>
        </w:tabs>
        <w:ind w:firstLine="709"/>
        <w:contextualSpacing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  <w:rPr>
          <w:b/>
        </w:rPr>
      </w:pPr>
      <w:r w:rsidRPr="0083271F">
        <w:rPr>
          <w:b/>
        </w:rPr>
        <w:t>Выдача заявителю результата предоставления муниципальной услуги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r w:rsidRPr="0083271F">
        <w:t>6.6. При выборе заявителем получения результата муниципальной услуги в многофункциональном центре работник многофункционального центра</w:t>
      </w:r>
      <w:r w:rsidRPr="0083271F" w:rsidDel="006864D0">
        <w:t xml:space="preserve"> </w:t>
      </w:r>
      <w:r w:rsidRPr="0083271F">
        <w:t>осуществляет следующие действия: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проверяет полномочия представителя заявителя (в случае обращения представителя заявителя);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определяет статус исполнения заявления заявителя в Администрации (Уполномоченного органа);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proofErr w:type="gramStart"/>
      <w:r w:rsidRPr="0083271F"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83271F" w:rsidRPr="0083271F" w:rsidRDefault="0083271F" w:rsidP="0083271F">
      <w:pPr>
        <w:tabs>
          <w:tab w:val="left" w:pos="7920"/>
        </w:tabs>
        <w:ind w:firstLine="709"/>
        <w:jc w:val="both"/>
      </w:pPr>
      <w:r w:rsidRPr="0083271F">
        <w:t>выдает документы заявителю, при необходимости запрашивает у заявителя подписи за каждый выданный документ;</w:t>
      </w:r>
    </w:p>
    <w:p w:rsidR="0083271F" w:rsidRPr="0083271F" w:rsidRDefault="0083271F" w:rsidP="0083271F">
      <w:pPr>
        <w:tabs>
          <w:tab w:val="left" w:pos="7920"/>
        </w:tabs>
        <w:ind w:firstLine="709"/>
        <w:jc w:val="both"/>
        <w:rPr>
          <w:b/>
        </w:rPr>
      </w:pPr>
      <w:r w:rsidRPr="0083271F">
        <w:t xml:space="preserve">запрашивает согласие заявителя на участие в </w:t>
      </w:r>
      <w:proofErr w:type="spellStart"/>
      <w:r w:rsidRPr="0083271F">
        <w:t>смс-опросе</w:t>
      </w:r>
      <w:proofErr w:type="spellEnd"/>
      <w:r w:rsidRPr="0083271F">
        <w:t xml:space="preserve"> для оценки качества предоставленных услуг многофункциональным центром.</w:t>
      </w:r>
    </w:p>
    <w:p w:rsidR="0083271F" w:rsidRPr="0083271F" w:rsidRDefault="0083271F" w:rsidP="0083271F">
      <w:pPr>
        <w:widowControl w:val="0"/>
        <w:tabs>
          <w:tab w:val="left" w:pos="567"/>
        </w:tabs>
        <w:contextualSpacing/>
        <w:jc w:val="right"/>
      </w:pPr>
      <w:r w:rsidRPr="0083271F">
        <w:rPr>
          <w:b/>
        </w:rPr>
        <w:br w:type="page"/>
      </w:r>
      <w:r w:rsidRPr="0083271F">
        <w:lastRenderedPageBreak/>
        <w:t>Приложение № 1  к Административному регламенту</w:t>
      </w:r>
    </w:p>
    <w:tbl>
      <w:tblPr>
        <w:tblW w:w="5000" w:type="pct"/>
        <w:tblLook w:val="01E0"/>
      </w:tblPr>
      <w:tblGrid>
        <w:gridCol w:w="10421"/>
      </w:tblGrid>
      <w:tr w:rsidR="0083271F" w:rsidRPr="0083271F" w:rsidTr="00085614">
        <w:trPr>
          <w:trHeight w:val="5217"/>
        </w:trPr>
        <w:tc>
          <w:tcPr>
            <w:tcW w:w="5000" w:type="pct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Главе Администрации (Руководителю Уполномоченного органа)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83271F">
              <w:t>(полное наименование)</w:t>
            </w:r>
            <w:r w:rsidRPr="0083271F">
              <w:rPr>
                <w:rFonts w:eastAsia="Calibri"/>
                <w:lang w:eastAsia="en-US"/>
              </w:rPr>
              <w:t xml:space="preserve"> 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___________________________________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Заявитель: 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</w:pPr>
            <w:r w:rsidRPr="0083271F">
              <w:t>_______________________________________________,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</w:pPr>
            <w:r w:rsidRPr="0083271F">
              <w:t xml:space="preserve"> </w:t>
            </w:r>
            <w:proofErr w:type="gramStart"/>
            <w:r w:rsidRPr="0083271F">
              <w:t xml:space="preserve">(Ф.И.О. (отчество при наличии) </w:t>
            </w:r>
            <w:proofErr w:type="gramEnd"/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</w:pPr>
            <w:r w:rsidRPr="0083271F">
              <w:t xml:space="preserve">проживающий: 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</w:pPr>
            <w:r w:rsidRPr="0083271F">
              <w:t>_______________________________________________,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</w:pPr>
            <w:r w:rsidRPr="0083271F">
              <w:t xml:space="preserve">имеющий 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</w:pPr>
            <w:r w:rsidRPr="0083271F">
              <w:t>________________________________________________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</w:pPr>
            <w:r w:rsidRPr="0083271F">
              <w:t xml:space="preserve">(документ, удостоверяющий личность, номер, серия, дата выдачи) 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</w:pPr>
            <w:r w:rsidRPr="0083271F">
              <w:t>________________________________________________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</w:pPr>
            <w:r w:rsidRPr="0083271F">
              <w:t xml:space="preserve"> (контактные телефоны)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                                                            Для юридических лиц______________________________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                                                            ________________________________________________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 (наименование  ОПФ, наименование организации)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________________________________________________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(номер ИНН)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                                                               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 (место нахождения) 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в лице _________________________________________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_______________________________________________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83271F">
              <w:t>номер, серия, дата выдачи</w:t>
            </w:r>
            <w:r w:rsidRPr="0083271F">
              <w:rPr>
                <w:rFonts w:eastAsia="Calibri"/>
                <w:lang w:eastAsia="en-US"/>
              </w:rPr>
              <w:t>)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________________________________________________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83271F" w:rsidRPr="0083271F" w:rsidRDefault="0083271F" w:rsidP="0083271F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3271F">
        <w:rPr>
          <w:b/>
        </w:rPr>
        <w:t>Заявление о предоставлении порубочного билета и (или) разрешения на пересадку деревьев и кустарников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567"/>
        <w:contextualSpacing/>
        <w:jc w:val="both"/>
      </w:pPr>
      <w:r w:rsidRPr="0083271F">
        <w:t>Прошу выдать: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567"/>
        <w:contextualSpacing/>
        <w:jc w:val="both"/>
      </w:pPr>
      <w:r w:rsidRPr="0083271F">
        <w:t> порубочный билет и разрешение на пересадку деревьев и кустарников;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567"/>
        <w:contextualSpacing/>
        <w:jc w:val="both"/>
      </w:pPr>
      <w:r w:rsidRPr="0083271F">
        <w:t> порубочный билет;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567"/>
        <w:contextualSpacing/>
        <w:jc w:val="both"/>
      </w:pPr>
      <w:r w:rsidRPr="0083271F">
        <w:t> разрешение на пересадку деревьев и кустарников.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567"/>
        <w:contextualSpacing/>
        <w:jc w:val="both"/>
      </w:pPr>
      <w:r w:rsidRPr="0083271F">
        <w:t xml:space="preserve">с целью:_____________________________________________________________ 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567"/>
        <w:contextualSpacing/>
        <w:jc w:val="both"/>
      </w:pPr>
      <w:r w:rsidRPr="0083271F">
        <w:t>Место проведения работ: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567"/>
        <w:contextualSpacing/>
        <w:jc w:val="both"/>
      </w:pPr>
      <w:r w:rsidRPr="0083271F">
        <w:t>______________________________________________________________________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83271F">
        <w:rPr>
          <w:vertAlign w:val="superscript"/>
        </w:rPr>
        <w:t>(адрес месторасположения участка)</w:t>
      </w:r>
    </w:p>
    <w:p w:rsidR="0083271F" w:rsidRPr="0083271F" w:rsidRDefault="0083271F" w:rsidP="0083271F">
      <w:pPr>
        <w:widowControl w:val="0"/>
        <w:tabs>
          <w:tab w:val="left" w:pos="567"/>
        </w:tabs>
        <w:ind w:firstLine="567"/>
        <w:contextualSpacing/>
      </w:pPr>
      <w:proofErr w:type="spellStart"/>
      <w:r w:rsidRPr="0083271F">
        <w:t>Приложение:_на_________________</w:t>
      </w:r>
      <w:proofErr w:type="gramStart"/>
      <w:r w:rsidRPr="0083271F">
        <w:t>л</w:t>
      </w:r>
      <w:proofErr w:type="spellEnd"/>
      <w:proofErr w:type="gramEnd"/>
      <w:r w:rsidRPr="0083271F">
        <w:t xml:space="preserve">. в </w:t>
      </w:r>
      <w:proofErr w:type="spellStart"/>
      <w:r w:rsidRPr="0083271F">
        <w:t>____________________экз</w:t>
      </w:r>
      <w:proofErr w:type="spellEnd"/>
      <w:r w:rsidRPr="0083271F">
        <w:t>.</w:t>
      </w:r>
    </w:p>
    <w:p w:rsidR="0083271F" w:rsidRPr="0083271F" w:rsidRDefault="0083271F" w:rsidP="0083271F">
      <w:pPr>
        <w:widowControl w:val="0"/>
        <w:tabs>
          <w:tab w:val="left" w:pos="567"/>
        </w:tabs>
        <w:ind w:left="426"/>
        <w:contextualSpacing/>
      </w:pPr>
      <w:r w:rsidRPr="0083271F">
        <w:t>Способ получения заявителем результата муниципальной услуги необходимо подчеркнуть:</w:t>
      </w:r>
    </w:p>
    <w:p w:rsidR="0083271F" w:rsidRPr="0083271F" w:rsidRDefault="0083271F" w:rsidP="0083271F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83271F">
        <w:t>в виде бумажного документа, который Заявитель получает непосредственно при личном обращении в Администрацию  (Уполномоченный орган);</w:t>
      </w:r>
    </w:p>
    <w:p w:rsidR="0083271F" w:rsidRPr="0083271F" w:rsidRDefault="0083271F" w:rsidP="0083271F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83271F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3271F" w:rsidRPr="0083271F" w:rsidRDefault="0083271F" w:rsidP="0083271F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83271F">
        <w:t>в виде бумажного документа, который направляется Заявителю посредством почтового отправления;</w:t>
      </w:r>
    </w:p>
    <w:p w:rsidR="0083271F" w:rsidRPr="0083271F" w:rsidRDefault="0083271F" w:rsidP="0083271F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83271F">
        <w:t>в виде электронного документа, который направляется Заявителю в «Личный кабинет» ЕПГУ, РПГУ.</w:t>
      </w:r>
    </w:p>
    <w:p w:rsidR="0083271F" w:rsidRPr="0083271F" w:rsidRDefault="0083271F" w:rsidP="0083271F">
      <w:pPr>
        <w:widowControl w:val="0"/>
        <w:tabs>
          <w:tab w:val="left" w:pos="567"/>
        </w:tabs>
        <w:ind w:left="567"/>
        <w:contextualSpacing/>
        <w:jc w:val="both"/>
      </w:pPr>
      <w:r w:rsidRPr="0083271F">
        <w:t>Обязуюсь осуществить вывоз/переработку древесно-кустарниковой растительности и травяного покрова.</w:t>
      </w:r>
    </w:p>
    <w:p w:rsidR="0083271F" w:rsidRPr="0083271F" w:rsidRDefault="0083271F" w:rsidP="0083271F">
      <w:pPr>
        <w:widowControl w:val="0"/>
        <w:ind w:left="567"/>
        <w:contextualSpacing/>
        <w:jc w:val="both"/>
        <w:rPr>
          <w:vertAlign w:val="superscript"/>
        </w:rPr>
      </w:pPr>
      <w:r w:rsidRPr="0083271F">
        <w:t>___________________    _________                                    «_____»  ____________20______г.</w:t>
      </w:r>
      <w:r w:rsidRPr="0083271F">
        <w:rPr>
          <w:vertAlign w:val="superscript"/>
        </w:rPr>
        <w:t xml:space="preserve"> </w:t>
      </w:r>
      <w:r w:rsidRPr="0083271F">
        <w:rPr>
          <w:vertAlign w:val="superscript"/>
        </w:rPr>
        <w:lastRenderedPageBreak/>
        <w:t>(Ф.И.О. заявителя/представителя)          (подпись)</w:t>
      </w:r>
    </w:p>
    <w:p w:rsidR="0083271F" w:rsidRPr="0083271F" w:rsidRDefault="0083271F" w:rsidP="0083271F">
      <w:pPr>
        <w:widowControl w:val="0"/>
        <w:ind w:firstLine="567"/>
        <w:contextualSpacing/>
        <w:jc w:val="both"/>
      </w:pPr>
      <w:r w:rsidRPr="0083271F">
        <w:t>____________________________________________________________</w:t>
      </w: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  <w:r w:rsidRPr="0083271F">
        <w:rPr>
          <w:vertAlign w:val="superscript"/>
        </w:rPr>
        <w:t xml:space="preserve">              </w:t>
      </w:r>
      <w:proofErr w:type="gramStart"/>
      <w:r w:rsidRPr="0083271F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83271F">
        <w:rPr>
          <w:i/>
        </w:rPr>
        <w:t>Заполняется в случае, если заявитель – физическое лицо: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83271F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widowControl w:val="0"/>
        <w:ind w:left="567"/>
        <w:contextualSpacing/>
        <w:jc w:val="both"/>
        <w:rPr>
          <w:vertAlign w:val="superscript"/>
        </w:rPr>
      </w:pPr>
      <w:r w:rsidRPr="0083271F">
        <w:t>___________________    _________                                    «_____»  ____________20______г.</w:t>
      </w:r>
      <w:r w:rsidRPr="0083271F">
        <w:rPr>
          <w:vertAlign w:val="superscript"/>
        </w:rPr>
        <w:t xml:space="preserve">                                   (Ф.И.О. заявителя/представителя)          (подпись)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rPr>
          <w:vertAlign w:val="superscript"/>
        </w:rPr>
        <w:br w:type="page"/>
      </w:r>
      <w:r w:rsidRPr="0083271F">
        <w:lastRenderedPageBreak/>
        <w:t xml:space="preserve">Приложение № 2 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к Административному регламенту предоставления муниципальной услуги «_____»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РЕКОМЕНДУЕМАЯ ФОРМА ЗАЯВЛЕНИЯ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ОБ ИСПРАВЛЕНИИ ОПЕЧАТОК И ОШИБОК В ВЫДАННЫХ В РЕЗУЛЬТАТЕ ПРЕДОСТАВЛЕНИЯ МУНИЦИПАЛЬНОЙ УСЛУГИ ДОКУМЕНТАХ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(для юридических лиц)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</w:p>
    <w:p w:rsidR="0083271F" w:rsidRPr="0083271F" w:rsidRDefault="0083271F" w:rsidP="0083271F">
      <w:pPr>
        <w:autoSpaceDE w:val="0"/>
        <w:autoSpaceDN w:val="0"/>
        <w:adjustRightInd w:val="0"/>
      </w:pPr>
      <w:r w:rsidRPr="0083271F">
        <w:t>Фирменный бланк (при наличии)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В 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</w:pPr>
      <w:proofErr w:type="gramStart"/>
      <w:r w:rsidRPr="0083271F">
        <w:t>(наименование Администрации (Уполномоченного органа)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83271F">
        <w:t>От _________________________</w:t>
      </w:r>
    </w:p>
    <w:p w:rsidR="0083271F" w:rsidRPr="0083271F" w:rsidRDefault="0083271F" w:rsidP="0083271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ind w:left="5245"/>
      </w:pPr>
      <w:r w:rsidRPr="0083271F">
        <w:t>(название, организационно-правовая форма юридического лица)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ИНН:________________________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ОГРН: 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Адрес места нахождения юридического лица: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 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Фактический адрес нахождения (при наличии):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 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Адрес электронной почты: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Номер контактного телефона: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ЗАЯВЛЕНИЕ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proofErr w:type="gramStart"/>
      <w:r w:rsidRPr="0083271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_____________________________________________________________________________</w:t>
      </w:r>
      <w:r w:rsidRPr="0083271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от ________________ № 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</w:pPr>
      <w:r w:rsidRPr="0083271F">
        <w:t>(указывается дата принятия и номер документа, в котором допущена опечатка или ошибка)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в части 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__________________________________________________________________________________________________________________________________________________________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(указывается допущенная опечатка или ошибка)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 xml:space="preserve">в связи </w:t>
      </w:r>
      <w:proofErr w:type="gramStart"/>
      <w:r w:rsidRPr="0083271F">
        <w:t>с</w:t>
      </w:r>
      <w:proofErr w:type="gramEnd"/>
      <w:r w:rsidRPr="0083271F">
        <w:t xml:space="preserve"> 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(указываются доводы, а также реквизиты документ</w:t>
      </w:r>
      <w:proofErr w:type="gramStart"/>
      <w:r w:rsidRPr="0083271F">
        <w:t>а(</w:t>
      </w:r>
      <w:proofErr w:type="gramEnd"/>
      <w:r w:rsidRPr="0083271F">
        <w:t>-</w:t>
      </w:r>
      <w:proofErr w:type="spellStart"/>
      <w:r w:rsidRPr="0083271F">
        <w:t>ов</w:t>
      </w:r>
      <w:proofErr w:type="spellEnd"/>
      <w:r w:rsidRPr="0083271F">
        <w:t>), обосновывающих доводы заявителя о наличии опечатки, ошибки, а также содержащих правильные сведения).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 xml:space="preserve"> К заявлению прилагаются:</w:t>
      </w:r>
    </w:p>
    <w:p w:rsidR="0083271F" w:rsidRPr="0083271F" w:rsidRDefault="0083271F" w:rsidP="0083271F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3271F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83271F" w:rsidRPr="0083271F" w:rsidRDefault="0083271F" w:rsidP="0083271F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3271F">
        <w:t>_______________________________________________________________________</w:t>
      </w:r>
    </w:p>
    <w:p w:rsidR="0083271F" w:rsidRPr="0083271F" w:rsidRDefault="0083271F" w:rsidP="0083271F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3271F">
        <w:t>_______________________________________________________________________</w:t>
      </w:r>
    </w:p>
    <w:p w:rsidR="0083271F" w:rsidRPr="0083271F" w:rsidRDefault="0083271F" w:rsidP="0083271F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3271F">
        <w:t>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(указываются реквизиты документа (-</w:t>
      </w:r>
      <w:proofErr w:type="spellStart"/>
      <w:r w:rsidRPr="0083271F">
        <w:t>ов</w:t>
      </w:r>
      <w:proofErr w:type="spellEnd"/>
      <w:r w:rsidRPr="0083271F">
        <w:t xml:space="preserve">), </w:t>
      </w:r>
      <w:proofErr w:type="gramStart"/>
      <w:r w:rsidRPr="0083271F">
        <w:t>обосновывающих</w:t>
      </w:r>
      <w:proofErr w:type="gramEnd"/>
      <w:r w:rsidRPr="0083271F">
        <w:t xml:space="preserve"> доводы заявителя о наличии опечатки, а также содержащих правильные сведения)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83271F" w:rsidRPr="0083271F" w:rsidTr="00085614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jc w:val="both"/>
            </w:pPr>
          </w:p>
        </w:tc>
      </w:tr>
      <w:tr w:rsidR="0083271F" w:rsidRPr="0083271F" w:rsidTr="00085614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jc w:val="center"/>
            </w:pPr>
            <w:r w:rsidRPr="0083271F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jc w:val="center"/>
            </w:pPr>
            <w:r w:rsidRPr="0083271F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jc w:val="center"/>
            </w:pPr>
            <w:r w:rsidRPr="0083271F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</w:pPr>
      <w:r w:rsidRPr="0083271F">
        <w:t>М.П. (при наличии)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</w:p>
    <w:p w:rsidR="0083271F" w:rsidRPr="0083271F" w:rsidRDefault="0083271F" w:rsidP="0083271F">
      <w:r w:rsidRPr="0083271F">
        <w:t>Реквизиты документа, удостоверяющего личность уполномоченного представителя:</w:t>
      </w:r>
    </w:p>
    <w:p w:rsidR="0083271F" w:rsidRPr="0083271F" w:rsidRDefault="0083271F" w:rsidP="0083271F">
      <w:r w:rsidRPr="0083271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(указывается наименование документы, номер, кем и когда выдан)</w:t>
      </w:r>
    </w:p>
    <w:p w:rsidR="0083271F" w:rsidRPr="0083271F" w:rsidRDefault="0083271F" w:rsidP="0083271F"/>
    <w:p w:rsidR="0083271F" w:rsidRPr="0083271F" w:rsidRDefault="0083271F" w:rsidP="0083271F">
      <w:r w:rsidRPr="0083271F">
        <w:br w:type="page"/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lastRenderedPageBreak/>
        <w:t>РЕКОМЕНДУЕМАЯ ФОРМА ЗАЯВЛЕНИЯ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ОБ ИСПРАВЛЕНИИ ОПЕЧАТОК И ОШИБОК В ВЫДАННЫХ В РЕЗУЛЬТАТЕ ПРЕДОСТАВЛЕНИЯ МУНИЦИПАЛЬНОЙ УСЛУГИ ДОКУМЕНТАХ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(для физических лиц)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В 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</w:pPr>
      <w:proofErr w:type="gramStart"/>
      <w:r w:rsidRPr="0083271F">
        <w:t>(наименование Администрации (Уполномоченного органа)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От 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center"/>
      </w:pPr>
      <w:proofErr w:type="gramStart"/>
      <w:r w:rsidRPr="0083271F">
        <w:t>(ФИО физического лица (отчество при наличии)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Реквизиты основного документа, удостоверяющего личность: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________________________________________________________________________________________________________________________________________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center"/>
      </w:pPr>
      <w:r w:rsidRPr="0083271F">
        <w:t>(указывается наименование документы, номер, кем и когда выдан)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Адрес места жительства (пребывания):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 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Адрес электронной почты (при наличии):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Номер контактного телефона: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ЗАЯВЛЕНИЕ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proofErr w:type="gramStart"/>
      <w:r w:rsidRPr="0083271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_____________________________________________________________________________</w:t>
      </w:r>
      <w:r w:rsidRPr="0083271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от ________________ № 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</w:pPr>
      <w:r w:rsidRPr="0083271F">
        <w:t>(указывается дата принятия и номер документа, в котором допущена опечатка или ошибка)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в части 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__________________________________________________________________________________________________________________________________________________________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(указывается допущенная опечатка или ошибка)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 xml:space="preserve">в связи </w:t>
      </w:r>
      <w:proofErr w:type="gramStart"/>
      <w:r w:rsidRPr="0083271F">
        <w:t>с</w:t>
      </w:r>
      <w:proofErr w:type="gramEnd"/>
      <w:r w:rsidRPr="0083271F">
        <w:t xml:space="preserve"> 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271F">
        <w:lastRenderedPageBreak/>
        <w:t>_________________________________________________________________________________________________________________________________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(указываются доводы, а также реквизиты документ</w:t>
      </w:r>
      <w:proofErr w:type="gramStart"/>
      <w:r w:rsidRPr="0083271F">
        <w:t>а(</w:t>
      </w:r>
      <w:proofErr w:type="gramEnd"/>
      <w:r w:rsidRPr="0083271F">
        <w:t>-</w:t>
      </w:r>
      <w:proofErr w:type="spellStart"/>
      <w:r w:rsidRPr="0083271F">
        <w:t>ов</w:t>
      </w:r>
      <w:proofErr w:type="spellEnd"/>
      <w:r w:rsidRPr="0083271F">
        <w:t>), обосновывающих доводы заявителя о наличии опечатки, ошибки, а также содержащих правильные сведения).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 xml:space="preserve"> К заявлению прилагаются:</w:t>
      </w:r>
    </w:p>
    <w:p w:rsidR="0083271F" w:rsidRPr="0083271F" w:rsidRDefault="0083271F" w:rsidP="0083271F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3271F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3271F" w:rsidRPr="0083271F" w:rsidRDefault="0083271F" w:rsidP="0083271F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3271F">
        <w:t>_______________________________________________________________________</w:t>
      </w:r>
    </w:p>
    <w:p w:rsidR="0083271F" w:rsidRPr="0083271F" w:rsidRDefault="0083271F" w:rsidP="0083271F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3271F">
        <w:t>_______________________________________________________________________</w:t>
      </w:r>
    </w:p>
    <w:p w:rsidR="0083271F" w:rsidRPr="0083271F" w:rsidRDefault="0083271F" w:rsidP="0083271F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3271F">
        <w:t>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(указываются реквизиты документа (-</w:t>
      </w:r>
      <w:proofErr w:type="spellStart"/>
      <w:r w:rsidRPr="0083271F">
        <w:t>ов</w:t>
      </w:r>
      <w:proofErr w:type="spellEnd"/>
      <w:r w:rsidRPr="0083271F">
        <w:t xml:space="preserve">), </w:t>
      </w:r>
      <w:proofErr w:type="gramStart"/>
      <w:r w:rsidRPr="0083271F">
        <w:t>обосновывающих</w:t>
      </w:r>
      <w:proofErr w:type="gramEnd"/>
      <w:r w:rsidRPr="0083271F">
        <w:t xml:space="preserve"> доводы заявителя о наличии опечатки, а также содержащих правильные сведения)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______________________     ____________________________    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 xml:space="preserve">            </w:t>
      </w:r>
      <w:proofErr w:type="gramStart"/>
      <w:r w:rsidRPr="0083271F">
        <w:t>(дата)                                     (подпись)                                     (Ф.И.О. (отчество при наличии)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</w:p>
    <w:p w:rsidR="0083271F" w:rsidRPr="0083271F" w:rsidRDefault="0083271F" w:rsidP="0083271F">
      <w:r w:rsidRPr="0083271F">
        <w:t>Реквизиты документа, удостоверяющего личность представителя:</w:t>
      </w:r>
    </w:p>
    <w:p w:rsidR="0083271F" w:rsidRPr="0083271F" w:rsidRDefault="0083271F" w:rsidP="0083271F">
      <w:r w:rsidRPr="0083271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(указывается наименование документы, номер, кем и когда выдан)</w:t>
      </w:r>
    </w:p>
    <w:p w:rsidR="0083271F" w:rsidRPr="0083271F" w:rsidRDefault="0083271F" w:rsidP="0083271F">
      <w:r w:rsidRPr="0083271F">
        <w:br w:type="page"/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lastRenderedPageBreak/>
        <w:t>РЕКОМЕНДУЕМАЯ ФОРМА ЗАЯВЛЕНИЯ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ОБ ИСПРАВЛЕНИИ ОПЕЧАТОК И ОШИБОК В ВЫДАННЫХ В РЕЗУЛЬТАТЕ ПРЕДОСТАВЛЕНИЯ МУНИЦИПАЛЬНОЙ УСЛУГИ ДОКУМЕНТАХ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 xml:space="preserve"> (для индивидуальных предпринимателей)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В 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</w:pPr>
      <w:proofErr w:type="gramStart"/>
      <w:r w:rsidRPr="0083271F">
        <w:t>(наименование Администрации (Уполномоченного органа)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83271F">
        <w:t>От ______________________________________</w:t>
      </w:r>
    </w:p>
    <w:p w:rsidR="0083271F" w:rsidRPr="0083271F" w:rsidRDefault="0083271F" w:rsidP="0083271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center"/>
      </w:pPr>
      <w:proofErr w:type="gramStart"/>
      <w:r w:rsidRPr="0083271F">
        <w:t>(Ф.И.О. (отчество при наличии)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ИНН:________________________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ОГРН: 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Реквизиты основного документа, удостоверяющего личность: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____________________________________________________________________________________________________________________________________________________________________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center"/>
      </w:pPr>
      <w:r w:rsidRPr="0083271F">
        <w:t>(указывается наименование документы, номер, кем и когда выдан)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Адрес места нахождения: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_________________________________________ __________________________________________________________________________________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Фактический адрес нахождения (при наличии):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_________________________________________ __________________________________________________________________________________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Адрес электронной почты: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Номер контактного телефона: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  <w:r w:rsidRPr="0083271F">
        <w:t>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ind w:left="5245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ЗАЯВЛЕНИЕ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both"/>
      </w:pPr>
      <w:proofErr w:type="gramStart"/>
      <w:r w:rsidRPr="0083271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_____________________________________________________________________________</w:t>
      </w:r>
      <w:r w:rsidRPr="0083271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от ________________ № 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</w:pPr>
      <w:r w:rsidRPr="0083271F">
        <w:t>(указывается дата принятия и номер документа, в котором допущена опечатка или ошибка)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в части 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__________________________________________________________________________________________________________________________________________________________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(указывается допущенная опечатка или ошибка)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 xml:space="preserve">в связи </w:t>
      </w:r>
      <w:proofErr w:type="gramStart"/>
      <w:r w:rsidRPr="0083271F">
        <w:t>с</w:t>
      </w:r>
      <w:proofErr w:type="gramEnd"/>
      <w:r w:rsidRPr="0083271F">
        <w:t xml:space="preserve"> 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lastRenderedPageBreak/>
        <w:t>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(указываются доводы, а также реквизиты документ</w:t>
      </w:r>
      <w:proofErr w:type="gramStart"/>
      <w:r w:rsidRPr="0083271F">
        <w:t>а(</w:t>
      </w:r>
      <w:proofErr w:type="gramEnd"/>
      <w:r w:rsidRPr="0083271F">
        <w:t>-</w:t>
      </w:r>
      <w:proofErr w:type="spellStart"/>
      <w:r w:rsidRPr="0083271F">
        <w:t>ов</w:t>
      </w:r>
      <w:proofErr w:type="spellEnd"/>
      <w:r w:rsidRPr="0083271F">
        <w:t>), обосновывающих доводы заявителя о наличии опечатки, ошибки, а также содержащих правильные сведения).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 xml:space="preserve"> К заявлению прилагаются:</w:t>
      </w:r>
    </w:p>
    <w:p w:rsidR="0083271F" w:rsidRPr="0083271F" w:rsidRDefault="0083271F" w:rsidP="0083271F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3271F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3271F" w:rsidRPr="0083271F" w:rsidRDefault="0083271F" w:rsidP="0083271F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3271F">
        <w:t>_______________________________________________________________________</w:t>
      </w:r>
    </w:p>
    <w:p w:rsidR="0083271F" w:rsidRPr="0083271F" w:rsidRDefault="0083271F" w:rsidP="0083271F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3271F">
        <w:t>_______________________________________________________________________</w:t>
      </w:r>
    </w:p>
    <w:p w:rsidR="0083271F" w:rsidRPr="0083271F" w:rsidRDefault="0083271F" w:rsidP="0083271F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3271F">
        <w:t>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(указываются реквизиты документа (-</w:t>
      </w:r>
      <w:proofErr w:type="spellStart"/>
      <w:r w:rsidRPr="0083271F">
        <w:t>ов</w:t>
      </w:r>
      <w:proofErr w:type="spellEnd"/>
      <w:r w:rsidRPr="0083271F">
        <w:t xml:space="preserve">), </w:t>
      </w:r>
      <w:proofErr w:type="gramStart"/>
      <w:r w:rsidRPr="0083271F">
        <w:t>обосновывающих</w:t>
      </w:r>
      <w:proofErr w:type="gramEnd"/>
      <w:r w:rsidRPr="0083271F">
        <w:t xml:space="preserve"> доводы заявителя о наличии опечатки, а также содержащих правильные сведения)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>______________________     ____________________________    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both"/>
      </w:pPr>
      <w:r w:rsidRPr="0083271F">
        <w:t xml:space="preserve">            </w:t>
      </w:r>
      <w:proofErr w:type="gramStart"/>
      <w:r w:rsidRPr="0083271F">
        <w:t>(должность)                                     (подпись)                         (Ф.И.О. (отчество при наличии)</w:t>
      </w:r>
      <w:proofErr w:type="gramEnd"/>
    </w:p>
    <w:p w:rsidR="0083271F" w:rsidRPr="0083271F" w:rsidRDefault="0083271F" w:rsidP="0083271F">
      <w:pPr>
        <w:autoSpaceDE w:val="0"/>
        <w:autoSpaceDN w:val="0"/>
        <w:adjustRightInd w:val="0"/>
        <w:jc w:val="both"/>
      </w:pP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М.П.</w:t>
      </w:r>
    </w:p>
    <w:p w:rsidR="0083271F" w:rsidRPr="0083271F" w:rsidRDefault="0083271F" w:rsidP="0083271F"/>
    <w:p w:rsidR="0083271F" w:rsidRPr="0083271F" w:rsidRDefault="0083271F" w:rsidP="0083271F">
      <w:r w:rsidRPr="0083271F">
        <w:t>Реквизиты документа, удостоверяющего личность представителя:</w:t>
      </w:r>
    </w:p>
    <w:p w:rsidR="0083271F" w:rsidRPr="0083271F" w:rsidRDefault="0083271F" w:rsidP="0083271F">
      <w:r w:rsidRPr="0083271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71F" w:rsidRPr="0083271F" w:rsidRDefault="0083271F" w:rsidP="0083271F">
      <w:pPr>
        <w:autoSpaceDE w:val="0"/>
        <w:autoSpaceDN w:val="0"/>
        <w:adjustRightInd w:val="0"/>
        <w:jc w:val="center"/>
      </w:pPr>
      <w:r w:rsidRPr="0083271F">
        <w:t>(указывается наименование документы, номер, кем и когда выдан)</w:t>
      </w:r>
    </w:p>
    <w:p w:rsidR="0083271F" w:rsidRPr="0083271F" w:rsidRDefault="0083271F" w:rsidP="0083271F"/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  <w:sectPr w:rsidR="0083271F" w:rsidRPr="0083271F" w:rsidSect="0071253E">
          <w:headerReference w:type="even" r:id="rId18"/>
          <w:headerReference w:type="default" r:id="rId19"/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</w:p>
    <w:p w:rsidR="0083271F" w:rsidRPr="0083271F" w:rsidRDefault="0083271F" w:rsidP="0083271F">
      <w:pPr>
        <w:widowControl w:val="0"/>
        <w:ind w:left="11057"/>
        <w:contextualSpacing/>
        <w:jc w:val="both"/>
      </w:pPr>
      <w:r w:rsidRPr="0083271F">
        <w:lastRenderedPageBreak/>
        <w:t>Приложение № 3</w:t>
      </w:r>
    </w:p>
    <w:p w:rsidR="0083271F" w:rsidRPr="0083271F" w:rsidRDefault="0083271F" w:rsidP="0083271F">
      <w:pPr>
        <w:widowControl w:val="0"/>
        <w:ind w:left="11057"/>
        <w:contextualSpacing/>
        <w:jc w:val="both"/>
      </w:pPr>
      <w:r w:rsidRPr="0083271F">
        <w:t>К Административному регламенту</w:t>
      </w:r>
    </w:p>
    <w:p w:rsidR="0083271F" w:rsidRPr="0083271F" w:rsidRDefault="0083271F" w:rsidP="0083271F">
      <w:pPr>
        <w:widowControl w:val="0"/>
        <w:ind w:left="11057"/>
        <w:contextualSpacing/>
        <w:jc w:val="both"/>
      </w:pPr>
      <w:r w:rsidRPr="0083271F">
        <w:t xml:space="preserve">предоставления муниципальной услуги </w:t>
      </w:r>
    </w:p>
    <w:p w:rsidR="0083271F" w:rsidRPr="0083271F" w:rsidRDefault="0083271F" w:rsidP="0083271F">
      <w:pPr>
        <w:widowControl w:val="0"/>
        <w:ind w:left="11057"/>
        <w:contextualSpacing/>
        <w:jc w:val="both"/>
      </w:pPr>
      <w:r w:rsidRPr="0083271F">
        <w:t xml:space="preserve"> «</w:t>
      </w:r>
      <w:r w:rsidRPr="0083271F">
        <w:rPr>
          <w:bCs/>
        </w:rPr>
        <w:t>Предоставление порубочного билета и (или) разрешения на пересадку деревьев и кустарников</w:t>
      </w:r>
      <w:r w:rsidRPr="0083271F">
        <w:t>»</w:t>
      </w:r>
    </w:p>
    <w:p w:rsidR="0083271F" w:rsidRPr="0083271F" w:rsidRDefault="0083271F" w:rsidP="0083271F">
      <w:pPr>
        <w:widowControl w:val="0"/>
        <w:ind w:left="11057"/>
        <w:contextualSpacing/>
        <w:jc w:val="both"/>
        <w:rPr>
          <w:vertAlign w:val="superscript"/>
        </w:rPr>
      </w:pPr>
    </w:p>
    <w:p w:rsidR="0083271F" w:rsidRPr="0083271F" w:rsidRDefault="0083271F" w:rsidP="0083271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83271F">
        <w:rPr>
          <w:rFonts w:eastAsia="Calibri"/>
          <w:lang w:eastAsia="en-US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83271F" w:rsidRPr="0083271F" w:rsidRDefault="0083271F" w:rsidP="0083271F">
      <w:pPr>
        <w:widowControl w:val="0"/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6"/>
        <w:gridCol w:w="2644"/>
        <w:gridCol w:w="1875"/>
        <w:gridCol w:w="2280"/>
        <w:gridCol w:w="2144"/>
        <w:gridCol w:w="3827"/>
      </w:tblGrid>
      <w:tr w:rsidR="0083271F" w:rsidRPr="0083271F" w:rsidTr="00085614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83271F" w:rsidRPr="0083271F" w:rsidRDefault="0083271F" w:rsidP="00085614">
            <w:pPr>
              <w:jc w:val="center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83271F" w:rsidRPr="0083271F" w:rsidRDefault="0083271F" w:rsidP="00085614">
            <w:pPr>
              <w:jc w:val="center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3271F" w:rsidRPr="0083271F" w:rsidRDefault="0083271F" w:rsidP="00085614">
            <w:pPr>
              <w:jc w:val="center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83271F" w:rsidRPr="0083271F" w:rsidRDefault="0083271F" w:rsidP="00085614">
            <w:pPr>
              <w:jc w:val="center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83271F" w:rsidRPr="0083271F" w:rsidRDefault="0083271F" w:rsidP="00085614">
            <w:pPr>
              <w:jc w:val="center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83271F" w:rsidRPr="0083271F" w:rsidRDefault="0083271F" w:rsidP="00085614">
            <w:pPr>
              <w:jc w:val="center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83271F" w:rsidRPr="0083271F" w:rsidTr="00085614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83271F" w:rsidRPr="0083271F" w:rsidRDefault="0083271F" w:rsidP="0008561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b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83271F" w:rsidRPr="0083271F" w:rsidTr="00085614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прием и регистрация заявления (в том числе </w:t>
            </w:r>
            <w:proofErr w:type="gramStart"/>
            <w:r w:rsidRPr="0083271F">
              <w:rPr>
                <w:rFonts w:eastAsia="Calibri"/>
                <w:lang w:eastAsia="en-US"/>
              </w:rPr>
              <w:t>поступивших</w:t>
            </w:r>
            <w:proofErr w:type="gramEnd"/>
            <w:r w:rsidRPr="0083271F">
              <w:rPr>
                <w:rFonts w:eastAsia="Calibri"/>
                <w:lang w:eastAsia="en-US"/>
              </w:rPr>
              <w:t xml:space="preserve"> почтовым отправлением,  из РГАУ МФЦ и посредством ЕПГУ,  РПГУ)</w:t>
            </w:r>
          </w:p>
        </w:tc>
        <w:tc>
          <w:tcPr>
            <w:tcW w:w="634" w:type="pct"/>
            <w:shd w:val="clear" w:color="auto" w:fill="auto"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2 рабочих дня</w:t>
            </w:r>
          </w:p>
        </w:tc>
        <w:tc>
          <w:tcPr>
            <w:tcW w:w="771" w:type="pct"/>
            <w:shd w:val="clear" w:color="auto" w:fill="auto"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</w:t>
            </w:r>
            <w:r w:rsidRPr="0083271F">
              <w:rPr>
                <w:rFonts w:eastAsia="Calibri"/>
                <w:lang w:eastAsia="en-US"/>
              </w:rPr>
              <w:lastRenderedPageBreak/>
              <w:t>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lastRenderedPageBreak/>
              <w:t>прием документов;</w:t>
            </w:r>
          </w:p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20" w:history="1">
              <w:r w:rsidRPr="0083271F">
                <w:rPr>
                  <w:rStyle w:val="a9"/>
                  <w:rFonts w:eastAsia="Calibri"/>
                  <w:lang w:eastAsia="en-US"/>
                </w:rPr>
                <w:t>https://vis.bashkortostan.ru</w:t>
              </w:r>
            </w:hyperlink>
            <w:r w:rsidRPr="0083271F">
              <w:rPr>
                <w:rFonts w:eastAsia="Calibri"/>
                <w:lang w:eastAsia="en-US"/>
              </w:rPr>
              <w:t>)</w:t>
            </w:r>
          </w:p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назначение 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lastRenderedPageBreak/>
              <w:t>отказ в приеме документов:</w:t>
            </w:r>
          </w:p>
          <w:p w:rsidR="0083271F" w:rsidRPr="0083271F" w:rsidRDefault="0083271F" w:rsidP="00085614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в случае личного обращения в Администрацию (Уполномоченный орган) по основаниям, указанным в пункте 2.13 Административного регламента, – в устной форме;</w:t>
            </w:r>
          </w:p>
          <w:p w:rsidR="0083271F" w:rsidRPr="0083271F" w:rsidRDefault="0083271F" w:rsidP="00085614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в случае обращения посредством ЕПГУ, РПГУ по основаниям, указанным в пункте 2.14 Административного регламента, – в форме электронного документа, направленного в личный кабинет заявителя на ЕПГУ, РПГУ.</w:t>
            </w:r>
          </w:p>
        </w:tc>
      </w:tr>
      <w:tr w:rsidR="0083271F" w:rsidRPr="0083271F" w:rsidTr="00085614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83271F" w:rsidRPr="0083271F" w:rsidRDefault="0083271F" w:rsidP="000856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3271F">
              <w:rPr>
                <w:rFonts w:eastAsia="Calibri"/>
                <w:b/>
                <w:lang w:eastAsia="en-US"/>
              </w:rPr>
              <w:lastRenderedPageBreak/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83271F" w:rsidRPr="0083271F" w:rsidTr="00085614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proofErr w:type="gramStart"/>
            <w:r w:rsidRPr="0083271F">
              <w:rPr>
                <w:rFonts w:eastAsia="Calibri"/>
                <w:lang w:eastAsia="en-US"/>
              </w:rPr>
              <w:t>ответственному</w:t>
            </w:r>
            <w:proofErr w:type="gramEnd"/>
            <w:r w:rsidRPr="0083271F">
              <w:rPr>
                <w:rFonts w:eastAsia="Calibri"/>
                <w:lang w:eastAsia="en-US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1 рабочий день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      </w:r>
            <w:r w:rsidRPr="0083271F">
              <w:rPr>
                <w:rFonts w:eastAsia="Calibri"/>
                <w:lang w:eastAsia="en-US"/>
              </w:rPr>
              <w:lastRenderedPageBreak/>
              <w:t xml:space="preserve">взаимодействия </w:t>
            </w:r>
          </w:p>
        </w:tc>
      </w:tr>
      <w:tr w:rsidR="0083271F" w:rsidRPr="0083271F" w:rsidTr="00085614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3271F">
              <w:rPr>
                <w:rFonts w:eastAsia="Calibri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3271F" w:rsidRPr="0083271F" w:rsidTr="00085614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3271F">
              <w:rPr>
                <w:rFonts w:eastAsia="Calibri"/>
                <w:lang w:eastAsia="en-US"/>
              </w:rPr>
              <w:t xml:space="preserve">5 рабочих дней со дня направления межведомственный запросов в орган или организацию, предоставляющие документ и информацию, если иные сроки не </w:t>
            </w:r>
            <w:r w:rsidRPr="0083271F">
              <w:rPr>
                <w:rFonts w:eastAsia="Calibri"/>
                <w:lang w:eastAsia="en-US"/>
              </w:rPr>
              <w:lastRenderedPageBreak/>
              <w:t>предусмотрены законодательством РФ и РБ</w:t>
            </w:r>
            <w:proofErr w:type="gramEnd"/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формирование комплекта документов</w:t>
            </w:r>
          </w:p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</w:p>
        </w:tc>
      </w:tr>
      <w:tr w:rsidR="0083271F" w:rsidRPr="0083271F" w:rsidTr="00085614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83271F" w:rsidRPr="0083271F" w:rsidRDefault="0083271F" w:rsidP="000856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3271F">
              <w:rPr>
                <w:rFonts w:eastAsia="Calibri"/>
                <w:b/>
                <w:lang w:eastAsia="en-US"/>
              </w:rPr>
              <w:lastRenderedPageBreak/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83271F" w:rsidRPr="0083271F" w:rsidTr="00085614">
        <w:trPr>
          <w:trHeight w:val="20"/>
        </w:trPr>
        <w:tc>
          <w:tcPr>
            <w:tcW w:w="682" w:type="pct"/>
            <w:shd w:val="clear" w:color="auto" w:fill="auto"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5 рабочих дней</w:t>
            </w:r>
          </w:p>
        </w:tc>
        <w:tc>
          <w:tcPr>
            <w:tcW w:w="771" w:type="pct"/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83271F" w:rsidRPr="0083271F" w:rsidTr="00085614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83271F" w:rsidRPr="0083271F" w:rsidRDefault="0083271F" w:rsidP="000856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3271F">
              <w:rPr>
                <w:rFonts w:eastAsia="Calibri"/>
                <w:b/>
                <w:lang w:eastAsia="en-US"/>
              </w:rPr>
              <w:lastRenderedPageBreak/>
              <w:t>Направление (выдача) результата предоставления муниципальной услуги</w:t>
            </w:r>
          </w:p>
        </w:tc>
      </w:tr>
      <w:tr w:rsidR="0083271F" w:rsidRPr="0083271F" w:rsidTr="00085614">
        <w:trPr>
          <w:trHeight w:val="20"/>
        </w:trPr>
        <w:tc>
          <w:tcPr>
            <w:tcW w:w="682" w:type="pct"/>
            <w:shd w:val="clear" w:color="auto" w:fill="auto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</w:t>
            </w:r>
            <w:r w:rsidRPr="0083271F">
              <w:rPr>
                <w:rFonts w:eastAsia="Calibri"/>
                <w:lang w:eastAsia="en-US"/>
              </w:rPr>
              <w:lastRenderedPageBreak/>
              <w:t>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1 рабочий день, но не позднее 17 рабочих дней с момента подачи заявления</w:t>
            </w:r>
          </w:p>
        </w:tc>
        <w:tc>
          <w:tcPr>
            <w:tcW w:w="771" w:type="pct"/>
            <w:shd w:val="clear" w:color="auto" w:fill="auto"/>
          </w:tcPr>
          <w:p w:rsidR="0083271F" w:rsidRPr="0083271F" w:rsidRDefault="0083271F" w:rsidP="00085614">
            <w:pPr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83271F" w:rsidRPr="0083271F" w:rsidRDefault="0083271F" w:rsidP="00085614">
            <w:pPr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83271F" w:rsidRPr="0083271F" w:rsidRDefault="0083271F" w:rsidP="0008561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- в виде бумажных документов, которые Заявитель получает непосредственно при личном обращении в </w:t>
            </w:r>
            <w:r w:rsidRPr="0083271F">
              <w:rPr>
                <w:rFonts w:eastAsia="Calibri"/>
                <w:lang w:eastAsia="en-US"/>
              </w:rPr>
              <w:lastRenderedPageBreak/>
              <w:t>многофункциональном центре (в случае, если заявление подано через многофункциональный центр);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83271F" w:rsidRPr="0083271F" w:rsidRDefault="0083271F" w:rsidP="000856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271F">
              <w:rPr>
                <w:rFonts w:eastAsia="Calibri"/>
                <w:lang w:eastAsia="en-US"/>
              </w:rPr>
              <w:t xml:space="preserve">- </w:t>
            </w:r>
            <w:r w:rsidRPr="0083271F">
              <w:t>в виде электронных документов, которые направляются Заявителю в «Личный кабинет» ЕПГУ, РПГУ (в случае подачи заявления через ЕПГУ, РПГУ)</w:t>
            </w:r>
          </w:p>
        </w:tc>
      </w:tr>
    </w:tbl>
    <w:p w:rsidR="0083271F" w:rsidRPr="0083271F" w:rsidRDefault="0083271F" w:rsidP="0083271F">
      <w:pPr>
        <w:widowControl w:val="0"/>
        <w:contextualSpacing/>
        <w:jc w:val="both"/>
        <w:rPr>
          <w:vertAlign w:val="superscript"/>
        </w:rPr>
      </w:pPr>
    </w:p>
    <w:p w:rsidR="00673E9E" w:rsidRPr="0083271F" w:rsidRDefault="00673E9E"/>
    <w:sectPr w:rsidR="00673E9E" w:rsidRPr="0083271F" w:rsidSect="005944B2">
      <w:pgSz w:w="16838" w:h="11906" w:orient="landscape"/>
      <w:pgMar w:top="567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59" w:rsidRDefault="00673159" w:rsidP="00346E08">
      <w:r>
        <w:separator/>
      </w:r>
    </w:p>
  </w:endnote>
  <w:endnote w:type="continuationSeparator" w:id="0">
    <w:p w:rsidR="00673159" w:rsidRDefault="00673159" w:rsidP="0034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59" w:rsidRDefault="00673159" w:rsidP="00346E08">
      <w:r>
        <w:separator/>
      </w:r>
    </w:p>
  </w:footnote>
  <w:footnote w:type="continuationSeparator" w:id="0">
    <w:p w:rsidR="00673159" w:rsidRDefault="00673159" w:rsidP="00346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68" w:rsidRDefault="00346E08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27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4168" w:rsidRDefault="006731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69" w:rsidRDefault="00346E08">
    <w:pPr>
      <w:pStyle w:val="a6"/>
      <w:jc w:val="center"/>
    </w:pPr>
    <w:r>
      <w:fldChar w:fldCharType="begin"/>
    </w:r>
    <w:r w:rsidR="0083271F">
      <w:instrText>PAGE   \* MERGEFORMAT</w:instrText>
    </w:r>
    <w:r>
      <w:fldChar w:fldCharType="separate"/>
    </w:r>
    <w:r w:rsidR="004672AE">
      <w:rPr>
        <w:noProof/>
      </w:rPr>
      <w:t>37</w:t>
    </w:r>
    <w:r>
      <w:fldChar w:fldCharType="end"/>
    </w:r>
  </w:p>
  <w:p w:rsidR="00EF4D69" w:rsidRDefault="006731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4ECC"/>
    <w:multiLevelType w:val="hybridMultilevel"/>
    <w:tmpl w:val="5CF81C2A"/>
    <w:lvl w:ilvl="0" w:tplc="2410F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E68"/>
    <w:multiLevelType w:val="hybridMultilevel"/>
    <w:tmpl w:val="C746788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71F"/>
    <w:rsid w:val="00346E08"/>
    <w:rsid w:val="004672AE"/>
    <w:rsid w:val="00673159"/>
    <w:rsid w:val="00673E9E"/>
    <w:rsid w:val="0083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327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27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3271F"/>
    <w:rPr>
      <w:vertAlign w:val="superscript"/>
    </w:rPr>
  </w:style>
  <w:style w:type="paragraph" w:styleId="a6">
    <w:name w:val="header"/>
    <w:basedOn w:val="a"/>
    <w:link w:val="a7"/>
    <w:uiPriority w:val="99"/>
    <w:rsid w:val="008327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71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83271F"/>
  </w:style>
  <w:style w:type="character" w:styleId="a9">
    <w:name w:val="Hyperlink"/>
    <w:uiPriority w:val="99"/>
    <w:rsid w:val="008327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3271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71F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34"/>
    <w:unhideWhenUsed/>
    <w:qFormat/>
    <w:rsid w:val="0083271F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34"/>
    <w:locked/>
    <w:rsid w:val="0083271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83271F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83271F"/>
  </w:style>
  <w:style w:type="character" w:customStyle="1" w:styleId="af0">
    <w:name w:val="Текст примечания Знак"/>
    <w:basedOn w:val="a0"/>
    <w:link w:val="af"/>
    <w:uiPriority w:val="99"/>
    <w:rsid w:val="0083271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8327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83271F"/>
    <w:rPr>
      <w:b/>
      <w:bCs/>
    </w:rPr>
  </w:style>
  <w:style w:type="character" w:styleId="af3">
    <w:name w:val="FollowedHyperlink"/>
    <w:uiPriority w:val="99"/>
    <w:rsid w:val="0083271F"/>
    <w:rPr>
      <w:color w:val="800080"/>
      <w:u w:val="single"/>
    </w:rPr>
  </w:style>
  <w:style w:type="paragraph" w:customStyle="1" w:styleId="af4">
    <w:name w:val="Знак Знак Знак Знак"/>
    <w:basedOn w:val="a"/>
    <w:rsid w:val="008327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83271F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83271F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3271F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83271F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8327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8327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7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327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83271F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8327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327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83271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3271F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83271F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8327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83271F"/>
    <w:rPr>
      <w:vertAlign w:val="superscript"/>
    </w:rPr>
  </w:style>
  <w:style w:type="paragraph" w:styleId="afe">
    <w:name w:val="No Spacing"/>
    <w:uiPriority w:val="1"/>
    <w:qFormat/>
    <w:rsid w:val="008327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">
    <w:name w:val="Table Grid"/>
    <w:basedOn w:val="a1"/>
    <w:uiPriority w:val="59"/>
    <w:rsid w:val="0083271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8327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27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83271F"/>
    <w:pPr>
      <w:spacing w:before="100" w:beforeAutospacing="1" w:after="100" w:afterAutospacing="1"/>
    </w:pPr>
  </w:style>
  <w:style w:type="paragraph" w:customStyle="1" w:styleId="Default">
    <w:name w:val="Default"/>
    <w:rsid w:val="008327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32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7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83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832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0/1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hyperlink" Target="https://vis.bashkortost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15249</Words>
  <Characters>86920</Characters>
  <Application>Microsoft Office Word</Application>
  <DocSecurity>0</DocSecurity>
  <Lines>724</Lines>
  <Paragraphs>203</Paragraphs>
  <ScaleCrop>false</ScaleCrop>
  <Company/>
  <LinksUpToDate>false</LinksUpToDate>
  <CharactersWithSpaces>101966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2023-10-01T06:51:00Z</cp:lastPrinted>
  <dcterms:created xsi:type="dcterms:W3CDTF">2023-10-01T06:31:00Z</dcterms:created>
  <dcterms:modified xsi:type="dcterms:W3CDTF">2023-10-01T06:51:00Z</dcterms:modified>
</cp:coreProperties>
</file>