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53055" w:rsidTr="00E42E0F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Arial New Bash" w:hAnsi="Arial New Bash" w:cs="Times New Roman"/>
                <w:b/>
                <w:sz w:val="16"/>
                <w:szCs w:val="16"/>
              </w:rPr>
            </w:pPr>
          </w:p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/>
                <w:sz w:val="16"/>
                <w:szCs w:val="16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 w:cs="Times New Roman"/>
                <w:b/>
                <w:sz w:val="16"/>
                <w:szCs w:val="16"/>
              </w:rPr>
              <w:t>Ы</w:t>
            </w:r>
          </w:p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/>
                <w:sz w:val="16"/>
                <w:szCs w:val="16"/>
              </w:rPr>
            </w:pPr>
          </w:p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Arial New Bash" w:hAnsi="Arial New Bash" w:cs="Times New Roman"/>
                <w:b/>
                <w:sz w:val="16"/>
                <w:szCs w:val="16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 w:cs="Times New Roman"/>
                <w:b/>
                <w:sz w:val="16"/>
                <w:szCs w:val="16"/>
              </w:rPr>
              <w:t xml:space="preserve"> АУЫЛ СОВЕТЫ</w:t>
            </w:r>
          </w:p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Arial New Bash" w:hAnsi="Arial New Bash" w:cs="Times New Roman"/>
                <w:b/>
                <w:sz w:val="16"/>
                <w:szCs w:val="16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 w:cs="Times New Roman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 w:cs="Times New Roman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 w:cs="Times New Roman"/>
                <w:b/>
                <w:sz w:val="16"/>
                <w:szCs w:val="16"/>
              </w:rPr>
              <w:t>ТЕ</w:t>
            </w:r>
          </w:p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53055" w:rsidRDefault="00753055" w:rsidP="00E42E0F">
            <w:pPr>
              <w:spacing w:after="0" w:line="240" w:lineRule="auto"/>
              <w:ind w:left="360" w:right="22" w:hanging="3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0DF">
              <w:rPr>
                <w:rFonts w:ascii="Times New Roman" w:hAnsi="Times New Roman" w:cs="Times New Roman"/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643439124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/>
                <w:sz w:val="16"/>
                <w:szCs w:val="16"/>
              </w:rPr>
            </w:pPr>
          </w:p>
          <w:p w:rsidR="00753055" w:rsidRDefault="00753055" w:rsidP="00E42E0F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hAnsi="Bashkort" w:cs="Times New Roman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b/>
                <w:sz w:val="16"/>
                <w:szCs w:val="16"/>
              </w:rPr>
            </w:pPr>
          </w:p>
          <w:p w:rsidR="00753055" w:rsidRDefault="00753055" w:rsidP="00E42E0F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hAnsi="Arial New Bash" w:cs="Times New Roman"/>
                <w:b/>
                <w:sz w:val="16"/>
                <w:szCs w:val="16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</w:rPr>
              <w:t>АДМИНИСТРАЦИЯ</w:t>
            </w:r>
          </w:p>
          <w:p w:rsidR="00753055" w:rsidRDefault="00753055" w:rsidP="00E42E0F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hAnsi="Arial New Bash" w:cs="Times New Roman"/>
                <w:b/>
                <w:sz w:val="16"/>
                <w:szCs w:val="16"/>
              </w:rPr>
            </w:pPr>
            <w:r>
              <w:rPr>
                <w:rFonts w:ascii="Arial New Bash" w:hAnsi="Arial New Bash" w:cs="Times New Roman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53055" w:rsidRDefault="00753055" w:rsidP="00E42E0F">
            <w:pPr>
              <w:spacing w:after="0" w:line="240" w:lineRule="auto"/>
              <w:ind w:left="360" w:right="22"/>
              <w:jc w:val="center"/>
              <w:rPr>
                <w:rFonts w:ascii="Bashkort" w:hAnsi="Bashkort" w:cs="Times New Roman"/>
                <w:sz w:val="16"/>
                <w:szCs w:val="16"/>
              </w:rPr>
            </w:pPr>
          </w:p>
        </w:tc>
      </w:tr>
    </w:tbl>
    <w:p w:rsidR="00753055" w:rsidRDefault="00753055" w:rsidP="007530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55" w:rsidRPr="00A11F34" w:rsidRDefault="00753055" w:rsidP="007530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34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ПОСТАНОВЛЕНИЕ</w:t>
      </w:r>
    </w:p>
    <w:p w:rsidR="00753055" w:rsidRPr="00A11F34" w:rsidRDefault="00753055" w:rsidP="00753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055" w:rsidRDefault="00753055" w:rsidP="00753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>27 декабрь  2019й.                  №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A11F34">
        <w:rPr>
          <w:rFonts w:ascii="Times New Roman" w:hAnsi="Times New Roman" w:cs="Times New Roman"/>
          <w:sz w:val="28"/>
          <w:szCs w:val="28"/>
        </w:rPr>
        <w:t xml:space="preserve">                   27 декабря  2019г.</w:t>
      </w:r>
    </w:p>
    <w:p w:rsidR="00753055" w:rsidRPr="00A11F34" w:rsidRDefault="00753055" w:rsidP="007530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3055" w:rsidRPr="00A501E5" w:rsidRDefault="00753055" w:rsidP="0075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55" w:rsidRPr="00A11F34" w:rsidRDefault="00753055" w:rsidP="00753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>Об утверждении Стандарта осуществления</w:t>
      </w:r>
    </w:p>
    <w:p w:rsidR="00753055" w:rsidRPr="00A11F34" w:rsidRDefault="00753055" w:rsidP="00753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>внутреннего муниципального финансового контроля</w:t>
      </w:r>
    </w:p>
    <w:p w:rsidR="00753055" w:rsidRPr="00A11F34" w:rsidRDefault="00753055" w:rsidP="00753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34">
        <w:rPr>
          <w:rFonts w:ascii="Times New Roman" w:hAnsi="Times New Roman" w:cs="Times New Roman"/>
          <w:bCs/>
          <w:sz w:val="28"/>
          <w:szCs w:val="28"/>
        </w:rPr>
        <w:t xml:space="preserve">Администрацией 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Саннинский</w:t>
      </w:r>
      <w:proofErr w:type="spellEnd"/>
      <w:r w:rsidRPr="00A11F3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753055" w:rsidRPr="00A11F34" w:rsidRDefault="00753055" w:rsidP="00753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055" w:rsidRPr="00A11F34" w:rsidRDefault="00753055" w:rsidP="0075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Администрации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A11F34">
        <w:rPr>
          <w:rFonts w:ascii="Times New Roman" w:hAnsi="Times New Roman" w:cs="Times New Roman"/>
          <w:sz w:val="28"/>
          <w:szCs w:val="28"/>
        </w:rPr>
        <w:t xml:space="preserve"> сельсовет от 27.12.2019 № 53 «Об утверждении Порядка осуществления Администрацией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A11F34">
        <w:rPr>
          <w:rFonts w:ascii="Times New Roman" w:hAnsi="Times New Roman" w:cs="Times New Roman"/>
          <w:sz w:val="28"/>
          <w:szCs w:val="28"/>
        </w:rPr>
        <w:t xml:space="preserve"> сельсовет полномочий по внутреннему муници</w:t>
      </w:r>
      <w:r>
        <w:rPr>
          <w:rFonts w:ascii="Times New Roman" w:hAnsi="Times New Roman" w:cs="Times New Roman"/>
          <w:sz w:val="28"/>
          <w:szCs w:val="28"/>
        </w:rPr>
        <w:t>пальному финансовому контролю»</w:t>
      </w:r>
    </w:p>
    <w:p w:rsidR="00753055" w:rsidRPr="00A11F34" w:rsidRDefault="00753055" w:rsidP="0075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55" w:rsidRPr="00CB7C6F" w:rsidRDefault="00753055" w:rsidP="0075305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7C6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53055" w:rsidRPr="00A11F34" w:rsidRDefault="00753055" w:rsidP="0075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55" w:rsidRPr="00A11F34" w:rsidRDefault="00753055" w:rsidP="007530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  <w:t xml:space="preserve">1. Утвердить Стандарт осуществления внутреннего муниципального финансового контроля Администрацией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A11F34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753055" w:rsidRPr="00A11F34" w:rsidRDefault="00753055" w:rsidP="007530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11F3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753055" w:rsidRPr="00A11F34" w:rsidRDefault="00753055" w:rsidP="007530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A11F3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11F3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53055" w:rsidRPr="00A11F34" w:rsidRDefault="00753055" w:rsidP="00753055">
      <w:pPr>
        <w:autoSpaceDE w:val="0"/>
        <w:autoSpaceDN w:val="0"/>
        <w:adjustRightInd w:val="0"/>
        <w:spacing w:after="0" w:line="240" w:lineRule="auto"/>
        <w:ind w:firstLine="927"/>
        <w:rPr>
          <w:rFonts w:ascii="Times New Roman" w:hAnsi="Times New Roman" w:cs="Times New Roman"/>
          <w:sz w:val="28"/>
          <w:szCs w:val="28"/>
        </w:rPr>
      </w:pPr>
    </w:p>
    <w:p w:rsidR="00753055" w:rsidRPr="00A11F34" w:rsidRDefault="00753055" w:rsidP="0075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55" w:rsidRPr="00A11F34" w:rsidRDefault="00753055" w:rsidP="0075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55" w:rsidRPr="00A11F34" w:rsidRDefault="00753055" w:rsidP="0075305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53055" w:rsidRPr="00A11F34" w:rsidRDefault="00753055" w:rsidP="0075305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F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К.Ю.Леонтьев</w:t>
      </w:r>
    </w:p>
    <w:p w:rsidR="00753055" w:rsidRPr="00A501E5" w:rsidRDefault="00753055" w:rsidP="00753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3055" w:rsidRPr="00AE3CB9" w:rsidRDefault="00753055" w:rsidP="00753055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3055" w:rsidRDefault="00753055" w:rsidP="00753055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753055" w:rsidRPr="00AE3CB9" w:rsidRDefault="00753055" w:rsidP="00753055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Благовещенский район Республики Башкортостан</w:t>
      </w:r>
    </w:p>
    <w:p w:rsidR="00753055" w:rsidRPr="00AE3CB9" w:rsidRDefault="00753055" w:rsidP="00753055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27.12.2019 г</w:t>
      </w:r>
      <w:r w:rsidRPr="00AE3CB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54</w:t>
      </w:r>
    </w:p>
    <w:p w:rsidR="00753055" w:rsidRPr="00AE3CB9" w:rsidRDefault="00753055" w:rsidP="007530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СТАНДАРТ</w:t>
      </w:r>
    </w:p>
    <w:p w:rsidR="00753055" w:rsidRPr="00AE3CB9" w:rsidRDefault="00753055" w:rsidP="0075305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осуществления внутреннего муниципального финансового контроля Администрацией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Саннинский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753055" w:rsidRPr="00AE3CB9" w:rsidRDefault="00753055" w:rsidP="00753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1. Общие положения</w:t>
      </w:r>
    </w:p>
    <w:p w:rsidR="00753055" w:rsidRPr="00AE3CB9" w:rsidRDefault="00753055" w:rsidP="00753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Настоящий стандарт осуществления внутреннего муниципального финансового контроля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2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20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контрольных мероприятий.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 организации и осуществлении контрольных мероприятий.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планирование контрольного мероприятия;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осуществление контрольного мероприятия;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753055" w:rsidRPr="00AE3CB9" w:rsidRDefault="00753055" w:rsidP="00753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2. Термины и определения</w:t>
      </w:r>
    </w:p>
    <w:p w:rsidR="00753055" w:rsidRPr="00AE3CB9" w:rsidRDefault="00753055" w:rsidP="00753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контролю, и правовых актах Администрации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2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регламентирующих осуществление внутреннего муниципального финансового контроля.</w:t>
      </w:r>
      <w:proofErr w:type="gramEnd"/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2.3. В настоящем Стандарте также применяются следующие термины: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контрольное действие - документальное и фактическое изучение деятельности объекта контроля;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проверочная (ревизионная) группа - уполномоченные должностные лица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рабочая документация - документы и иные материалы, содержащие зафиксированную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материалы контрольного мероприятия - документы, составляемые уполномоченными должностными лицами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753055" w:rsidRPr="00AE3CB9" w:rsidRDefault="00753055" w:rsidP="007530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3. Планирование контрольных мероприятий</w:t>
      </w: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3.1. Контрольные мероприятия подразделяется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Плановые контрольные мероприятия осуществляются в соответствии с Планом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на очередной финансовый год (далее - План), утвержденным 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. Изменения в План утверждаются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на основании решения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принятого: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0E3DB6">
        <w:rPr>
          <w:rFonts w:ascii="Times New Roman" w:hAnsi="Times New Roman" w:cs="Times New Roman"/>
          <w:sz w:val="24"/>
          <w:szCs w:val="24"/>
        </w:rPr>
        <w:t>поступления поручений Главы Администрации</w:t>
      </w:r>
      <w:r w:rsidRPr="00FD3B00">
        <w:rPr>
          <w:rFonts w:ascii="Times New Roman" w:hAnsi="Times New Roman" w:cs="Times New Roman"/>
          <w:sz w:val="24"/>
          <w:szCs w:val="24"/>
        </w:rPr>
        <w:t xml:space="preserve"> </w:t>
      </w:r>
      <w:r w:rsidRPr="000F6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должностных лиц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обращений граждан и организаций;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получения от главных распорядителей средств местного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представления (предписания);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3.4. К критериям отбора контрольных мероприятий для включения в План относятся: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поручения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предыдущих лет;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 года).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753055" w:rsidRPr="00AE3CB9" w:rsidRDefault="00753055" w:rsidP="00753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4. Подготовка и назначение контрольного мероприятия</w:t>
      </w:r>
    </w:p>
    <w:p w:rsidR="00753055" w:rsidRPr="00AE3CB9" w:rsidRDefault="00753055" w:rsidP="007530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4.1. Основанием для начала подготовки и назначения контрольного мероприятия является наличие контрольного мероприятия в Плане, либо поручение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проведении внепланового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4.2.</w:t>
      </w:r>
      <w:r w:rsidRPr="00AE3CB9">
        <w:rPr>
          <w:rFonts w:ascii="Times New Roman" w:hAnsi="Times New Roman" w:cs="Times New Roman"/>
          <w:kern w:val="2"/>
          <w:sz w:val="24"/>
          <w:szCs w:val="24"/>
        </w:rPr>
        <w:t xml:space="preserve"> Контрольные мероприятия (за исключением случаев назначения </w:t>
      </w:r>
      <w:r w:rsidRPr="00AE3CB9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обследования в рамках камеральных или выездных проверок, ревизий) </w:t>
      </w:r>
      <w:r w:rsidRPr="00AE3CB9">
        <w:rPr>
          <w:rFonts w:ascii="Times New Roman" w:hAnsi="Times New Roman" w:cs="Times New Roman"/>
          <w:sz w:val="24"/>
          <w:szCs w:val="24"/>
        </w:rPr>
        <w:t>назначаются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4.3. Подготовка и назначение контрольного мероприятия предусматривают следующие действия:</w:t>
      </w:r>
    </w:p>
    <w:p w:rsidR="00753055" w:rsidRPr="00AE3CB9" w:rsidRDefault="00753055" w:rsidP="0075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издание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оформление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753055" w:rsidRPr="00AE3CB9" w:rsidRDefault="00753055" w:rsidP="00753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4.4. Подготовка и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осуществляются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объекте распоряжением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Численность проверочной группы на каждом объекте контроля определяется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В контрольном мероприятии не имеют права принимать участие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имеющие оформленный в установленном порядке допуск к государственной тайне.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4.6. В ходе подготовки к проведению контрольного мероприятия руководителем проверочной группы, также: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подготовке к проведению проверки члены проверочной группы должны изучить: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 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отчетные и статистические данные о деятельности объекта контроля;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другие материалы, характеризующие деятельность объекта контроля, имеющиеся в распоряжении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Члены проверочной группы также должны изучить программу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4.7. Требования к содержанию программы контрольного мероприятия устанавливаются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</w:t>
      </w:r>
      <w:proofErr w:type="gramStart"/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Общие положения о проведении контрольного </w:t>
      </w:r>
      <w:proofErr w:type="gramEnd"/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мероприятия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proofErr w:type="gramStart"/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оформлении</w:t>
      </w:r>
      <w:proofErr w:type="gramEnd"/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его результатов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5.1.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5.2. Этап проведения контрольного мероприятия и оформления его результатов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предусматривает следующие действия и сроки их выполнения.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5.3. Проведение выездной проверки (ревизии) осуществляется в пределах следующих сроков: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контрольных действий, организуемых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</w:t>
      </w:r>
      <w:r w:rsidRPr="00AE3C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проверки (ревизии) не может превышать 3 рабочих дня;</w:t>
      </w:r>
      <w:proofErr w:type="gramEnd"/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акта проверки (ревизии) объекту контроля - в течение 5 рабочих дней со дня его подписания членами проверочной группы,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проверки по вопросам осуществления контроля в сфере закупок </w:t>
      </w:r>
      <w:r w:rsidRPr="00AE3CB9">
        <w:rPr>
          <w:rFonts w:ascii="Times New Roman" w:hAnsi="Times New Roman" w:cs="Times New Roman"/>
          <w:sz w:val="24"/>
          <w:szCs w:val="24"/>
        </w:rPr>
        <w:t>не позднее 3 рабочих дней после его подписания.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руководителем проверочной (ревизионной)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выездной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5.4. Проведение камеральной проверки осуществляется в пределах следующих сроков: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не может превышать 30 рабочих дней, а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- 20 рабочих дней, со дня получения от объекта контроля информации, документов и материалов, представленных по запросу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срок продления камеральной проверки не может превышать более чем на 10 рабочих дней;</w:t>
      </w:r>
      <w:proofErr w:type="gramEnd"/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>, срок подготовки акта камеральной проверки не может превышать 3 рабочих дня;</w:t>
      </w:r>
      <w:proofErr w:type="gramEnd"/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вручение (направление) объекту контроля акта камеральной проверки - в течение 5 рабочих дней со дня его подписания членами проверочной группы,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его подписания.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 подписывается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должностным лицом (при проведении камеральной проверки одним должностным лицом) либо руководителем проверочной группы.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результатах камеральной проверки утверждается </w:t>
      </w:r>
      <w:r w:rsidRPr="00AE3CB9">
        <w:rPr>
          <w:rFonts w:ascii="Times New Roman" w:hAnsi="Times New Roman" w:cs="Times New Roman"/>
          <w:sz w:val="24"/>
          <w:szCs w:val="24"/>
        </w:rPr>
        <w:t xml:space="preserve">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 приобщается к материалам проверки.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5.5. Проведение обследования осуществляется в порядке и сроки, установленные для выездной проверки (ревизии).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контроля.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5.7. В ходе проведения контрольного мероприятия и до принятия решения по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контрольного мероприятия руководитель проверочной группы ежедневно осуществляет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5.8.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753055" w:rsidRPr="00AE3CB9" w:rsidRDefault="00753055" w:rsidP="0075305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6. Привлечение экспертов к проведению контрольного мероприятия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6.1. В случаях, когда для достижения целей контрольного мероприятия необходимы специальные знания, навыки и опыт, которыми не владеют сотрудники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(эксперты).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6.2. Привлечение экспертов к проведению контрольного мероприятия осуществляется по решению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6.3. Привлечение экспертов осуществляется 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  <w:proofErr w:type="gramEnd"/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путем включения экспертов, являющихся сотрудниками иных государственных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753055" w:rsidRPr="00AE3CB9" w:rsidRDefault="00753055" w:rsidP="00753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7. Проведение выездной проверки (ревизии)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по контролю.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акт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7.6. В рамках выездной проверки (ревизии) 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может назначить: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встречной проверки;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экспертизу.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Назначение, встречной проверки, экспертизы осуществляется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7.7. 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в отношении контрольного мероприятия, проводимого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- на основании мотивированного обращения руководителя проверочной группы.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выездной проверки (ревизии) являются: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7.8. Решение о продлении срока проведения выездной проверки (ревизии) оформляется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который должен содержать указание на основание и срок продления проведения проверки (ревизии).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7.10. В срок не позднее 3 рабочих дней со дня принятия решения о приостановлении выездной проверки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принимает решение о возобновлении проведения выездной проверки (ревизии);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письменно извещает объект контроля о возобновлении проведения выездной проверки (ревизии).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7.11. Издание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DB4">
        <w:rPr>
          <w:rFonts w:ascii="Times New Roman" w:hAnsi="Times New Roman" w:cs="Times New Roman"/>
          <w:bCs/>
          <w:sz w:val="24"/>
          <w:szCs w:val="24"/>
        </w:rPr>
        <w:lastRenderedPageBreak/>
        <w:t>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7.12.</w:t>
      </w:r>
      <w:r w:rsidRPr="00AE3CB9">
        <w:rPr>
          <w:rFonts w:ascii="Times New Roman" w:hAnsi="Times New Roman" w:cs="Times New Roman"/>
          <w:sz w:val="24"/>
          <w:szCs w:val="24"/>
        </w:rPr>
        <w:t xml:space="preserve"> Результаты выездной проверки (ревизии) оформляются актом.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  <w:proofErr w:type="gramEnd"/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не позднее - трех рабочих дней.</w:t>
      </w:r>
      <w:proofErr w:type="gramEnd"/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7.14. Акт и иные материалы выездной проверки (ревизии)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7.15.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решение: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применения мер принуждения.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Главой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решение, в срок не более 30 рабочих дней со дня подписания акта: 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выдаче обязательного для исполнения предписания;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об отсутствии оснований для выдачи предписания;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о проведении внеплановой выездной проверки.</w:t>
      </w:r>
    </w:p>
    <w:p w:rsidR="00753055" w:rsidRPr="00AE3CB9" w:rsidRDefault="00753055" w:rsidP="007530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8. Проведение камеральной проверки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Камеральная проверка включает в себя исследование по месту нахождения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информации, документов и материалов, представленных по запросам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, информации, документов и материалов, полученных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DB4">
        <w:rPr>
          <w:rFonts w:ascii="Times New Roman" w:hAnsi="Times New Roman" w:cs="Times New Roman"/>
          <w:bCs/>
          <w:sz w:val="24"/>
          <w:szCs w:val="24"/>
        </w:rPr>
        <w:lastRenderedPageBreak/>
        <w:t>сельсовет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, а также иных документов и информации об объекте контроля.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После подписания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камеральной проверки в адрес объект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E3CB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3CB9">
        <w:rPr>
          <w:rFonts w:ascii="Times New Roman" w:hAnsi="Times New Roman" w:cs="Times New Roman"/>
          <w:sz w:val="24"/>
          <w:szCs w:val="24"/>
        </w:rPr>
        <w:t>) контроля направляется запрос о предоставлении документов и информации об объекте контроля.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Объект контроля обязан представить указанные документы и информацию в указанный в запросе срок, который не может составлять менее 3 рабочих дней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обоснованность проведения встречной проверки и (или) обследования;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о продлении срока проведения контрольного мероприятия оформляется в форме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Копия правового акта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Основаниями продления срока камеральной проверки являются: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>бъекта контроля нарушений законодательства и требующей дополнительного изучения;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sz w:val="24"/>
          <w:szCs w:val="24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последнего дня срока проведения камеральной проверки, определенного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  <w:proofErr w:type="gramEnd"/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камеральной проверки подписывается должностными лицами, проводящими проверку, и не позднее пяти рабочих дней,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проверки по вопросам осуществления контроля в сфере закупок - трех рабочих дней,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после его подписания вручается (направляется) объекту контроля. 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контрольного мероприятия </w:t>
      </w:r>
      <w:r w:rsidRPr="00AE3CB9">
        <w:rPr>
          <w:rFonts w:ascii="Times New Roman" w:hAnsi="Times New Roman" w:cs="Times New Roman"/>
          <w:sz w:val="24"/>
          <w:szCs w:val="24"/>
        </w:rPr>
        <w:t>одновременно по вопросам контроля в сфере бюджетных правоотношений и контроля в сфере закупок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</w:t>
      </w:r>
      <w:r w:rsidRPr="00AE3CB9">
        <w:rPr>
          <w:rFonts w:ascii="Times New Roman" w:hAnsi="Times New Roman" w:cs="Times New Roman"/>
          <w:sz w:val="24"/>
          <w:szCs w:val="24"/>
        </w:rPr>
        <w:t xml:space="preserve">бюджетных правоотношений и (или)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сводный акт проверки.</w:t>
      </w:r>
      <w:proofErr w:type="gramEnd"/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Акт и иные материалы камеральной проверки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 в срок не более 30 рабочих дней со дня подписания акта: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выдаче обязательного для исполнения предписания;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для выдачи предписания;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Решение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оформляется в порядке, установленном правовым актом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установленном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9. Проведение встречной проверки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9.1.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руководителя проверочной (ревизионной) группы в виде соответствующего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мероприятия. 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CB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9.3.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</w:t>
      </w:r>
      <w:r w:rsidRPr="00AE3CB9">
        <w:rPr>
          <w:rFonts w:ascii="Times New Roman" w:hAnsi="Times New Roman" w:cs="Times New Roman"/>
          <w:color w:val="000000"/>
          <w:sz w:val="24"/>
          <w:szCs w:val="24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753055" w:rsidRPr="00AE3CB9" w:rsidRDefault="00753055" w:rsidP="00753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10. Проведение обследования</w:t>
      </w:r>
    </w:p>
    <w:p w:rsidR="00753055" w:rsidRPr="00AE3CB9" w:rsidRDefault="00753055" w:rsidP="00753055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или поручениями Главы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, а также иных средств измерения и фиксации, в том </w:t>
      </w:r>
      <w:r w:rsidRPr="00AE3CB9">
        <w:rPr>
          <w:rFonts w:ascii="Times New Roman" w:hAnsi="Times New Roman" w:cs="Times New Roman"/>
          <w:sz w:val="24"/>
          <w:szCs w:val="24"/>
        </w:rPr>
        <w:lastRenderedPageBreak/>
        <w:t>числе измерительных приборов.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10.4.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10.5. Заключение и иные материалы обследования подлежат рассмотрению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10.6. По результатам рассмотрения заключения и иных материалов обследования Главой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принимается решение: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направлении представлений, предписаний;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 назначении проведения выездной проверки;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 отсутствии оснований применения мер принуждения.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11. Составление и представление отчетности о результатах</w:t>
      </w: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осуществления внутреннего муниципального</w:t>
      </w: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3CB9">
        <w:rPr>
          <w:rFonts w:ascii="Times New Roman" w:hAnsi="Times New Roman" w:cs="Times New Roman"/>
          <w:b w:val="0"/>
          <w:bCs w:val="0"/>
          <w:sz w:val="24"/>
          <w:szCs w:val="24"/>
        </w:rPr>
        <w:t>финансового контроля</w:t>
      </w:r>
    </w:p>
    <w:p w:rsidR="00753055" w:rsidRPr="00AE3CB9" w:rsidRDefault="00753055" w:rsidP="007530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11.1. Отчеты о результатах осуществления внутреннего муниципального финансового контроля составляются и представляются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9">
        <w:rPr>
          <w:rFonts w:ascii="Times New Roman" w:hAnsi="Times New Roman" w:cs="Times New Roman"/>
          <w:sz w:val="24"/>
          <w:szCs w:val="24"/>
        </w:rPr>
        <w:t xml:space="preserve"> по итогам работы за год Главе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Отчет по итогам работы за год предоставляется до 1 марта года, следующего 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E3CB9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11.2. В отчете отражаются данные о результатах проведения контрольных мероприятий, в том числе: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начисленные штрафы в количественном выражении;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объем проверенных средств областного бюджета;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 xml:space="preserve">количество поданных и (или) удовлетворенных жалоб (исков) на решения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>, а также на его действия (бездействия) в рамках осуществленной им контрольной деятельности;</w:t>
      </w:r>
    </w:p>
    <w:p w:rsidR="00753055" w:rsidRPr="00AE3CB9" w:rsidRDefault="00753055" w:rsidP="00753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количество протоколов об административных правонарушениях.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11.3. </w:t>
      </w:r>
      <w:proofErr w:type="gramStart"/>
      <w:r w:rsidRPr="00AE3CB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Саннинский</w:t>
      </w:r>
      <w:proofErr w:type="spellEnd"/>
      <w:r w:rsidRPr="00F20DB4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AE3CB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контроля.</w:t>
      </w:r>
      <w:proofErr w:type="gramEnd"/>
    </w:p>
    <w:p w:rsidR="00753055" w:rsidRPr="00AE3CB9" w:rsidRDefault="00753055" w:rsidP="007530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753055" w:rsidRPr="00AE3CB9" w:rsidRDefault="00753055" w:rsidP="00753055">
      <w:pPr>
        <w:widowControl w:val="0"/>
        <w:autoSpaceDE w:val="0"/>
        <w:autoSpaceDN w:val="0"/>
        <w:spacing w:after="0" w:line="21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CB9">
        <w:rPr>
          <w:rFonts w:ascii="Times New Roman" w:hAnsi="Times New Roman" w:cs="Times New Roman"/>
          <w:sz w:val="24"/>
          <w:szCs w:val="24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AC72F7" w:rsidRDefault="00AC72F7"/>
    <w:sectPr w:rsidR="00AC72F7" w:rsidSect="00A11F34">
      <w:pgSz w:w="11906" w:h="16838"/>
      <w:pgMar w:top="850" w:right="850" w:bottom="864" w:left="1584" w:header="706" w:footer="43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55"/>
    <w:rsid w:val="00753055"/>
    <w:rsid w:val="00AC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753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75305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5843</Words>
  <Characters>33310</Characters>
  <Application>Microsoft Office Word</Application>
  <DocSecurity>0</DocSecurity>
  <Lines>277</Lines>
  <Paragraphs>78</Paragraphs>
  <ScaleCrop>false</ScaleCrop>
  <Company/>
  <LinksUpToDate>false</LinksUpToDate>
  <CharactersWithSpaces>39075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2</cp:revision>
  <dcterms:created xsi:type="dcterms:W3CDTF">2020-02-17T04:57:00Z</dcterms:created>
  <dcterms:modified xsi:type="dcterms:W3CDTF">2020-02-17T04:58:00Z</dcterms:modified>
</cp:coreProperties>
</file>