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</w:t>
      </w: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Саннинский сельсовет в 2019  году.</w:t>
      </w:r>
    </w:p>
    <w:p w:rsidR="001060FF" w:rsidRDefault="001060FF" w:rsidP="00106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ДОБРЫЙ ДЕНЬ, уважаемые  депутаты и приглашенные!</w:t>
      </w:r>
    </w:p>
    <w:p w:rsidR="001060FF" w:rsidRDefault="001060FF" w:rsidP="001060FF">
      <w:pPr>
        <w:rPr>
          <w:szCs w:val="28"/>
        </w:rPr>
      </w:pPr>
    </w:p>
    <w:p w:rsidR="001060FF" w:rsidRDefault="001060FF" w:rsidP="001060FF">
      <w:pPr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Деятельность администрации сельского поселения осуществляется в соответствии с полномочиями, определёнными Федеральным законом  № 131-ФЗ «Об общих принципах организации местного самоуправления в Российской Федерации», Конституции РФ, Конституции РБ и НПА сельского поселения Саннинский сельсовет.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сельское поселение входят три населенных пункта.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1 января 2020 года число дворов составило  -183(</w:t>
      </w:r>
      <w:r>
        <w:rPr>
          <w:b/>
          <w:sz w:val="28"/>
          <w:szCs w:val="28"/>
        </w:rPr>
        <w:t>182</w:t>
      </w:r>
      <w:r>
        <w:rPr>
          <w:sz w:val="28"/>
          <w:szCs w:val="28"/>
        </w:rPr>
        <w:t xml:space="preserve">),  численность зарегистрированного населения – </w:t>
      </w:r>
      <w:r>
        <w:rPr>
          <w:b/>
          <w:sz w:val="28"/>
          <w:szCs w:val="28"/>
        </w:rPr>
        <w:t>589</w:t>
      </w:r>
      <w:r>
        <w:rPr>
          <w:sz w:val="28"/>
          <w:szCs w:val="28"/>
        </w:rPr>
        <w:t xml:space="preserve"> человек, из них   постоянно проживающих </w:t>
      </w:r>
      <w:r>
        <w:rPr>
          <w:b/>
          <w:sz w:val="28"/>
          <w:szCs w:val="28"/>
        </w:rPr>
        <w:t>477</w:t>
      </w:r>
      <w:r>
        <w:rPr>
          <w:sz w:val="28"/>
          <w:szCs w:val="28"/>
        </w:rPr>
        <w:t xml:space="preserve"> человек, в том числе пенсионеров </w:t>
      </w:r>
      <w:r>
        <w:rPr>
          <w:b/>
          <w:sz w:val="28"/>
          <w:szCs w:val="28"/>
        </w:rPr>
        <w:t>97</w:t>
      </w:r>
      <w:r>
        <w:rPr>
          <w:sz w:val="28"/>
          <w:szCs w:val="28"/>
        </w:rPr>
        <w:t xml:space="preserve">. Всего трудоспособного населения 185 чел., из них за пределы сельского поселения ежедневно выезжая работают </w:t>
      </w:r>
      <w:r>
        <w:rPr>
          <w:b/>
          <w:sz w:val="28"/>
          <w:szCs w:val="28"/>
        </w:rPr>
        <w:t>69</w:t>
      </w:r>
      <w:r>
        <w:rPr>
          <w:sz w:val="28"/>
          <w:szCs w:val="28"/>
        </w:rPr>
        <w:t xml:space="preserve"> человек. В селе Саннинское работают  </w:t>
      </w:r>
      <w:r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, в д. Александровка </w:t>
      </w:r>
      <w:r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человека. В летнее время население занимается сбором и реализацией ягод, лекарственных трав, грибов, заготовкой берёзовых и дубовых веников на продажу оптом.</w:t>
      </w:r>
    </w:p>
    <w:p w:rsidR="001060FF" w:rsidRDefault="001060FF" w:rsidP="001060FF">
      <w:pPr>
        <w:ind w:firstLine="900"/>
        <w:jc w:val="center"/>
        <w:rPr>
          <w:szCs w:val="28"/>
        </w:rPr>
      </w:pPr>
      <w:r>
        <w:rPr>
          <w:sz w:val="28"/>
          <w:szCs w:val="28"/>
        </w:rPr>
        <w:t>В сравнении по годам с 01.01.2015 г.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026"/>
        <w:gridCol w:w="1134"/>
        <w:gridCol w:w="992"/>
        <w:gridCol w:w="992"/>
        <w:gridCol w:w="992"/>
        <w:gridCol w:w="992"/>
      </w:tblGrid>
      <w:tr w:rsidR="001060FF" w:rsidTr="001060FF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нас.пунктов</w:t>
            </w:r>
          </w:p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</w:t>
            </w: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2015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</w:t>
            </w: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</w:t>
            </w: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</w:t>
            </w: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</w:t>
            </w: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</w:tr>
      <w:tr w:rsidR="001060FF" w:rsidTr="001060FF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Саннинское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476</w:t>
            </w:r>
          </w:p>
        </w:tc>
      </w:tr>
      <w:tr w:rsidR="001060FF" w:rsidTr="001060FF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Александровка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1060FF" w:rsidTr="001060FF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д.Булатово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</w:tr>
      <w:tr w:rsidR="001060FF" w:rsidTr="001060FF">
        <w:trPr>
          <w:trHeight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589</w:t>
            </w:r>
          </w:p>
          <w:p w:rsidR="001060FF" w:rsidRDefault="001060F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В сфере образования  работают  –</w:t>
      </w:r>
      <w:r>
        <w:rPr>
          <w:b/>
          <w:sz w:val="28"/>
          <w:szCs w:val="28"/>
        </w:rPr>
        <w:t xml:space="preserve">13 </w:t>
      </w:r>
      <w:r>
        <w:rPr>
          <w:sz w:val="28"/>
          <w:szCs w:val="28"/>
        </w:rPr>
        <w:t xml:space="preserve">человек  из них </w:t>
      </w: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 xml:space="preserve">учителей, дошкольная группа при Саннинской школе –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человека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– </w:t>
      </w: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человека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 и библиотека -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человека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Медицина -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 -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человека</w:t>
      </w:r>
    </w:p>
    <w:p w:rsidR="001060FF" w:rsidRDefault="001060FF" w:rsidP="001060F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Один социальный  работник обслуживающий 19 человек  престарелых, одиноких людей в селе Саннинское. Итого на территории сельского поселения работают 54 человека, 10 из которых пенсионеры. В самое ближайшее время нужны специалисты в Саннинскую школу, СДК, ФАП и Администрацию сельского поселения.</w:t>
      </w:r>
    </w:p>
    <w:p w:rsidR="001060FF" w:rsidRDefault="001060FF" w:rsidP="001060FF">
      <w:pPr>
        <w:jc w:val="both"/>
        <w:rPr>
          <w:sz w:val="28"/>
          <w:szCs w:val="28"/>
        </w:rPr>
      </w:pP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Саннинский  сельсовет  в течение года велась работа по выполнению задач, которые были поставлены на 2019 год: 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 сельского поселения  и эффективное расходование бюджетных средств;</w:t>
      </w:r>
    </w:p>
    <w:p w:rsidR="001060FF" w:rsidRDefault="001060FF" w:rsidP="001060FF">
      <w:pPr>
        <w:pStyle w:val="a4"/>
        <w:ind w:firstLine="708"/>
        <w:rPr>
          <w:color w:val="000000"/>
          <w:sz w:val="28"/>
          <w:szCs w:val="28"/>
        </w:rPr>
      </w:pPr>
      <w:r>
        <w:rPr>
          <w:szCs w:val="28"/>
        </w:rPr>
        <w:t>В бюджет</w:t>
      </w:r>
      <w:r>
        <w:rPr>
          <w:color w:val="000000"/>
          <w:spacing w:val="3"/>
          <w:szCs w:val="28"/>
        </w:rPr>
        <w:t xml:space="preserve"> сельского поселения </w:t>
      </w:r>
      <w:proofErr w:type="spellStart"/>
      <w:r>
        <w:rPr>
          <w:color w:val="000000"/>
          <w:spacing w:val="3"/>
          <w:szCs w:val="28"/>
        </w:rPr>
        <w:t>Саннинский</w:t>
      </w:r>
      <w:proofErr w:type="spellEnd"/>
      <w:r>
        <w:rPr>
          <w:color w:val="000000"/>
          <w:spacing w:val="3"/>
          <w:szCs w:val="28"/>
        </w:rPr>
        <w:t xml:space="preserve"> сельсовет</w:t>
      </w:r>
      <w:r>
        <w:rPr>
          <w:color w:val="000000"/>
          <w:spacing w:val="-3"/>
          <w:szCs w:val="28"/>
        </w:rPr>
        <w:t xml:space="preserve"> </w:t>
      </w:r>
      <w:r>
        <w:rPr>
          <w:bCs/>
          <w:color w:val="000000"/>
          <w:spacing w:val="3"/>
          <w:szCs w:val="28"/>
        </w:rPr>
        <w:t>муниципального района Благовещенский район</w:t>
      </w:r>
      <w:r>
        <w:rPr>
          <w:color w:val="000000"/>
          <w:spacing w:val="-3"/>
          <w:szCs w:val="28"/>
        </w:rPr>
        <w:t xml:space="preserve"> Республики Башкортостан</w:t>
      </w:r>
      <w:r>
        <w:rPr>
          <w:szCs w:val="28"/>
        </w:rPr>
        <w:t xml:space="preserve"> за 2019 г. поступило 4057921 руб. 33 коп.(96,70%) План 4196195,81. Из них поступило доходов, собранных на территории  сельского поселения 180338 руб. 61 коп или 4,30% </w:t>
      </w:r>
      <w:r>
        <w:rPr>
          <w:color w:val="000000"/>
          <w:szCs w:val="28"/>
        </w:rPr>
        <w:t>в общей сумме доходов, финансовой помощи – 3877582 руб.72 коп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 </w:t>
      </w:r>
      <w:proofErr w:type="gramStart"/>
      <w:r>
        <w:rPr>
          <w:color w:val="000000"/>
          <w:szCs w:val="28"/>
        </w:rPr>
        <w:t>и</w:t>
      </w:r>
      <w:proofErr w:type="gramEnd"/>
      <w:r>
        <w:rPr>
          <w:color w:val="000000"/>
          <w:szCs w:val="28"/>
        </w:rPr>
        <w:t>ли 92,40 % в общей сумме доходов.</w:t>
      </w:r>
    </w:p>
    <w:p w:rsidR="001060FF" w:rsidRDefault="001060FF" w:rsidP="001060FF">
      <w:pPr>
        <w:pStyle w:val="a4"/>
        <w:ind w:firstLine="708"/>
        <w:rPr>
          <w:szCs w:val="28"/>
        </w:rPr>
      </w:pPr>
      <w:r>
        <w:rPr>
          <w:szCs w:val="28"/>
        </w:rPr>
        <w:t>В 2019г основная доля доходов бюджета  сельского поселения приходится на доходы, собранные на территории сельского поселения.</w:t>
      </w:r>
    </w:p>
    <w:p w:rsidR="001060FF" w:rsidRDefault="001060FF" w:rsidP="001060FF">
      <w:pPr>
        <w:pStyle w:val="a4"/>
        <w:rPr>
          <w:szCs w:val="28"/>
        </w:rPr>
      </w:pPr>
      <w:r>
        <w:rPr>
          <w:szCs w:val="28"/>
        </w:rPr>
        <w:tab/>
        <w:t xml:space="preserve">Поступление  </w:t>
      </w:r>
      <w:proofErr w:type="gramStart"/>
      <w:r>
        <w:rPr>
          <w:szCs w:val="28"/>
        </w:rPr>
        <w:t>собственным</w:t>
      </w:r>
      <w:proofErr w:type="gramEnd"/>
      <w:r>
        <w:rPr>
          <w:szCs w:val="28"/>
        </w:rPr>
        <w:t xml:space="preserve"> доходов обеспечено в основном за счет:</w:t>
      </w:r>
    </w:p>
    <w:p w:rsidR="001060FF" w:rsidRDefault="001060FF" w:rsidP="001060FF">
      <w:pPr>
        <w:pStyle w:val="a4"/>
        <w:numPr>
          <w:ilvl w:val="0"/>
          <w:numId w:val="1"/>
        </w:numPr>
        <w:shd w:val="clear" w:color="auto" w:fill="auto"/>
        <w:autoSpaceDE w:val="0"/>
        <w:autoSpaceDN w:val="0"/>
        <w:adjustRightInd w:val="0"/>
        <w:spacing w:after="120" w:line="240" w:lineRule="auto"/>
        <w:jc w:val="both"/>
        <w:rPr>
          <w:szCs w:val="28"/>
        </w:rPr>
      </w:pPr>
      <w:r>
        <w:rPr>
          <w:szCs w:val="28"/>
        </w:rPr>
        <w:t xml:space="preserve">налога на доходы физических лиц – </w:t>
      </w:r>
      <w:r>
        <w:rPr>
          <w:b/>
          <w:szCs w:val="28"/>
        </w:rPr>
        <w:t>30,3</w:t>
      </w:r>
      <w:r>
        <w:rPr>
          <w:szCs w:val="28"/>
        </w:rPr>
        <w:t xml:space="preserve"> тыс. руб. (удельный вес в общей сумме собственных доходов  составил </w:t>
      </w:r>
      <w:r>
        <w:rPr>
          <w:b/>
          <w:szCs w:val="28"/>
        </w:rPr>
        <w:t>0,72%</w:t>
      </w:r>
      <w:r>
        <w:rPr>
          <w:szCs w:val="28"/>
        </w:rPr>
        <w:t>);</w:t>
      </w:r>
    </w:p>
    <w:p w:rsidR="001060FF" w:rsidRDefault="001060FF" w:rsidP="001060FF">
      <w:pPr>
        <w:pStyle w:val="a4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after="120" w:line="240" w:lineRule="auto"/>
        <w:jc w:val="both"/>
        <w:rPr>
          <w:szCs w:val="28"/>
        </w:rPr>
      </w:pPr>
      <w:r>
        <w:rPr>
          <w:szCs w:val="28"/>
        </w:rPr>
        <w:t xml:space="preserve">налога на имущество – </w:t>
      </w:r>
      <w:r>
        <w:rPr>
          <w:b/>
          <w:szCs w:val="28"/>
        </w:rPr>
        <w:t>36,3</w:t>
      </w:r>
      <w:r>
        <w:rPr>
          <w:szCs w:val="28"/>
        </w:rPr>
        <w:t xml:space="preserve"> тыс. руб., (удельный вес в общей сумме собственных доходов </w:t>
      </w:r>
      <w:r>
        <w:rPr>
          <w:b/>
          <w:szCs w:val="28"/>
        </w:rPr>
        <w:t>0,86%</w:t>
      </w:r>
      <w:r>
        <w:rPr>
          <w:szCs w:val="28"/>
        </w:rPr>
        <w:t>);</w:t>
      </w:r>
    </w:p>
    <w:p w:rsidR="001060FF" w:rsidRDefault="001060FF" w:rsidP="001060FF">
      <w:pPr>
        <w:pStyle w:val="a4"/>
        <w:numPr>
          <w:ilvl w:val="0"/>
          <w:numId w:val="2"/>
        </w:numPr>
        <w:shd w:val="clear" w:color="auto" w:fill="auto"/>
        <w:autoSpaceDE w:val="0"/>
        <w:autoSpaceDN w:val="0"/>
        <w:adjustRightInd w:val="0"/>
        <w:spacing w:after="120" w:line="240" w:lineRule="auto"/>
        <w:jc w:val="both"/>
        <w:rPr>
          <w:szCs w:val="28"/>
        </w:rPr>
      </w:pPr>
      <w:r>
        <w:rPr>
          <w:szCs w:val="28"/>
        </w:rPr>
        <w:t xml:space="preserve">земельного налога – </w:t>
      </w:r>
      <w:r>
        <w:rPr>
          <w:b/>
          <w:szCs w:val="28"/>
        </w:rPr>
        <w:t>106,5</w:t>
      </w:r>
      <w:r>
        <w:rPr>
          <w:szCs w:val="28"/>
        </w:rPr>
        <w:t xml:space="preserve">  тыс. руб., </w:t>
      </w:r>
      <w:r>
        <w:rPr>
          <w:b/>
          <w:szCs w:val="28"/>
        </w:rPr>
        <w:t>2,54</w:t>
      </w:r>
      <w:r>
        <w:rPr>
          <w:szCs w:val="28"/>
        </w:rPr>
        <w:t xml:space="preserve"> </w:t>
      </w:r>
      <w:r>
        <w:rPr>
          <w:b/>
          <w:szCs w:val="28"/>
        </w:rPr>
        <w:t>%</w:t>
      </w:r>
      <w:r>
        <w:rPr>
          <w:szCs w:val="28"/>
        </w:rPr>
        <w:t xml:space="preserve"> в общей сумме собственных доходов);</w:t>
      </w:r>
    </w:p>
    <w:p w:rsidR="001060FF" w:rsidRDefault="001060FF" w:rsidP="001060FF">
      <w:pPr>
        <w:pStyle w:val="a4"/>
        <w:ind w:firstLine="720"/>
        <w:rPr>
          <w:szCs w:val="28"/>
        </w:rPr>
      </w:pPr>
      <w:r>
        <w:rPr>
          <w:szCs w:val="28"/>
        </w:rPr>
        <w:t xml:space="preserve">неналоговых доходов – </w:t>
      </w:r>
      <w:r>
        <w:rPr>
          <w:b/>
          <w:szCs w:val="28"/>
        </w:rPr>
        <w:t xml:space="preserve">6 </w:t>
      </w:r>
      <w:r>
        <w:rPr>
          <w:szCs w:val="28"/>
        </w:rPr>
        <w:t xml:space="preserve">тыс. руб.,  </w:t>
      </w:r>
      <w:r>
        <w:rPr>
          <w:b/>
          <w:szCs w:val="28"/>
        </w:rPr>
        <w:t>0,18%</w:t>
      </w:r>
      <w:r>
        <w:rPr>
          <w:szCs w:val="28"/>
        </w:rPr>
        <w:t xml:space="preserve"> в общей сумме собственных доходов).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плане расходов бюджетных средств в сумме 4346195,81 руб. фактически израсходовано 4154031,48 руб. что составляет 95,58%.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2019 году  на Республиканские деньги  был установлен обелиск в д.Булатово, ограждение территории сельсовета, установлено 8 контейнерных площадок, приобретено 13 контейнеров, 2 глубинных насоса, электрический пульт управления, уличный спортинвентарь в количестве 5 штук.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плане работы также было заложено  замена инженерных коммуникаций для улучшения   водоснабжения населения в с. Саннинское, по ул.Школьная.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документооборот составил всего </w:t>
      </w:r>
      <w:r>
        <w:rPr>
          <w:b/>
          <w:sz w:val="28"/>
          <w:szCs w:val="28"/>
        </w:rPr>
        <w:t>976</w:t>
      </w:r>
      <w:r>
        <w:rPr>
          <w:sz w:val="28"/>
          <w:szCs w:val="28"/>
        </w:rPr>
        <w:t xml:space="preserve"> единиц в т.ч.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выдано справок- </w:t>
      </w:r>
      <w:r>
        <w:rPr>
          <w:b/>
          <w:sz w:val="28"/>
          <w:szCs w:val="28"/>
        </w:rPr>
        <w:t>617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-выписок из похоз. книги – </w:t>
      </w:r>
      <w:r>
        <w:rPr>
          <w:b/>
          <w:sz w:val="28"/>
          <w:szCs w:val="28"/>
        </w:rPr>
        <w:t>2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-выписок из домой книги - </w:t>
      </w:r>
      <w:r>
        <w:rPr>
          <w:b/>
          <w:sz w:val="28"/>
          <w:szCs w:val="28"/>
        </w:rPr>
        <w:t>23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исходящих документов – </w:t>
      </w:r>
      <w:r>
        <w:rPr>
          <w:b/>
          <w:sz w:val="28"/>
          <w:szCs w:val="28"/>
        </w:rPr>
        <w:t xml:space="preserve">302 </w:t>
      </w:r>
      <w:r>
        <w:rPr>
          <w:sz w:val="28"/>
          <w:szCs w:val="28"/>
        </w:rPr>
        <w:t xml:space="preserve">в т.ч. в прокуратуру - </w:t>
      </w:r>
      <w:r>
        <w:rPr>
          <w:b/>
          <w:sz w:val="28"/>
          <w:szCs w:val="28"/>
        </w:rPr>
        <w:t>108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-выдано характеристик – </w:t>
      </w:r>
      <w:r>
        <w:rPr>
          <w:b/>
          <w:sz w:val="28"/>
          <w:szCs w:val="28"/>
        </w:rPr>
        <w:t>32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Издано </w:t>
      </w:r>
      <w:r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постановления и </w:t>
      </w:r>
      <w:r>
        <w:rPr>
          <w:b/>
          <w:sz w:val="28"/>
          <w:szCs w:val="28"/>
        </w:rPr>
        <w:t>36</w:t>
      </w:r>
      <w:r>
        <w:rPr>
          <w:sz w:val="28"/>
          <w:szCs w:val="28"/>
        </w:rPr>
        <w:t xml:space="preserve"> распоряжений, проведено собраний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>, где приняты решения по поставленным вопросам.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оформление земельного участка однократно – бесплатно заявлений  подано не было. </w:t>
      </w:r>
    </w:p>
    <w:p w:rsidR="001060FF" w:rsidRDefault="001060FF" w:rsidP="001060FF">
      <w:pPr>
        <w:jc w:val="center"/>
        <w:rPr>
          <w:b/>
          <w:sz w:val="28"/>
          <w:szCs w:val="28"/>
        </w:rPr>
      </w:pPr>
    </w:p>
    <w:p w:rsidR="001060FF" w:rsidRDefault="001060FF" w:rsidP="001060F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Сельский клуб.</w:t>
      </w:r>
    </w:p>
    <w:p w:rsidR="001060FF" w:rsidRDefault="001060FF" w:rsidP="001060FF">
      <w:pPr>
        <w:jc w:val="center"/>
        <w:rPr>
          <w:b/>
          <w:sz w:val="28"/>
          <w:szCs w:val="28"/>
          <w:lang w:val="ru-RU"/>
        </w:rPr>
      </w:pP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 Саннинском СДК было проведено ряд мероприятии, большая часть из которых в тесном сотрудничестве с сельской библиотекой, школой, первичной ветеранской организацией. День села под названием "Туган як" в 2019 году проводился в д. Булатово, где было торжественное открытие памятника землякам, не вернувшимся с войны, а так же чествовались сельчане почтенного возраста, многодетные семьи, супружеские пары и активные семьи. В течение года проводились концертные программы, викторины конкурсы. В будущем ветхое состояние здания Саннинского СДК требует рассмотрение вопроса о строительстве современного культурного центра. В октябре 2019 года директор СДК уволилась, на данный момент клуб закрыт, нет подходящей кандидатуры. </w:t>
      </w:r>
    </w:p>
    <w:p w:rsidR="001060FF" w:rsidRDefault="001060FF" w:rsidP="001060FF">
      <w:pPr>
        <w:jc w:val="center"/>
        <w:rPr>
          <w:b/>
          <w:sz w:val="28"/>
          <w:szCs w:val="28"/>
          <w:lang w:val="ru-RU"/>
        </w:rPr>
      </w:pP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библиотека.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На территории сельского поселения функционирует одна сельская библиотека в с. Саннинское с книжным фондом </w:t>
      </w:r>
      <w:r>
        <w:rPr>
          <w:b/>
          <w:sz w:val="28"/>
          <w:szCs w:val="28"/>
        </w:rPr>
        <w:t>16077</w:t>
      </w:r>
      <w:r>
        <w:rPr>
          <w:sz w:val="28"/>
          <w:szCs w:val="28"/>
        </w:rPr>
        <w:t xml:space="preserve"> (17128)  экз. За 2019 год количество читателей составило – </w:t>
      </w:r>
      <w:r>
        <w:rPr>
          <w:b/>
          <w:sz w:val="28"/>
          <w:szCs w:val="28"/>
        </w:rPr>
        <w:t xml:space="preserve">435 </w:t>
      </w:r>
      <w:r>
        <w:rPr>
          <w:sz w:val="28"/>
          <w:szCs w:val="28"/>
        </w:rPr>
        <w:t xml:space="preserve">(532) человек, количество посещений – </w:t>
      </w:r>
      <w:r>
        <w:rPr>
          <w:b/>
          <w:sz w:val="28"/>
          <w:szCs w:val="28"/>
        </w:rPr>
        <w:t>8091</w:t>
      </w:r>
      <w:r>
        <w:rPr>
          <w:sz w:val="28"/>
          <w:szCs w:val="28"/>
        </w:rPr>
        <w:t xml:space="preserve"> (7630), книговыдача составила – </w:t>
      </w:r>
      <w:r>
        <w:rPr>
          <w:b/>
          <w:sz w:val="28"/>
          <w:szCs w:val="28"/>
        </w:rPr>
        <w:t>15406</w:t>
      </w:r>
      <w:r>
        <w:rPr>
          <w:sz w:val="28"/>
          <w:szCs w:val="28"/>
        </w:rPr>
        <w:t xml:space="preserve"> (15012), библиографические справки –</w:t>
      </w:r>
      <w:r>
        <w:rPr>
          <w:b/>
          <w:sz w:val="28"/>
          <w:szCs w:val="28"/>
        </w:rPr>
        <w:t xml:space="preserve"> 980</w:t>
      </w:r>
      <w:r>
        <w:rPr>
          <w:sz w:val="28"/>
          <w:szCs w:val="28"/>
        </w:rPr>
        <w:t xml:space="preserve"> (930).  При сельской библиотеке работает клуб  «Почемучка» для детей школьного возраста, проведено  8  заседаний с охватом </w:t>
      </w:r>
      <w:r>
        <w:rPr>
          <w:b/>
          <w:sz w:val="28"/>
          <w:szCs w:val="28"/>
        </w:rPr>
        <w:t xml:space="preserve">73 </w:t>
      </w:r>
      <w:r>
        <w:rPr>
          <w:sz w:val="28"/>
          <w:szCs w:val="28"/>
        </w:rPr>
        <w:t>(65) учащихся.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оформляются  стенды, согласно плана работы, проводятся литературные часы, поэтические уроки, игры, викторины, конкурсы рисунков и.т.д.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 во время весенних каникул совместно со школой и клубом проводится неделя «Детской книги», также проводятся конкурсы  сочинений, рисунков, фотографий.</w:t>
      </w:r>
    </w:p>
    <w:p w:rsidR="001060FF" w:rsidRDefault="001060FF" w:rsidP="001060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Саннинская общеобразовательная школа</w:t>
      </w:r>
      <w:r>
        <w:rPr>
          <w:sz w:val="28"/>
          <w:szCs w:val="28"/>
        </w:rPr>
        <w:t>.</w:t>
      </w:r>
    </w:p>
    <w:p w:rsidR="001060FF" w:rsidRDefault="001060FF" w:rsidP="00106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МОБУ ООШ с. Саннинское была введена в эксплуатацию в 1995 году на  120 мест. Число учащихся на 2018-2019 учебный год составляет 61, в том числе из д.Булатово – 4, из д. Александровка – 2 ученика В школе имеются 9 учебных кабинетов, спортзал, </w:t>
      </w:r>
      <w:r>
        <w:rPr>
          <w:color w:val="000000"/>
          <w:sz w:val="28"/>
          <w:szCs w:val="28"/>
        </w:rPr>
        <w:t xml:space="preserve">библиотека, </w:t>
      </w:r>
      <w:r>
        <w:rPr>
          <w:sz w:val="28"/>
          <w:szCs w:val="28"/>
        </w:rPr>
        <w:t xml:space="preserve">столовая, мастерская. </w:t>
      </w:r>
    </w:p>
    <w:p w:rsidR="001060FF" w:rsidRDefault="001060FF" w:rsidP="00106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школе работает дошкольная группа на 20 мест, фактически – 16.</w:t>
      </w:r>
    </w:p>
    <w:p w:rsidR="001060FF" w:rsidRDefault="001060FF" w:rsidP="00106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горячее питание. </w:t>
      </w:r>
    </w:p>
    <w:p w:rsidR="001060FF" w:rsidRDefault="001060FF" w:rsidP="00106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на 100% обеспечена педагогическими кадрами. Высшую категорию имеют 2 педагога, 4 – первую. 1 учитель имеет звание «Отличник образования РБ». 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rStyle w:val="a7"/>
          <w:bCs w:val="0"/>
        </w:rPr>
      </w:pPr>
      <w:r>
        <w:rPr>
          <w:rStyle w:val="a6"/>
          <w:i w:val="0"/>
          <w:iCs w:val="0"/>
          <w:sz w:val="28"/>
          <w:szCs w:val="28"/>
        </w:rPr>
        <w:t>Учителя посещали курсы, семинары, конференции, повышая своё профессиональное мастерство.</w:t>
      </w:r>
      <w:r>
        <w:rPr>
          <w:sz w:val="28"/>
          <w:szCs w:val="28"/>
        </w:rPr>
        <w:t xml:space="preserve"> Основными формами управленческой деятельности являются: педсоветы, методический совет.   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rStyle w:val="a7"/>
          <w:b w:val="0"/>
          <w:sz w:val="28"/>
          <w:szCs w:val="28"/>
        </w:rPr>
        <w:t xml:space="preserve">      В 2018-2019 учебном году была организована работа по проведению </w:t>
      </w:r>
      <w:proofErr w:type="spellStart"/>
      <w:proofErr w:type="gramStart"/>
      <w:r>
        <w:rPr>
          <w:rStyle w:val="a7"/>
          <w:b w:val="0"/>
          <w:sz w:val="28"/>
          <w:szCs w:val="28"/>
        </w:rPr>
        <w:t>п</w:t>
      </w:r>
      <w:proofErr w:type="spellEnd"/>
      <w:proofErr w:type="gramEnd"/>
      <w:r>
        <w:rPr>
          <w:rStyle w:val="a7"/>
          <w:b w:val="0"/>
          <w:sz w:val="28"/>
          <w:szCs w:val="28"/>
        </w:rPr>
        <w:t xml:space="preserve"> дистанционных олимпиад. Самыми популярными являются такие, как «</w:t>
      </w:r>
      <w:proofErr w:type="spellStart"/>
      <w:r>
        <w:rPr>
          <w:rStyle w:val="a7"/>
          <w:b w:val="0"/>
          <w:sz w:val="28"/>
          <w:szCs w:val="28"/>
        </w:rPr>
        <w:t>Олимпус</w:t>
      </w:r>
      <w:proofErr w:type="spellEnd"/>
      <w:r>
        <w:rPr>
          <w:rStyle w:val="a7"/>
          <w:b w:val="0"/>
          <w:sz w:val="28"/>
          <w:szCs w:val="28"/>
        </w:rPr>
        <w:t>», «Русский медвежонок», «КИТ», «Кубок Гагарина»,  и т.д.</w:t>
      </w:r>
      <w:r>
        <w:rPr>
          <w:rStyle w:val="a7"/>
          <w:b w:val="0"/>
          <w:bCs w:val="0"/>
          <w:sz w:val="28"/>
          <w:szCs w:val="28"/>
        </w:rPr>
        <w:t xml:space="preserve"> 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Ежегодно летом проводится летняя оздоровительная кампания (центр с дневным пребыванием – 20 детей, лагерь труда и отдыха – 30 детей). 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В профилактической работе по предупреждению правонарушений, профилактике безнадзорности и беспризорности особое внимание уделяется несовершеннолетним, состоящим на учёте в КДН, ПДН и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учёте, а так же с семьями, находящимися в социально-опасном положении и находящимися в трудной жизненной ситуации. В 2018-2019 учебном году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 стояло 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Причины постановки на учет: нарушение школьной дисциплины. 1 ученица </w:t>
      </w: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КДН по причине кражи. </w:t>
      </w:r>
      <w:r>
        <w:rPr>
          <w:color w:val="000000"/>
          <w:sz w:val="28"/>
          <w:szCs w:val="28"/>
        </w:rPr>
        <w:t xml:space="preserve">1 семья стоит на учете, как находящаяся в социально-опасном положении. 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на 2020 год: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знаний учащихся;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капитального ремонта крыши входной группы  в здании школы;</w:t>
      </w:r>
    </w:p>
    <w:p w:rsidR="001060FF" w:rsidRDefault="001060FF" w:rsidP="001060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-выполнение предписаний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т.д.</w:t>
      </w:r>
    </w:p>
    <w:p w:rsidR="001060FF" w:rsidRDefault="001060FF" w:rsidP="001060FF">
      <w:pPr>
        <w:jc w:val="both"/>
        <w:rPr>
          <w:sz w:val="28"/>
          <w:szCs w:val="28"/>
        </w:rPr>
      </w:pP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обслуживание.</w:t>
      </w:r>
    </w:p>
    <w:p w:rsidR="001060FF" w:rsidRDefault="001060FF" w:rsidP="001060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Медицинское обеспечение населения осуществляется   фельдшерско-акушерским пунктом в с. Саннинское, который  укомплектован </w:t>
      </w:r>
      <w:r>
        <w:rPr>
          <w:color w:val="000000"/>
          <w:sz w:val="28"/>
          <w:szCs w:val="28"/>
        </w:rPr>
        <w:t xml:space="preserve">одним специалистом.  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медицинского пункта сельского поселения в 2019 году   составила - 4884,  на дому – 1346 в том числе по вызову – 530, активное посещение 668. Патронаж к детям (до 1 года) –  130, к беременным – 18 .</w:t>
      </w:r>
    </w:p>
    <w:p w:rsidR="001060FF" w:rsidRDefault="001060FF" w:rsidP="001060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01.01.2020 г.  на диспансерном  учете  состоит 76  человек. Детей до 18 лет –138, до 1 года –10 , до 14 лет –107, подростки –31,  инвалидов общего заболевания – 24  человек, детей инвалидов -1. Плановая диспансеризация населения проведена:  </w:t>
      </w:r>
      <w:r>
        <w:rPr>
          <w:color w:val="000000"/>
          <w:sz w:val="28"/>
          <w:szCs w:val="28"/>
        </w:rPr>
        <w:t>при плане 85 человек   прошли 85, флюорографический осмотр в 2019 году составил 88%, при плане 386 человека пошли 335.</w:t>
      </w:r>
    </w:p>
    <w:p w:rsidR="001060FF" w:rsidRDefault="001060FF" w:rsidP="001060FF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Последние года  диспансеризация населения провотдится специалистами Б-Полянской участковой больницы. Многие пожилые пациенты получили направления на лечение в районную или в Б-Полянскую больницу. 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 в 2019 году по сельскому поселению чуть более в положительную сторону,  о чем говорят показатели за последний год:</w:t>
      </w:r>
    </w:p>
    <w:p w:rsidR="001060FF" w:rsidRDefault="001060FF" w:rsidP="001060FF">
      <w:pPr>
        <w:ind w:firstLine="900"/>
        <w:jc w:val="both"/>
        <w:rPr>
          <w:sz w:val="28"/>
          <w:szCs w:val="28"/>
        </w:rPr>
      </w:pPr>
    </w:p>
    <w:tbl>
      <w:tblPr>
        <w:tblW w:w="9953" w:type="dxa"/>
        <w:jc w:val="center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8"/>
        <w:gridCol w:w="1281"/>
        <w:gridCol w:w="1281"/>
        <w:gridCol w:w="1281"/>
        <w:gridCol w:w="1281"/>
        <w:gridCol w:w="1281"/>
      </w:tblGrid>
      <w:tr w:rsidR="001060FF" w:rsidTr="001060FF">
        <w:trPr>
          <w:trHeight w:val="60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Показатели</w:t>
            </w: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</w:tr>
      <w:tr w:rsidR="001060FF" w:rsidTr="001060FF">
        <w:trPr>
          <w:trHeight w:val="53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ind w:firstLine="347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ind w:firstLine="34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рождение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1060FF" w:rsidTr="001060FF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ind w:firstLine="347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ind w:firstLine="34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смертность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1060FF" w:rsidTr="001060FF">
        <w:trPr>
          <w:trHeight w:val="463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ind w:firstLine="34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естественный прирост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+2</w:t>
            </w:r>
          </w:p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060FF" w:rsidTr="001060FF">
        <w:trPr>
          <w:trHeight w:val="435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ind w:firstLine="34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брак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1060FF" w:rsidTr="001060FF">
        <w:trPr>
          <w:trHeight w:val="421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ind w:firstLine="34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развод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1060FF" w:rsidRDefault="001060FF" w:rsidP="001060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Торговля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Население с. Саннинское обслуживает магазин СХПК «АЛЬФА» и магазин «Рассвет». Жителей   д. Александровка и д.Булатово выездной торговлей  обслуживает организация Башпродукт. Предоставленный   ассортиментный перечень товаров составляется по заявке  населения  и полностью удовлетворяет спрос  в этих деревнях.</w:t>
      </w: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ветеранов.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сельском поселении  успешно работает первичная ветеранская организация под руководством  председателя Совета Ветеранов Саннинского сельсовета Ивановой Нины Ивановны. Общее число пенсионеров  на 01.01.2020 г. составило 95 человек, в том числе  29 ветеранов  труда, из них 11  -РФ , 3 тружеников тыла, 17 детей войны</w:t>
      </w:r>
      <w:r>
        <w:rPr>
          <w:color w:val="FF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Государственные праздники   организовываются  с работниками структурных подразделений и совместно с пенсионерами  сельского поселения. </w:t>
      </w:r>
      <w:r>
        <w:rPr>
          <w:sz w:val="28"/>
          <w:szCs w:val="28"/>
        </w:rPr>
        <w:t xml:space="preserve">Ежегодно проводится  чествование пенсионеров-юбиляров и  супружеских пар, которым также в юбилейный год оформляется бесплатная подписка на </w:t>
      </w:r>
      <w:r>
        <w:rPr>
          <w:color w:val="000000"/>
          <w:sz w:val="28"/>
          <w:szCs w:val="28"/>
        </w:rPr>
        <w:t>периодическую печать,</w:t>
      </w:r>
      <w:r>
        <w:rPr>
          <w:sz w:val="28"/>
          <w:szCs w:val="28"/>
        </w:rPr>
        <w:t xml:space="preserve"> за что выражаем признательность  районному Совету ветеранов. В любом мероприятии наши пенсионеры принимают активное участие.</w:t>
      </w:r>
    </w:p>
    <w:p w:rsidR="001060FF" w:rsidRDefault="001060FF" w:rsidP="001060FF">
      <w:pPr>
        <w:jc w:val="center"/>
        <w:rPr>
          <w:b/>
          <w:sz w:val="28"/>
          <w:szCs w:val="28"/>
        </w:rPr>
      </w:pP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Почтовая связь.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Почтовая корреспонденция  жителям с. Саннинское и д. Булатово доставляется через  Ново-Надеждинское  почтовое отделение,  жителям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Александровка  Богородским ПО. Работники почты оказывают услуги в приёме платежей, доставляют товары первой необходимости. Телефонной связью пользуются 43 абонента, услугами Интернет более 60  абонентов. </w:t>
      </w:r>
    </w:p>
    <w:p w:rsidR="001060FF" w:rsidRDefault="001060FF" w:rsidP="001060FF">
      <w:pPr>
        <w:jc w:val="center"/>
        <w:rPr>
          <w:b/>
          <w:sz w:val="28"/>
          <w:szCs w:val="28"/>
          <w:lang w:val="ru-RU"/>
        </w:rPr>
      </w:pPr>
    </w:p>
    <w:p w:rsidR="001060FF" w:rsidRDefault="001060FF" w:rsidP="001060FF">
      <w:pPr>
        <w:jc w:val="center"/>
        <w:rPr>
          <w:b/>
          <w:sz w:val="28"/>
          <w:szCs w:val="28"/>
          <w:lang w:val="ru-RU"/>
        </w:rPr>
      </w:pPr>
    </w:p>
    <w:p w:rsidR="001060FF" w:rsidRDefault="001060FF" w:rsidP="001060FF">
      <w:pPr>
        <w:jc w:val="center"/>
        <w:rPr>
          <w:b/>
          <w:sz w:val="28"/>
          <w:szCs w:val="28"/>
          <w:lang w:val="ru-RU"/>
        </w:rPr>
      </w:pP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Противопожарная безопасность и благоустройство.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Важной и основной задачей администрации сельского поселения остаётся вопрос пожаробезопасности  населенных пунктов. В 2019 году  на территории сельского поселения произошёл 1 пожар, сгорел жилой дом,  жертв нет.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Депутатами</w:t>
      </w:r>
      <w:r>
        <w:rPr>
          <w:b/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руководителями структурных подразделений в период 2019 года проведён подворный обход в каждом населённом пункте в апреле-мае и  ноябре-декабре месяцах с вручением памяток и инструкции по профилактике  пожаробезопасности. </w:t>
      </w:r>
    </w:p>
    <w:p w:rsidR="001060FF" w:rsidRDefault="001060FF" w:rsidP="001060F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этом сельсовету помогают старосты отдалённых деревень  и депутаты.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декабре месяце проведён дополнительный обход семей с новорождёнными детьми, злоупотребляющими спиртными напитками.   По ул. Школьная 44 в с. Саннинское установлен пожарный гидрант. Организованы незамерзающие проруби для забора воды в зимнее время.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балансе сельсовета имеется пожарная машина ЗИЛ-131, 1995 года выпуска. Автомобиль  на безвозмездной основе закрепляется за водителями пенсионерами по устному соглашению, который готовит его на летний пожароопасный период (заправка, смазка, мелкий ремонт, еженедельный контроль работоспособности техники). 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все объявленные  республиканские и районные субботники. Кроме того, в летнее время  еженедельно по пятницам  силами работников бюджетных учреждений и активной частью населения проводились  санитарные дни на территории сельского поселения. В майские дни  ежегодно проводим  очистку территории мест захоронений, где население в последние годы принимает активное участие. На всех четырёх кладбищах установлены контейнера.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продолжается работа  по  улучшению  внешнего вида  жилых домов: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кровли, обшивка домов, огораживание палисадников современными  материалами, покраска ворот и калиток.</w:t>
      </w:r>
    </w:p>
    <w:p w:rsidR="001060FF" w:rsidRDefault="001060FF" w:rsidP="001060F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 2019 год  в личных подворьях наблюдается, снижение поголовье КРС и других с/х животных.</w:t>
      </w:r>
    </w:p>
    <w:p w:rsidR="001060FF" w:rsidRDefault="001060FF" w:rsidP="001060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таблице приведены сведения о количестве домашних животных в личных подсобных хозяйствах сельского поселения.</w:t>
      </w:r>
    </w:p>
    <w:p w:rsidR="001060FF" w:rsidRDefault="001060FF" w:rsidP="001060FF">
      <w:pPr>
        <w:jc w:val="both"/>
        <w:rPr>
          <w:color w:val="000000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819"/>
        <w:gridCol w:w="926"/>
        <w:gridCol w:w="985"/>
        <w:gridCol w:w="1069"/>
        <w:gridCol w:w="884"/>
        <w:gridCol w:w="1107"/>
        <w:gridCol w:w="965"/>
        <w:gridCol w:w="1206"/>
      </w:tblGrid>
      <w:tr w:rsidR="001060FF" w:rsidTr="001060FF">
        <w:trPr>
          <w:trHeight w:val="3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МРС </w:t>
            </w:r>
          </w:p>
          <w:p w:rsidR="001060FF" w:rsidRDefault="001060F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(овцы  </w:t>
            </w:r>
          </w:p>
          <w:p w:rsidR="001060FF" w:rsidRDefault="001060FF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козы)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Свиньи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птица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лошади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Пчело</w:t>
            </w:r>
          </w:p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семьи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кролики</w:t>
            </w:r>
          </w:p>
        </w:tc>
      </w:tr>
      <w:tr w:rsidR="001060FF" w:rsidTr="001060FF">
        <w:trPr>
          <w:trHeight w:val="30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FF" w:rsidRDefault="001060FF">
            <w:pPr>
              <w:rPr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т.ч</w:t>
            </w:r>
          </w:p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коров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FF" w:rsidRDefault="001060FF">
            <w:pPr>
              <w:rPr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FF" w:rsidRDefault="001060FF">
            <w:pPr>
              <w:rPr>
                <w:b/>
                <w:lang w:eastAsia="en-US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FF" w:rsidRDefault="001060FF">
            <w:pPr>
              <w:rPr>
                <w:b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FF" w:rsidRDefault="001060FF">
            <w:pPr>
              <w:rPr>
                <w:b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FF" w:rsidRDefault="001060FF">
            <w:pPr>
              <w:rPr>
                <w:b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FF" w:rsidRDefault="001060FF">
            <w:pPr>
              <w:rPr>
                <w:b/>
                <w:lang w:eastAsia="en-US"/>
              </w:rPr>
            </w:pPr>
          </w:p>
        </w:tc>
      </w:tr>
      <w:tr w:rsidR="001060FF" w:rsidTr="001060FF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</w:p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01.01.2016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tabs>
                <w:tab w:val="left" w:pos="2412"/>
                <w:tab w:val="left" w:pos="2772"/>
              </w:tabs>
              <w:spacing w:line="276" w:lineRule="auto"/>
              <w:ind w:right="502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060FF" w:rsidTr="001060FF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01.01.2017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tabs>
                <w:tab w:val="left" w:pos="2412"/>
                <w:tab w:val="left" w:pos="2772"/>
              </w:tabs>
              <w:spacing w:line="276" w:lineRule="auto"/>
              <w:ind w:right="502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1060FF" w:rsidTr="001060FF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01.01.2018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tabs>
                <w:tab w:val="left" w:pos="2412"/>
                <w:tab w:val="left" w:pos="2772"/>
              </w:tabs>
              <w:spacing w:line="276" w:lineRule="auto"/>
              <w:ind w:right="502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1060FF" w:rsidTr="001060FF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01.01.2019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tabs>
                <w:tab w:val="left" w:pos="2412"/>
                <w:tab w:val="left" w:pos="2772"/>
              </w:tabs>
              <w:spacing w:line="276" w:lineRule="auto"/>
              <w:ind w:right="502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1060FF" w:rsidTr="001060FF">
        <w:trPr>
          <w:trHeight w:val="1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01.01.2020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FF" w:rsidRDefault="001060FF">
            <w:pPr>
              <w:tabs>
                <w:tab w:val="left" w:pos="2412"/>
                <w:tab w:val="left" w:pos="2772"/>
              </w:tabs>
              <w:spacing w:line="276" w:lineRule="auto"/>
              <w:ind w:right="502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</w:tbl>
    <w:p w:rsidR="001060FF" w:rsidRDefault="001060FF" w:rsidP="001060FF">
      <w:pPr>
        <w:jc w:val="both"/>
        <w:rPr>
          <w:sz w:val="28"/>
          <w:szCs w:val="28"/>
        </w:rPr>
      </w:pPr>
    </w:p>
    <w:p w:rsidR="001060FF" w:rsidRDefault="001060FF" w:rsidP="001060FF">
      <w:pPr>
        <w:jc w:val="both"/>
        <w:rPr>
          <w:sz w:val="28"/>
          <w:szCs w:val="28"/>
          <w:lang w:val="ru-RU"/>
        </w:rPr>
      </w:pP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функционирует  одно сельхозпредприятие ООО АХ «МИР», где трудятся   25 человек. Хозяйство занимается животноводством  и растениеводством. </w:t>
      </w:r>
    </w:p>
    <w:p w:rsidR="001060FF" w:rsidRDefault="001060FF" w:rsidP="001060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На 01.01.2020 г.   всего КРС составило 316 голов, из них 110 дойные коровы и 10 голов лошадей.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заготовлено сена - 820 т. 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валовой надой   в 2019 году  составил - 3635ц.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молока - 3560ц.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валовой привес КРС - 273ц.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мяса - 94ц.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зарплата составила чуть менее 20 тыс. руб.</w:t>
      </w:r>
    </w:p>
    <w:p w:rsidR="001060FF" w:rsidRDefault="001060FF" w:rsidP="001060FF">
      <w:pPr>
        <w:jc w:val="both"/>
        <w:rPr>
          <w:sz w:val="28"/>
          <w:szCs w:val="28"/>
        </w:rPr>
      </w:pP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Основными задачами </w:t>
      </w:r>
      <w:r>
        <w:rPr>
          <w:sz w:val="28"/>
          <w:szCs w:val="28"/>
        </w:rPr>
        <w:t xml:space="preserve"> в 2020 году для дальнейшего развития сельского поселения остаются: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1.   Подготовка  проектно – сметной документации по газификации             ул.Школьная с. Саннинское.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2.         Продолжить работу по благоустройству территории, особо по сбору и вывозу ТКО, а так же ликвидация свалки в с. Саннинское;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>3.   Капитальный ремонт водопроводных сетей по ул.Школьная с. Саннинское 470 м.</w:t>
      </w:r>
    </w:p>
    <w:p w:rsidR="001060FF" w:rsidRDefault="001060FF" w:rsidP="00106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  Ремонт плотины в д.Булатово  </w:t>
      </w:r>
    </w:p>
    <w:p w:rsidR="001060FF" w:rsidRDefault="001060FF" w:rsidP="001060FF">
      <w:pPr>
        <w:jc w:val="both"/>
        <w:rPr>
          <w:sz w:val="28"/>
          <w:szCs w:val="28"/>
        </w:rPr>
      </w:pPr>
    </w:p>
    <w:p w:rsidR="001060FF" w:rsidRDefault="001060FF" w:rsidP="001060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закончен, спасибо за внимание!</w:t>
      </w:r>
    </w:p>
    <w:p w:rsidR="001060FF" w:rsidRDefault="001060FF" w:rsidP="001060FF">
      <w:pPr>
        <w:jc w:val="center"/>
        <w:rPr>
          <w:b/>
          <w:szCs w:val="28"/>
        </w:rPr>
      </w:pPr>
    </w:p>
    <w:p w:rsidR="001060FF" w:rsidRDefault="001060FF" w:rsidP="001060FF">
      <w:pPr>
        <w:jc w:val="both"/>
        <w:rPr>
          <w:sz w:val="28"/>
          <w:szCs w:val="28"/>
        </w:rPr>
      </w:pPr>
    </w:p>
    <w:p w:rsidR="001060FF" w:rsidRDefault="001060FF" w:rsidP="001060FF">
      <w:pPr>
        <w:spacing w:line="360" w:lineRule="auto"/>
        <w:jc w:val="both"/>
        <w:rPr>
          <w:sz w:val="28"/>
          <w:szCs w:val="28"/>
        </w:rPr>
      </w:pPr>
    </w:p>
    <w:p w:rsidR="008943A5" w:rsidRDefault="008943A5"/>
    <w:sectPr w:rsidR="008943A5" w:rsidSect="0089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FF"/>
    <w:rsid w:val="001060FF"/>
    <w:rsid w:val="0089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60FF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Body Text"/>
    <w:basedOn w:val="a"/>
    <w:link w:val="1"/>
    <w:semiHidden/>
    <w:unhideWhenUsed/>
    <w:rsid w:val="001060FF"/>
    <w:pPr>
      <w:widowControl w:val="0"/>
      <w:shd w:val="clear" w:color="auto" w:fill="FFFFFF"/>
      <w:spacing w:line="322" w:lineRule="exact"/>
      <w:ind w:hanging="920"/>
    </w:pPr>
    <w:rPr>
      <w:sz w:val="27"/>
      <w:szCs w:val="27"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60F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1060F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styleId="a6">
    <w:name w:val="Emphasis"/>
    <w:basedOn w:val="a0"/>
    <w:qFormat/>
    <w:rsid w:val="001060FF"/>
    <w:rPr>
      <w:i/>
      <w:iCs/>
    </w:rPr>
  </w:style>
  <w:style w:type="character" w:styleId="a7">
    <w:name w:val="Strong"/>
    <w:basedOn w:val="a0"/>
    <w:qFormat/>
    <w:rsid w:val="00106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2020-03-21T05:48:00Z</dcterms:created>
  <dcterms:modified xsi:type="dcterms:W3CDTF">2020-03-21T05:48:00Z</dcterms:modified>
</cp:coreProperties>
</file>