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7A0EF9" w:rsidRPr="007A0EF9" w:rsidTr="00735CED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</w:rPr>
            </w:pP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</w:rPr>
            </w:pPr>
            <w:r w:rsidRPr="007A0EF9">
              <w:rPr>
                <w:rFonts w:ascii="Arial New Bash" w:hAnsi="Arial New Bash"/>
                <w:b/>
              </w:rPr>
              <w:t>БАШКОРТОСТАН РЕСПУБЛИКА</w:t>
            </w:r>
            <w:proofErr w:type="gramStart"/>
            <w:r w:rsidRPr="007A0EF9">
              <w:rPr>
                <w:rFonts w:ascii="Arial New Bash" w:hAnsi="Arial New Bash"/>
                <w:b/>
                <w:lang w:val="en-US"/>
              </w:rPr>
              <w:t>h</w:t>
            </w:r>
            <w:proofErr w:type="gramEnd"/>
            <w:r w:rsidRPr="007A0EF9">
              <w:rPr>
                <w:rFonts w:ascii="Arial New Bash" w:hAnsi="Arial New Bash"/>
                <w:b/>
              </w:rPr>
              <w:t>Ы</w:t>
            </w: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</w:rPr>
            </w:pP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</w:rPr>
            </w:pPr>
            <w:r w:rsidRPr="007A0EF9">
              <w:rPr>
                <w:rFonts w:ascii="Arial New Bash" w:hAnsi="Arial New Bash"/>
                <w:b/>
              </w:rPr>
              <w:t xml:space="preserve">БЛАГОВЕЩЕН РАЙОНЫ МУНИЦИПАЛЬ РАЙОНЫНЫН   </w:t>
            </w:r>
            <w:r w:rsidRPr="007A0EF9">
              <w:rPr>
                <w:rFonts w:ascii="Arial" w:hAnsi="Arial" w:cs="Arial"/>
                <w:b/>
              </w:rPr>
              <w:t xml:space="preserve">ҺЫННЫ </w:t>
            </w:r>
            <w:r w:rsidRPr="007A0EF9">
              <w:rPr>
                <w:rFonts w:ascii="Arial New Bash" w:hAnsi="Arial New Bash"/>
                <w:b/>
              </w:rPr>
              <w:t>АУЫЛ СОВЕТЫ АУЫЛЫ БИЛ</w:t>
            </w:r>
            <w:r w:rsidRPr="007A0EF9">
              <w:rPr>
                <w:rFonts w:ascii="MS Mincho" w:eastAsia="MS Mincho" w:hAnsi="MS Mincho" w:cs="MS Mincho" w:hint="eastAsia"/>
                <w:b/>
              </w:rPr>
              <w:t>Ә</w:t>
            </w:r>
            <w:r w:rsidRPr="007A0EF9">
              <w:rPr>
                <w:rFonts w:ascii="Arial New Bash" w:hAnsi="Arial New Bash"/>
                <w:b/>
              </w:rPr>
              <w:t>М</w:t>
            </w:r>
            <w:r w:rsidRPr="007A0EF9">
              <w:rPr>
                <w:rFonts w:ascii="MS Mincho" w:eastAsia="MS Mincho" w:hAnsi="MS Mincho" w:cs="MS Mincho" w:hint="eastAsia"/>
                <w:b/>
              </w:rPr>
              <w:t>Ә</w:t>
            </w:r>
            <w:proofErr w:type="gramStart"/>
            <w:r w:rsidRPr="007A0EF9">
              <w:rPr>
                <w:rFonts w:ascii="Arial New Bash" w:hAnsi="Arial New Bash"/>
                <w:b/>
                <w:lang w:val="en-US"/>
              </w:rPr>
              <w:t>h</w:t>
            </w:r>
            <w:proofErr w:type="gramEnd"/>
            <w:r w:rsidRPr="007A0EF9">
              <w:rPr>
                <w:rFonts w:ascii="Arial New Bash" w:hAnsi="Arial New Bash"/>
                <w:b/>
              </w:rPr>
              <w:t>Е СОВЕТЫ</w:t>
            </w: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eastAsia="Calibri" w:hAnsi="Bashkort"/>
                <w:bCs/>
              </w:rPr>
            </w:pPr>
            <w:r w:rsidRPr="007A0EF9">
              <w:rPr>
                <w:rFonts w:ascii="Bashkort" w:hAnsi="Bashkort"/>
                <w:bCs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A0EF9"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6" o:title=""/>
                </v:shape>
                <o:OLEObject Type="Embed" ProgID="Word.Picture.8" ShapeID="_x0000_i1025" DrawAspect="Content" ObjectID="_1558518079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A0EF9" w:rsidRPr="007A0EF9" w:rsidRDefault="007A0EF9" w:rsidP="007A0EF9">
            <w:pPr>
              <w:keepNext/>
              <w:spacing w:before="240" w:after="60"/>
              <w:jc w:val="center"/>
              <w:outlineLvl w:val="2"/>
              <w:rPr>
                <w:rFonts w:ascii="Arial" w:eastAsia="Calibri" w:hAnsi="Arial" w:cs="Arial"/>
                <w:b/>
                <w:bCs/>
              </w:rPr>
            </w:pPr>
            <w:r w:rsidRPr="007A0EF9">
              <w:rPr>
                <w:rFonts w:ascii="Arial" w:hAnsi="Arial" w:cs="Arial"/>
                <w:b/>
                <w:bCs/>
              </w:rPr>
              <w:t>РЕСПУБЛИКА  БАШКОРТОСТАН</w:t>
            </w:r>
          </w:p>
          <w:p w:rsidR="007A0EF9" w:rsidRPr="007A0EF9" w:rsidRDefault="007A0EF9" w:rsidP="007A0EF9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7A0EF9">
              <w:rPr>
                <w:rFonts w:ascii="Arial" w:hAnsi="Arial" w:cs="Arial"/>
                <w:b/>
                <w:bCs/>
              </w:rPr>
              <w:t>СОВЕТ СЕЛЬСКОГО ПОСЕЛЕНИЯ САННИНСКИЙ СЕЛЬСОВЕТ</w:t>
            </w:r>
          </w:p>
          <w:p w:rsidR="007A0EF9" w:rsidRPr="007A0EF9" w:rsidRDefault="007A0EF9" w:rsidP="007A0EF9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</w:rPr>
            </w:pPr>
            <w:r w:rsidRPr="007A0EF9">
              <w:rPr>
                <w:rFonts w:ascii="Arial New Bash" w:hAnsi="Arial New Bash" w:cs="Arial"/>
                <w:b/>
                <w:bCs/>
              </w:rPr>
              <w:t>МУНИЦИПАЛЬНОГО РАЙОНА БЛАГОВЕЩЕНСКИЙ РАЙОН</w:t>
            </w: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eastAsia="Calibri" w:hAnsi="Bashkort"/>
              </w:rPr>
            </w:pPr>
          </w:p>
        </w:tc>
      </w:tr>
    </w:tbl>
    <w:p w:rsidR="007A0EF9" w:rsidRPr="007A0EF9" w:rsidRDefault="007A0EF9" w:rsidP="007A0EF9">
      <w:pPr>
        <w:widowControl w:val="0"/>
        <w:autoSpaceDE w:val="0"/>
        <w:autoSpaceDN w:val="0"/>
        <w:adjustRightInd w:val="0"/>
        <w:spacing w:after="120"/>
        <w:rPr>
          <w:b/>
          <w:sz w:val="28"/>
          <w:szCs w:val="28"/>
        </w:rPr>
      </w:pPr>
    </w:p>
    <w:p w:rsidR="007A0EF9" w:rsidRPr="007A0EF9" w:rsidRDefault="007A0EF9" w:rsidP="007A0EF9">
      <w:pPr>
        <w:widowControl w:val="0"/>
        <w:autoSpaceDE w:val="0"/>
        <w:autoSpaceDN w:val="0"/>
        <w:adjustRightInd w:val="0"/>
        <w:spacing w:after="120"/>
        <w:rPr>
          <w:sz w:val="28"/>
          <w:szCs w:val="28"/>
        </w:rPr>
      </w:pPr>
      <w:r w:rsidRPr="007A0EF9">
        <w:rPr>
          <w:b/>
          <w:sz w:val="28"/>
          <w:szCs w:val="28"/>
        </w:rPr>
        <w:t xml:space="preserve">           КАРАР                                                                        РЕШЕНИЕ</w:t>
      </w:r>
      <w:r w:rsidRPr="007A0EF9">
        <w:rPr>
          <w:sz w:val="28"/>
          <w:szCs w:val="28"/>
        </w:rPr>
        <w:t xml:space="preserve"> 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rPr>
          <w:b/>
        </w:rPr>
      </w:pPr>
      <w:r w:rsidRPr="007A0EF9">
        <w:rPr>
          <w:b/>
        </w:rPr>
        <w:t xml:space="preserve">             « 27»  март  2015 й.                          №  40-2                    «27»  марта </w:t>
      </w:r>
      <w:smartTag w:uri="urn:schemas-microsoft-com:office:smarttags" w:element="metricconverter">
        <w:smartTagPr>
          <w:attr w:name="ProductID" w:val="2015 г"/>
        </w:smartTagPr>
        <w:r w:rsidRPr="007A0EF9">
          <w:rPr>
            <w:b/>
          </w:rPr>
          <w:t>2015 г</w:t>
        </w:r>
      </w:smartTag>
      <w:r w:rsidRPr="007A0EF9">
        <w:rPr>
          <w:b/>
        </w:rPr>
        <w:t>.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7A0EF9" w:rsidRPr="007A0EF9" w:rsidRDefault="007A0EF9" w:rsidP="007A0EF9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bookmarkStart w:id="0" w:name="_GoBack"/>
      <w:r w:rsidRPr="007A0EF9">
        <w:rPr>
          <w:b/>
        </w:rPr>
        <w:t>Об утверждении Соглашения</w:t>
      </w:r>
      <w:r w:rsidRPr="007A0EF9">
        <w:rPr>
          <w:b/>
          <w:i/>
        </w:rPr>
        <w:t xml:space="preserve"> </w:t>
      </w:r>
      <w:r w:rsidRPr="007A0EF9">
        <w:rPr>
          <w:b/>
        </w:rPr>
        <w:t xml:space="preserve">между Администрацией муниципального района Благовещенский район Республики Башкортостан и Администрацией сельского поселения </w:t>
      </w:r>
      <w:proofErr w:type="spellStart"/>
      <w:r w:rsidRPr="007A0EF9">
        <w:rPr>
          <w:b/>
        </w:rPr>
        <w:t>Саннинский</w:t>
      </w:r>
      <w:proofErr w:type="spellEnd"/>
      <w:r w:rsidRPr="007A0EF9">
        <w:rPr>
          <w:b/>
        </w:rPr>
        <w:t xml:space="preserve"> сельсовет  муниципального района Благовещенский район Республики Башкортостан по вопросам управления земельными участками, государственная собственность на которые не разграничена, расположенными на территории сельского  поселения</w:t>
      </w:r>
    </w:p>
    <w:bookmarkEnd w:id="0"/>
    <w:p w:rsidR="007A0EF9" w:rsidRPr="007A0EF9" w:rsidRDefault="007A0EF9" w:rsidP="007A0EF9">
      <w:pPr>
        <w:widowControl w:val="0"/>
        <w:autoSpaceDE w:val="0"/>
        <w:autoSpaceDN w:val="0"/>
        <w:adjustRightInd w:val="0"/>
        <w:spacing w:after="120"/>
        <w:ind w:firstLine="708"/>
        <w:jc w:val="both"/>
      </w:pPr>
    </w:p>
    <w:p w:rsidR="007A0EF9" w:rsidRPr="007A0EF9" w:rsidRDefault="007A0EF9" w:rsidP="007A0EF9">
      <w:pPr>
        <w:widowControl w:val="0"/>
        <w:autoSpaceDE w:val="0"/>
        <w:autoSpaceDN w:val="0"/>
        <w:adjustRightInd w:val="0"/>
        <w:spacing w:after="120"/>
        <w:ind w:firstLine="708"/>
        <w:jc w:val="both"/>
      </w:pPr>
      <w:r w:rsidRPr="007A0EF9">
        <w:rPr>
          <w:color w:val="000000"/>
        </w:rPr>
        <w:t xml:space="preserve"> В соответствии со статьями 124, 125 и 421 Гражданского кодекса Российской Федерации</w:t>
      </w:r>
      <w:r w:rsidRPr="007A0EF9">
        <w:t xml:space="preserve"> Совет сельского поселения </w:t>
      </w:r>
      <w:proofErr w:type="spellStart"/>
      <w:r w:rsidRPr="007A0EF9">
        <w:t>Саннинский</w:t>
      </w:r>
      <w:proofErr w:type="spellEnd"/>
      <w:r w:rsidRPr="007A0EF9">
        <w:t xml:space="preserve"> сельсовет </w:t>
      </w:r>
      <w:r w:rsidRPr="007A0EF9">
        <w:rPr>
          <w:bCs/>
        </w:rPr>
        <w:t>муниципального района Благовещенский район Республики Башкортостан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b/>
          <w:i/>
          <w:sz w:val="20"/>
          <w:szCs w:val="20"/>
        </w:rPr>
      </w:pPr>
      <w:r w:rsidRPr="007A0EF9">
        <w:rPr>
          <w:b/>
          <w:bCs/>
          <w:sz w:val="20"/>
          <w:szCs w:val="20"/>
        </w:rPr>
        <w:t>РЕШИЛ:</w:t>
      </w:r>
      <w:r w:rsidRPr="007A0EF9">
        <w:rPr>
          <w:sz w:val="20"/>
          <w:szCs w:val="20"/>
        </w:rPr>
        <w:t xml:space="preserve">1. Утвердить Соглашение  между Администрацией  муниципального района Благовещенский район Республики Башкортостан и Администрацией сельского поселения </w:t>
      </w:r>
      <w:proofErr w:type="spellStart"/>
      <w:r w:rsidRPr="007A0EF9">
        <w:rPr>
          <w:sz w:val="20"/>
          <w:szCs w:val="20"/>
        </w:rPr>
        <w:t>Саннинский</w:t>
      </w:r>
      <w:proofErr w:type="spellEnd"/>
      <w:r w:rsidRPr="007A0EF9">
        <w:rPr>
          <w:sz w:val="20"/>
          <w:szCs w:val="20"/>
        </w:rPr>
        <w:t xml:space="preserve"> сельсовет  муниципального района Благовещенский район Республики Башкортостан по вопросам управления земельными участками, государственная собственность на которые не разграничена, расположенными на территории сельского  поселения (прилагается).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jc w:val="both"/>
        <w:rPr>
          <w:b/>
          <w:bCs/>
          <w:i/>
        </w:rPr>
      </w:pPr>
      <w:r w:rsidRPr="007A0EF9">
        <w:t xml:space="preserve">2. </w:t>
      </w:r>
      <w:proofErr w:type="gramStart"/>
      <w:r w:rsidRPr="007A0EF9">
        <w:t xml:space="preserve">Признать утратившим силу решение Совета сельского поселения </w:t>
      </w:r>
      <w:proofErr w:type="spellStart"/>
      <w:r w:rsidRPr="007A0EF9">
        <w:t>Саннинский</w:t>
      </w:r>
      <w:proofErr w:type="spellEnd"/>
      <w:r w:rsidRPr="007A0EF9">
        <w:t xml:space="preserve">  сельсовет от 05 марта 2015 года № 39 – 3  «Об утверждении Соглашения о взаимодействии Комитета по управлению собственностью Министерства земельных и имущественных отношений Республики Башкортостан по Благовещенскому району и городу Благовещенску с Администрацией сельского поселения </w:t>
      </w:r>
      <w:proofErr w:type="spellStart"/>
      <w:r w:rsidRPr="007A0EF9">
        <w:t>Саннинский</w:t>
      </w:r>
      <w:proofErr w:type="spellEnd"/>
      <w:r w:rsidRPr="007A0EF9">
        <w:t xml:space="preserve"> сельсовет муниципального района Благовещенский район  Республики Башкортостан по вопросам управления земельными участками государственная собственность на которые не</w:t>
      </w:r>
      <w:proofErr w:type="gramEnd"/>
      <w:r w:rsidRPr="007A0EF9">
        <w:t xml:space="preserve"> </w:t>
      </w:r>
      <w:proofErr w:type="gramStart"/>
      <w:r w:rsidRPr="007A0EF9">
        <w:t>разграничена</w:t>
      </w:r>
      <w:proofErr w:type="gramEnd"/>
      <w:r w:rsidRPr="007A0EF9">
        <w:t>, расположенными на территории поселения.</w:t>
      </w:r>
    </w:p>
    <w:p w:rsidR="007A0EF9" w:rsidRPr="007A0EF9" w:rsidRDefault="007A0EF9" w:rsidP="007A0EF9">
      <w:pPr>
        <w:spacing w:after="120"/>
        <w:ind w:left="283"/>
      </w:pPr>
    </w:p>
    <w:p w:rsidR="007A0EF9" w:rsidRPr="007A0EF9" w:rsidRDefault="007A0EF9" w:rsidP="007A0EF9">
      <w:pPr>
        <w:spacing w:after="120"/>
        <w:ind w:left="283"/>
        <w:outlineLvl w:val="0"/>
      </w:pPr>
      <w:r w:rsidRPr="007A0EF9">
        <w:t xml:space="preserve">Глава сельского поселения </w:t>
      </w:r>
    </w:p>
    <w:p w:rsidR="007A0EF9" w:rsidRPr="007A0EF9" w:rsidRDefault="007A0EF9" w:rsidP="007A0EF9">
      <w:pPr>
        <w:spacing w:after="120"/>
        <w:ind w:left="283"/>
      </w:pPr>
      <w:proofErr w:type="spellStart"/>
      <w:r w:rsidRPr="007A0EF9">
        <w:t>Саннинский</w:t>
      </w:r>
      <w:proofErr w:type="spellEnd"/>
      <w:r w:rsidRPr="007A0EF9">
        <w:t xml:space="preserve"> сельсовет</w:t>
      </w:r>
    </w:p>
    <w:p w:rsidR="007A0EF9" w:rsidRPr="007A0EF9" w:rsidRDefault="007A0EF9" w:rsidP="007A0EF9">
      <w:pPr>
        <w:spacing w:after="120"/>
        <w:ind w:left="283"/>
      </w:pPr>
      <w:r w:rsidRPr="007A0EF9">
        <w:t xml:space="preserve">Муниципального района                                                                                    </w:t>
      </w:r>
    </w:p>
    <w:p w:rsidR="007A0EF9" w:rsidRPr="007A0EF9" w:rsidRDefault="007A0EF9" w:rsidP="007A0EF9">
      <w:pPr>
        <w:spacing w:after="120"/>
        <w:ind w:left="283"/>
      </w:pPr>
      <w:r w:rsidRPr="007A0EF9">
        <w:t>Благовещенский район</w:t>
      </w:r>
    </w:p>
    <w:p w:rsidR="007A0EF9" w:rsidRPr="007A0EF9" w:rsidRDefault="007A0EF9" w:rsidP="007A0EF9">
      <w:pPr>
        <w:spacing w:after="120"/>
        <w:ind w:left="283"/>
      </w:pPr>
      <w:r w:rsidRPr="007A0EF9">
        <w:t xml:space="preserve">Республики Башкортостан                                                     </w:t>
      </w:r>
      <w:proofErr w:type="spellStart"/>
      <w:r w:rsidRPr="007A0EF9">
        <w:t>М.Н.Зырянова</w:t>
      </w:r>
      <w:proofErr w:type="spellEnd"/>
    </w:p>
    <w:p w:rsidR="007A0EF9" w:rsidRPr="007A0EF9" w:rsidRDefault="007A0EF9" w:rsidP="007A0EF9">
      <w:pPr>
        <w:spacing w:after="120"/>
        <w:ind w:left="283"/>
      </w:pPr>
    </w:p>
    <w:p w:rsidR="007A0EF9" w:rsidRPr="007A0EF9" w:rsidRDefault="007A0EF9" w:rsidP="007A0EF9">
      <w:pPr>
        <w:spacing w:after="120"/>
        <w:ind w:left="283"/>
      </w:pPr>
    </w:p>
    <w:p w:rsidR="007A0EF9" w:rsidRPr="007A0EF9" w:rsidRDefault="007A0EF9" w:rsidP="007A0EF9">
      <w:pPr>
        <w:spacing w:after="120"/>
        <w:ind w:left="283"/>
      </w:pPr>
    </w:p>
    <w:p w:rsidR="007A0EF9" w:rsidRPr="007A0EF9" w:rsidRDefault="007A0EF9" w:rsidP="007A0EF9">
      <w:pPr>
        <w:spacing w:after="120"/>
        <w:ind w:left="283"/>
      </w:pP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A0EF9">
        <w:t xml:space="preserve">                                                                                                      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A0EF9">
        <w:rPr>
          <w:i/>
          <w:sz w:val="27"/>
          <w:szCs w:val="27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750"/>
      </w:tblGrid>
      <w:tr w:rsidR="007A0EF9" w:rsidRPr="007A0EF9" w:rsidTr="00735CED">
        <w:tc>
          <w:tcPr>
            <w:tcW w:w="4821" w:type="dxa"/>
          </w:tcPr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ind w:left="426" w:right="458"/>
              <w:outlineLvl w:val="0"/>
              <w:rPr>
                <w:sz w:val="28"/>
              </w:rPr>
            </w:pPr>
            <w:r w:rsidRPr="007A0EF9">
              <w:rPr>
                <w:sz w:val="28"/>
                <w:szCs w:val="20"/>
              </w:rPr>
              <w:t xml:space="preserve">Утверждено </w:t>
            </w: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ind w:left="426" w:right="458"/>
              <w:outlineLvl w:val="0"/>
              <w:rPr>
                <w:sz w:val="28"/>
                <w:szCs w:val="20"/>
              </w:rPr>
            </w:pPr>
            <w:r w:rsidRPr="007A0EF9">
              <w:rPr>
                <w:sz w:val="28"/>
                <w:szCs w:val="20"/>
              </w:rPr>
              <w:t>Решением Совета</w:t>
            </w: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ind w:left="426" w:right="458"/>
              <w:outlineLvl w:val="0"/>
              <w:rPr>
                <w:sz w:val="28"/>
                <w:szCs w:val="20"/>
              </w:rPr>
            </w:pPr>
            <w:r w:rsidRPr="007A0EF9">
              <w:rPr>
                <w:sz w:val="28"/>
                <w:szCs w:val="20"/>
              </w:rPr>
              <w:t>муниципального района Благовещенский район</w:t>
            </w: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ind w:left="426" w:right="458"/>
              <w:outlineLvl w:val="0"/>
              <w:rPr>
                <w:sz w:val="28"/>
              </w:rPr>
            </w:pPr>
            <w:r w:rsidRPr="007A0EF9">
              <w:rPr>
                <w:sz w:val="28"/>
                <w:szCs w:val="20"/>
              </w:rPr>
              <w:t>Республики Башкортостан</w:t>
            </w:r>
          </w:p>
        </w:tc>
        <w:tc>
          <w:tcPr>
            <w:tcW w:w="4750" w:type="dxa"/>
          </w:tcPr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ind w:left="602" w:right="424"/>
              <w:outlineLvl w:val="0"/>
              <w:rPr>
                <w:sz w:val="28"/>
              </w:rPr>
            </w:pPr>
            <w:r w:rsidRPr="007A0EF9">
              <w:rPr>
                <w:sz w:val="28"/>
                <w:szCs w:val="20"/>
              </w:rPr>
              <w:t xml:space="preserve">Утверждено </w:t>
            </w: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ind w:left="602" w:right="424"/>
              <w:outlineLvl w:val="0"/>
              <w:rPr>
                <w:sz w:val="28"/>
              </w:rPr>
            </w:pPr>
            <w:r w:rsidRPr="007A0EF9">
              <w:rPr>
                <w:sz w:val="28"/>
                <w:szCs w:val="20"/>
              </w:rPr>
              <w:t xml:space="preserve">Решением Совета сельского поселения </w:t>
            </w:r>
            <w:proofErr w:type="spellStart"/>
            <w:r w:rsidRPr="007A0EF9">
              <w:rPr>
                <w:sz w:val="28"/>
                <w:szCs w:val="20"/>
              </w:rPr>
              <w:t>Саннинский</w:t>
            </w:r>
            <w:proofErr w:type="spellEnd"/>
            <w:r w:rsidRPr="007A0EF9">
              <w:rPr>
                <w:sz w:val="28"/>
                <w:szCs w:val="20"/>
              </w:rPr>
              <w:t xml:space="preserve"> сельсовет муниципального района Благовещенский района Республики Башкортостан</w:t>
            </w:r>
          </w:p>
        </w:tc>
      </w:tr>
    </w:tbl>
    <w:p w:rsidR="007A0EF9" w:rsidRPr="007A0EF9" w:rsidRDefault="007A0EF9" w:rsidP="007A0EF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0"/>
        </w:rPr>
      </w:pPr>
    </w:p>
    <w:p w:rsidR="007A0EF9" w:rsidRPr="007A0EF9" w:rsidRDefault="007A0EF9" w:rsidP="007A0EF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0"/>
        </w:rPr>
      </w:pPr>
    </w:p>
    <w:p w:rsidR="007A0EF9" w:rsidRPr="007A0EF9" w:rsidRDefault="007A0EF9" w:rsidP="007A0EF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0"/>
        </w:rPr>
      </w:pPr>
      <w:r w:rsidRPr="007A0EF9">
        <w:rPr>
          <w:b/>
          <w:sz w:val="28"/>
          <w:szCs w:val="20"/>
        </w:rPr>
        <w:t xml:space="preserve">СОГЛАШЕНИЕ 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0"/>
        </w:rPr>
      </w:pPr>
      <w:r w:rsidRPr="007A0EF9">
        <w:rPr>
          <w:b/>
          <w:sz w:val="28"/>
          <w:szCs w:val="20"/>
        </w:rPr>
        <w:t xml:space="preserve">между Администрацией муниципального района Благовещенский район 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0"/>
        </w:rPr>
      </w:pPr>
      <w:r w:rsidRPr="007A0EF9">
        <w:rPr>
          <w:b/>
          <w:sz w:val="28"/>
          <w:szCs w:val="20"/>
        </w:rPr>
        <w:t xml:space="preserve">Республики Башкортостан и Администрацией  сельского поселения </w:t>
      </w:r>
      <w:proofErr w:type="spellStart"/>
      <w:r w:rsidRPr="007A0EF9">
        <w:rPr>
          <w:b/>
          <w:sz w:val="28"/>
          <w:szCs w:val="20"/>
        </w:rPr>
        <w:t>Саннинский</w:t>
      </w:r>
      <w:proofErr w:type="spellEnd"/>
      <w:r w:rsidRPr="007A0EF9">
        <w:rPr>
          <w:b/>
          <w:sz w:val="28"/>
          <w:szCs w:val="20"/>
        </w:rPr>
        <w:t xml:space="preserve"> сельсовет  муниципального района Благовещенский район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0"/>
        </w:rPr>
      </w:pPr>
      <w:r w:rsidRPr="007A0EF9">
        <w:rPr>
          <w:b/>
          <w:sz w:val="28"/>
          <w:szCs w:val="20"/>
        </w:rPr>
        <w:t>Республики Башкортостан по вопросам управления земельными участками, государственная собственность на которые не разграничена, расположенными на территории сельского  поселения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jc w:val="right"/>
        <w:rPr>
          <w:sz w:val="16"/>
          <w:szCs w:val="28"/>
        </w:rPr>
      </w:pPr>
      <w:r w:rsidRPr="007A0EF9">
        <w:rPr>
          <w:sz w:val="28"/>
          <w:szCs w:val="28"/>
        </w:rPr>
        <w:t xml:space="preserve">     </w:t>
      </w:r>
      <w:r w:rsidRPr="007A0EF9">
        <w:rPr>
          <w:sz w:val="28"/>
          <w:szCs w:val="28"/>
        </w:rPr>
        <w:tab/>
      </w:r>
      <w:r w:rsidRPr="007A0EF9">
        <w:rPr>
          <w:sz w:val="28"/>
          <w:szCs w:val="28"/>
        </w:rPr>
        <w:tab/>
        <w:t xml:space="preserve">          </w:t>
      </w:r>
      <w:r w:rsidRPr="007A0EF9">
        <w:rPr>
          <w:sz w:val="28"/>
          <w:szCs w:val="28"/>
        </w:rPr>
        <w:tab/>
      </w:r>
      <w:r w:rsidRPr="007A0EF9">
        <w:rPr>
          <w:sz w:val="28"/>
          <w:szCs w:val="28"/>
        </w:rPr>
        <w:tab/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0EF9">
        <w:rPr>
          <w:sz w:val="28"/>
          <w:szCs w:val="28"/>
        </w:rPr>
        <w:tab/>
      </w:r>
      <w:proofErr w:type="gramStart"/>
      <w:r w:rsidRPr="007A0EF9">
        <w:rPr>
          <w:sz w:val="28"/>
          <w:szCs w:val="28"/>
        </w:rPr>
        <w:t xml:space="preserve">Администрация сельского поселения </w:t>
      </w:r>
      <w:proofErr w:type="spellStart"/>
      <w:r w:rsidRPr="007A0EF9">
        <w:rPr>
          <w:sz w:val="28"/>
          <w:szCs w:val="28"/>
        </w:rPr>
        <w:t>Саннинский</w:t>
      </w:r>
      <w:proofErr w:type="spellEnd"/>
      <w:r w:rsidRPr="007A0EF9">
        <w:rPr>
          <w:sz w:val="28"/>
          <w:szCs w:val="28"/>
        </w:rPr>
        <w:t xml:space="preserve"> сельсовет муниципального района Благовещенский район Республики Башкортостан именуемая в дальнейшем «Администрация поселения», в лице главы администрации Зыряновой </w:t>
      </w:r>
      <w:proofErr w:type="spellStart"/>
      <w:r w:rsidRPr="007A0EF9">
        <w:rPr>
          <w:sz w:val="28"/>
          <w:szCs w:val="28"/>
        </w:rPr>
        <w:t>Махтумы</w:t>
      </w:r>
      <w:proofErr w:type="spellEnd"/>
      <w:r w:rsidRPr="007A0EF9">
        <w:rPr>
          <w:sz w:val="28"/>
          <w:szCs w:val="28"/>
        </w:rPr>
        <w:t xml:space="preserve"> </w:t>
      </w:r>
      <w:proofErr w:type="spellStart"/>
      <w:r w:rsidRPr="007A0EF9">
        <w:rPr>
          <w:sz w:val="28"/>
          <w:szCs w:val="28"/>
        </w:rPr>
        <w:t>Нагимовны</w:t>
      </w:r>
      <w:proofErr w:type="spellEnd"/>
      <w:r w:rsidRPr="007A0EF9">
        <w:rPr>
          <w:sz w:val="28"/>
          <w:szCs w:val="28"/>
        </w:rPr>
        <w:t xml:space="preserve">  сельского  поселения </w:t>
      </w:r>
      <w:proofErr w:type="spellStart"/>
      <w:r w:rsidRPr="007A0EF9">
        <w:rPr>
          <w:sz w:val="28"/>
          <w:szCs w:val="28"/>
        </w:rPr>
        <w:t>Саннинский</w:t>
      </w:r>
      <w:proofErr w:type="spellEnd"/>
      <w:r w:rsidRPr="007A0EF9">
        <w:rPr>
          <w:sz w:val="28"/>
          <w:szCs w:val="28"/>
        </w:rPr>
        <w:t xml:space="preserve"> сельсовет муниципального района Благовещенский район  Республики Башкортостан, действующего на основании Устава сельского поселения </w:t>
      </w:r>
      <w:proofErr w:type="spellStart"/>
      <w:r w:rsidRPr="007A0EF9">
        <w:rPr>
          <w:sz w:val="28"/>
          <w:szCs w:val="28"/>
        </w:rPr>
        <w:t>Саннинский</w:t>
      </w:r>
      <w:proofErr w:type="spellEnd"/>
      <w:r w:rsidRPr="007A0EF9">
        <w:rPr>
          <w:sz w:val="28"/>
          <w:szCs w:val="28"/>
        </w:rPr>
        <w:t xml:space="preserve"> сельсовет муниципального района Благовещенский район  Республики Башкортостан, с одной стороны, и Администрация муниципального района Благовещенский район Республики Башкортостан именуемая в</w:t>
      </w:r>
      <w:proofErr w:type="gramEnd"/>
      <w:r w:rsidRPr="007A0EF9">
        <w:rPr>
          <w:sz w:val="28"/>
          <w:szCs w:val="28"/>
        </w:rPr>
        <w:t xml:space="preserve"> </w:t>
      </w:r>
      <w:proofErr w:type="gramStart"/>
      <w:r w:rsidRPr="007A0EF9">
        <w:rPr>
          <w:sz w:val="28"/>
          <w:szCs w:val="28"/>
        </w:rPr>
        <w:t xml:space="preserve">дальнейшем «Администрация района», в лице главы администрации муниципального района Благовещенский район Республики Башкортостан Фазылова </w:t>
      </w:r>
      <w:proofErr w:type="spellStart"/>
      <w:r w:rsidRPr="007A0EF9">
        <w:rPr>
          <w:sz w:val="28"/>
          <w:szCs w:val="28"/>
        </w:rPr>
        <w:t>Фарита</w:t>
      </w:r>
      <w:proofErr w:type="spellEnd"/>
      <w:r w:rsidRPr="007A0EF9">
        <w:rPr>
          <w:sz w:val="28"/>
          <w:szCs w:val="28"/>
        </w:rPr>
        <w:t xml:space="preserve"> </w:t>
      </w:r>
      <w:proofErr w:type="spellStart"/>
      <w:r w:rsidRPr="007A0EF9">
        <w:rPr>
          <w:sz w:val="28"/>
          <w:szCs w:val="28"/>
        </w:rPr>
        <w:t>Хамитовича</w:t>
      </w:r>
      <w:proofErr w:type="spellEnd"/>
      <w:r w:rsidRPr="007A0EF9">
        <w:rPr>
          <w:sz w:val="28"/>
          <w:szCs w:val="28"/>
        </w:rPr>
        <w:t>, действующего на основании Устава муниципального района Благовещенский район Республики Башкортостан, с другой стороны</w:t>
      </w:r>
      <w:r w:rsidRPr="007A0EF9">
        <w:rPr>
          <w:color w:val="000000"/>
          <w:sz w:val="28"/>
          <w:szCs w:val="28"/>
        </w:rPr>
        <w:t xml:space="preserve">, в соответствии со статьями 124, 125 и 421 Гражданского кодекса Российской Федерации, заключили настоящее Соглашение о нижеследующем. </w:t>
      </w:r>
      <w:proofErr w:type="gramEnd"/>
    </w:p>
    <w:p w:rsidR="007A0EF9" w:rsidRPr="007A0EF9" w:rsidRDefault="007A0EF9" w:rsidP="007A0EF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A0EF9" w:rsidRPr="007A0EF9" w:rsidRDefault="007A0EF9" w:rsidP="007A0EF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16"/>
        </w:rPr>
      </w:pPr>
    </w:p>
    <w:p w:rsidR="007A0EF9" w:rsidRPr="007A0EF9" w:rsidRDefault="007A0EF9" w:rsidP="007A0EF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3"/>
        <w:rPr>
          <w:b/>
          <w:bCs/>
          <w:color w:val="000000"/>
          <w:sz w:val="28"/>
          <w:szCs w:val="28"/>
        </w:rPr>
      </w:pPr>
      <w:r w:rsidRPr="007A0EF9">
        <w:rPr>
          <w:b/>
          <w:bCs/>
          <w:i/>
          <w:sz w:val="28"/>
          <w:szCs w:val="28"/>
        </w:rPr>
        <w:t>Предмет и принципы соглашения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rPr>
          <w:sz w:val="20"/>
        </w:rPr>
      </w:pPr>
    </w:p>
    <w:p w:rsidR="007A0EF9" w:rsidRPr="007A0EF9" w:rsidRDefault="007A0EF9" w:rsidP="007A0E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0EF9">
        <w:rPr>
          <w:sz w:val="28"/>
          <w:szCs w:val="28"/>
        </w:rPr>
        <w:t xml:space="preserve">1.1. Предметом настоящего Соглашения является осуществление Администрацией района в соответствии с действующим законодательством, муниципальными нормативными актами, решениями главы Администрации поселения, настоящим Соглашением от имени Администрации поселения </w:t>
      </w:r>
      <w:r w:rsidRPr="007A0EF9">
        <w:rPr>
          <w:sz w:val="28"/>
          <w:szCs w:val="28"/>
        </w:rPr>
        <w:lastRenderedPageBreak/>
        <w:t>следующих функций в сфере публично-правовых отношений по управлению земельными участками, государственная собственность на которые не разграничена, расположенными на территории поселения: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0EF9">
        <w:rPr>
          <w:sz w:val="28"/>
          <w:szCs w:val="28"/>
        </w:rPr>
        <w:t>1.1.1. обеспечение приема документов от граждан и юридических лиц и их регистрация от имени поселения;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0EF9">
        <w:rPr>
          <w:sz w:val="28"/>
          <w:szCs w:val="28"/>
        </w:rPr>
        <w:t xml:space="preserve">1.1.2. обеспечение согласований в случае необходимости подготавливаемых проектов решений и документов Администрации поселений по вопросам распоряжения земельными </w:t>
      </w:r>
      <w:r w:rsidRPr="007A0EF9">
        <w:rPr>
          <w:color w:val="000000"/>
          <w:sz w:val="28"/>
          <w:szCs w:val="28"/>
        </w:rPr>
        <w:t>участками, государственная собственность на которые не разграничена с органами и учреждениями муниципального района, а также органами государственной власти;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7A0EF9">
        <w:rPr>
          <w:color w:val="000000"/>
          <w:sz w:val="28"/>
          <w:szCs w:val="28"/>
        </w:rPr>
        <w:t>1.1.3. подготовка проектов решений Администрации поселения по вопросам распоряжения земельными участками, государственная собственность на которые не разграничена, в том числе: предоставления в собственность, аренду, постоянное (бессрочное) пользование</w:t>
      </w:r>
      <w:r w:rsidRPr="007A0EF9">
        <w:rPr>
          <w:sz w:val="28"/>
          <w:szCs w:val="28"/>
        </w:rPr>
        <w:t xml:space="preserve">, выдаче разрешений на использование земельных участков без предоставления и установления сервитута, </w:t>
      </w:r>
      <w:r w:rsidRPr="007A0EF9">
        <w:rPr>
          <w:color w:val="000000"/>
          <w:sz w:val="28"/>
          <w:szCs w:val="28"/>
        </w:rPr>
        <w:t>безвозмездное пользование и установления любых видов ограниченного пользования (сервитутов) или иных ограничений по использованию земель;</w:t>
      </w:r>
      <w:proofErr w:type="gramEnd"/>
    </w:p>
    <w:p w:rsidR="007A0EF9" w:rsidRPr="007A0EF9" w:rsidRDefault="007A0EF9" w:rsidP="007A0EF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A0EF9">
        <w:rPr>
          <w:color w:val="000000"/>
          <w:sz w:val="28"/>
          <w:szCs w:val="28"/>
        </w:rPr>
        <w:t xml:space="preserve">1.1.4. подготовка проектов договоров аренды, купли-продажи, безвозмездного пользования, ограниченного пользования (сервитута), соглашений о внесении денежных средств за фактическое пользование земельными участками, государственная собственность на которые не разграничена; </w:t>
      </w:r>
    </w:p>
    <w:p w:rsidR="007A0EF9" w:rsidRPr="007A0EF9" w:rsidRDefault="007A0EF9" w:rsidP="007A0EF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A0EF9">
        <w:rPr>
          <w:color w:val="000000"/>
          <w:sz w:val="28"/>
          <w:szCs w:val="28"/>
        </w:rPr>
        <w:t>1.1.5. подготовка документов и проектов решений Администрации поселений при осуществлении приватизации земельных участков из земель, государственная собственность на которые не разграничена;</w:t>
      </w:r>
    </w:p>
    <w:p w:rsidR="007A0EF9" w:rsidRPr="007A0EF9" w:rsidRDefault="007A0EF9" w:rsidP="007A0EF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A0EF9">
        <w:rPr>
          <w:color w:val="000000"/>
          <w:sz w:val="28"/>
          <w:szCs w:val="28"/>
        </w:rPr>
        <w:t>1.1.6. подготовка проектов решений (также проекта договора мены) при обмене земельного участка, государственная собственность на которые не разграничена, на земельный участок, находящийся в частной собственности;</w:t>
      </w:r>
    </w:p>
    <w:p w:rsidR="007A0EF9" w:rsidRPr="007A0EF9" w:rsidRDefault="007A0EF9" w:rsidP="007A0EF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A0EF9">
        <w:rPr>
          <w:color w:val="000000"/>
          <w:sz w:val="28"/>
          <w:szCs w:val="28"/>
        </w:rPr>
        <w:t>1.1.7. подготовка проекта соглашения о перераспределении земель и (или) земельных участков, государственная собственность на которые не разграничена;</w:t>
      </w:r>
    </w:p>
    <w:p w:rsidR="007A0EF9" w:rsidRPr="007A0EF9" w:rsidRDefault="007A0EF9" w:rsidP="007A0EF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A0EF9">
        <w:rPr>
          <w:sz w:val="28"/>
          <w:szCs w:val="28"/>
        </w:rPr>
        <w:t xml:space="preserve">1.1.8. </w:t>
      </w:r>
      <w:r w:rsidRPr="007A0EF9">
        <w:rPr>
          <w:color w:val="000000"/>
          <w:sz w:val="28"/>
          <w:szCs w:val="28"/>
        </w:rPr>
        <w:t>подготовка проекта соглашения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собственности;</w:t>
      </w:r>
    </w:p>
    <w:p w:rsidR="007A0EF9" w:rsidRPr="007A0EF9" w:rsidRDefault="007A0EF9" w:rsidP="007A0EF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0EF9">
        <w:rPr>
          <w:sz w:val="28"/>
          <w:szCs w:val="28"/>
        </w:rPr>
        <w:t>1.1.9. подготовка схемы  расположения земельного участка в  случаях, установленных законодательством, а также проекта решения органа местного самоуправления по ее утверждению;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0EF9">
        <w:rPr>
          <w:sz w:val="28"/>
          <w:szCs w:val="28"/>
        </w:rPr>
        <w:t>1.1.10 подготовка проектов решений органа местного самоуправления по утверждению категории и разрешенного вида пользования земельного участка, государственная собственность на которые не разграничена;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A0EF9">
        <w:rPr>
          <w:color w:val="000000"/>
          <w:sz w:val="28"/>
          <w:szCs w:val="28"/>
        </w:rPr>
        <w:t xml:space="preserve">1.1.11. подготовка проектов решений, </w:t>
      </w:r>
      <w:r w:rsidRPr="007A0EF9">
        <w:rPr>
          <w:sz w:val="28"/>
          <w:szCs w:val="28"/>
        </w:rPr>
        <w:t>иных документов</w:t>
      </w:r>
      <w:r w:rsidRPr="007A0EF9">
        <w:rPr>
          <w:color w:val="000000"/>
          <w:sz w:val="28"/>
          <w:szCs w:val="28"/>
        </w:rPr>
        <w:t xml:space="preserve"> и организация торгов по продаже земельных участков, государственная собственность на </w:t>
      </w:r>
      <w:r w:rsidRPr="007A0EF9">
        <w:rPr>
          <w:color w:val="000000"/>
          <w:sz w:val="28"/>
          <w:szCs w:val="28"/>
        </w:rPr>
        <w:lastRenderedPageBreak/>
        <w:t>которые не разграничена расположенных на территории поселения, а также торгов на право заключения договоров аренды и иных договоров, предусматривающих переход прав в отношении данных земельных участков;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0EF9">
        <w:rPr>
          <w:sz w:val="28"/>
          <w:szCs w:val="28"/>
        </w:rPr>
        <w:t>1.1.12.</w:t>
      </w:r>
      <w:r w:rsidRPr="007A0EF9">
        <w:rPr>
          <w:color w:val="000000"/>
          <w:sz w:val="28"/>
          <w:szCs w:val="28"/>
        </w:rPr>
        <w:t xml:space="preserve"> осуществление </w:t>
      </w:r>
      <w:proofErr w:type="gramStart"/>
      <w:r w:rsidRPr="007A0EF9">
        <w:rPr>
          <w:color w:val="000000"/>
          <w:sz w:val="28"/>
          <w:szCs w:val="28"/>
        </w:rPr>
        <w:t>контроля за</w:t>
      </w:r>
      <w:proofErr w:type="gramEnd"/>
      <w:r w:rsidRPr="007A0EF9">
        <w:rPr>
          <w:color w:val="000000"/>
          <w:sz w:val="28"/>
          <w:szCs w:val="28"/>
        </w:rPr>
        <w:t xml:space="preserve"> платежами за пользование земельными участками, государственная собственность на которые не разграничена, в пределах заключенных договоров;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A0EF9">
        <w:rPr>
          <w:color w:val="000000"/>
          <w:sz w:val="28"/>
          <w:szCs w:val="28"/>
        </w:rPr>
        <w:t xml:space="preserve">1.1.13. осуществление учета и </w:t>
      </w:r>
      <w:proofErr w:type="gramStart"/>
      <w:r w:rsidRPr="007A0EF9">
        <w:rPr>
          <w:color w:val="000000"/>
          <w:sz w:val="28"/>
          <w:szCs w:val="28"/>
        </w:rPr>
        <w:t>контроля за</w:t>
      </w:r>
      <w:proofErr w:type="gramEnd"/>
      <w:r w:rsidRPr="007A0EF9">
        <w:rPr>
          <w:color w:val="000000"/>
          <w:sz w:val="28"/>
          <w:szCs w:val="28"/>
        </w:rPr>
        <w:t xml:space="preserve"> полнотой и своевременностью поступления отдельных видов неналоговых доходов,  </w:t>
      </w:r>
      <w:r w:rsidRPr="007A0EF9">
        <w:rPr>
          <w:sz w:val="28"/>
          <w:szCs w:val="28"/>
        </w:rPr>
        <w:t>связанных с распоряжением неразграниченными земельными участками,</w:t>
      </w:r>
      <w:r w:rsidRPr="007A0EF9">
        <w:rPr>
          <w:color w:val="000000"/>
          <w:sz w:val="28"/>
          <w:szCs w:val="28"/>
        </w:rPr>
        <w:t xml:space="preserve"> администрирование этих доходов и организация взаимодействия с Управлением федерального казначейства по Республике Башкортостан;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EF9">
        <w:rPr>
          <w:color w:val="000000"/>
          <w:sz w:val="28"/>
          <w:szCs w:val="28"/>
        </w:rPr>
        <w:t>1.1.14. обеспечение представления в органы государственной статистики отчетности по формам федерального статистического наблюдения;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A0EF9">
        <w:rPr>
          <w:sz w:val="28"/>
          <w:szCs w:val="28"/>
        </w:rPr>
        <w:t xml:space="preserve">1.1.15. </w:t>
      </w:r>
      <w:r w:rsidRPr="007A0EF9">
        <w:rPr>
          <w:color w:val="000000"/>
          <w:sz w:val="28"/>
          <w:szCs w:val="28"/>
        </w:rPr>
        <w:t>представление интересов Администрации поселения в организациях, собраниях кредиторов, судах общей юрисдикции, арбитражных судах по вопросам, определенным настоящим Соглашением;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EF9">
        <w:rPr>
          <w:color w:val="000000"/>
          <w:sz w:val="28"/>
          <w:szCs w:val="28"/>
        </w:rPr>
        <w:t>1.1.16. организация взаимодействия между органами государственной власти и муниципальными образованиями по вопросам,</w:t>
      </w:r>
      <w:r w:rsidRPr="007A0EF9">
        <w:rPr>
          <w:b/>
          <w:color w:val="000000"/>
          <w:sz w:val="28"/>
          <w:szCs w:val="28"/>
        </w:rPr>
        <w:t xml:space="preserve"> </w:t>
      </w:r>
      <w:r w:rsidRPr="007A0EF9">
        <w:rPr>
          <w:color w:val="000000"/>
          <w:sz w:val="28"/>
          <w:szCs w:val="28"/>
        </w:rPr>
        <w:t>определенным настоящим Соглашением;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A0EF9">
        <w:rPr>
          <w:color w:val="000000"/>
          <w:sz w:val="28"/>
          <w:szCs w:val="28"/>
        </w:rPr>
        <w:t>1.1.17. регистрация перехода права и права собственности на земельные участки, расположенные на территории поселения и сделок в органах государственной регистрации;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A0EF9">
        <w:rPr>
          <w:sz w:val="28"/>
          <w:szCs w:val="28"/>
        </w:rPr>
        <w:t>1.1.18. подготовка заключений по согласованию местоположения границ земельного участка в случае выполнения соответствующих кадастровых работ, в результате которых уточняется местоположение границ земельного участка, государственная собственность на которые не разграничена, находящегося на территории поселения;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0EF9">
        <w:rPr>
          <w:sz w:val="28"/>
          <w:szCs w:val="28"/>
        </w:rPr>
        <w:t>1.1.19. обеспечение государственной регистрации права сельских поселений  на земельные участки при разграничении государственной собственности на землю.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0EF9">
        <w:rPr>
          <w:color w:val="000000"/>
          <w:sz w:val="28"/>
          <w:szCs w:val="28"/>
        </w:rPr>
        <w:t xml:space="preserve">1.2. </w:t>
      </w:r>
      <w:r w:rsidRPr="007A0EF9">
        <w:rPr>
          <w:sz w:val="28"/>
          <w:szCs w:val="28"/>
        </w:rPr>
        <w:t>Настоящее Соглашение основано на следующих принципах: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0EF9">
        <w:rPr>
          <w:color w:val="000000"/>
          <w:sz w:val="28"/>
          <w:szCs w:val="28"/>
        </w:rPr>
        <w:t>а) обеспечение интересов населения поселения,</w:t>
      </w:r>
      <w:r w:rsidRPr="007A0EF9">
        <w:rPr>
          <w:sz w:val="28"/>
          <w:szCs w:val="28"/>
        </w:rPr>
        <w:t xml:space="preserve"> оказание содействия населению в осуществлении права на местное самоуправление</w:t>
      </w:r>
      <w:r w:rsidRPr="007A0EF9">
        <w:rPr>
          <w:color w:val="000000"/>
          <w:sz w:val="28"/>
          <w:szCs w:val="28"/>
        </w:rPr>
        <w:t>;</w:t>
      </w:r>
      <w:r w:rsidRPr="007A0EF9">
        <w:rPr>
          <w:sz w:val="28"/>
          <w:szCs w:val="28"/>
        </w:rPr>
        <w:t xml:space="preserve"> 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0EF9">
        <w:rPr>
          <w:sz w:val="28"/>
          <w:szCs w:val="28"/>
        </w:rPr>
        <w:t>б) содействие эффективному развитию местного самоуправления на территории поселения;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0EF9">
        <w:rPr>
          <w:sz w:val="28"/>
          <w:szCs w:val="28"/>
        </w:rPr>
        <w:t>в) создание необходимых правовых, организационных условий для становления и развития местного самоуправления;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0EF9">
        <w:rPr>
          <w:sz w:val="28"/>
          <w:szCs w:val="28"/>
        </w:rPr>
        <w:t xml:space="preserve">г) самостоятельное осуществление Администрацией поселения принадлежащих им полномочий по принятию решений по распоряжению </w:t>
      </w:r>
      <w:r w:rsidRPr="007A0EF9">
        <w:rPr>
          <w:color w:val="000000"/>
          <w:sz w:val="28"/>
          <w:szCs w:val="28"/>
        </w:rPr>
        <w:t>земельными участками, государственная собственность на которые не разграничена</w:t>
      </w:r>
      <w:r w:rsidRPr="007A0EF9">
        <w:rPr>
          <w:sz w:val="28"/>
          <w:szCs w:val="28"/>
        </w:rPr>
        <w:t xml:space="preserve"> в виде принятия </w:t>
      </w:r>
      <w:r w:rsidRPr="007A0EF9">
        <w:rPr>
          <w:color w:val="000000"/>
          <w:sz w:val="28"/>
          <w:szCs w:val="28"/>
        </w:rPr>
        <w:t>решений в форме решения главы Администрации поселения</w:t>
      </w:r>
      <w:r w:rsidRPr="007A0EF9">
        <w:rPr>
          <w:sz w:val="28"/>
          <w:szCs w:val="28"/>
        </w:rPr>
        <w:t>;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0EF9">
        <w:rPr>
          <w:sz w:val="28"/>
          <w:szCs w:val="28"/>
        </w:rPr>
        <w:t>д) единство земельной политики;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0EF9">
        <w:rPr>
          <w:sz w:val="28"/>
          <w:szCs w:val="28"/>
        </w:rPr>
        <w:t xml:space="preserve">е) качественное оформление документов с учетом норм действующего </w:t>
      </w:r>
      <w:r w:rsidRPr="007A0EF9">
        <w:rPr>
          <w:sz w:val="28"/>
          <w:szCs w:val="28"/>
        </w:rPr>
        <w:lastRenderedPageBreak/>
        <w:t xml:space="preserve">законодательства. 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7A0EF9" w:rsidRPr="007A0EF9" w:rsidRDefault="007A0EF9" w:rsidP="007A0EF9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A0EF9">
        <w:rPr>
          <w:b/>
          <w:sz w:val="28"/>
          <w:szCs w:val="28"/>
          <w:lang w:val="en-US"/>
        </w:rPr>
        <w:t>II</w:t>
      </w:r>
      <w:r w:rsidRPr="007A0EF9">
        <w:rPr>
          <w:b/>
          <w:sz w:val="28"/>
          <w:szCs w:val="28"/>
        </w:rPr>
        <w:t>. Обязанности сторон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7A0EF9">
        <w:rPr>
          <w:color w:val="000000"/>
          <w:sz w:val="28"/>
          <w:szCs w:val="28"/>
        </w:rPr>
        <w:t>2.1. Обязанности Администрации поселения: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0EF9">
        <w:rPr>
          <w:color w:val="000000"/>
          <w:sz w:val="28"/>
          <w:szCs w:val="28"/>
        </w:rPr>
        <w:t xml:space="preserve">2.1.1. </w:t>
      </w:r>
      <w:r w:rsidRPr="007A0EF9">
        <w:rPr>
          <w:sz w:val="28"/>
          <w:szCs w:val="28"/>
        </w:rPr>
        <w:t>предоставление по запросам Администрации муниципального района необходимых документов для подготовки проектов решений Администрации поселения и договоров</w:t>
      </w:r>
      <w:r w:rsidRPr="007A0EF9">
        <w:rPr>
          <w:color w:val="000000"/>
          <w:sz w:val="28"/>
          <w:szCs w:val="28"/>
        </w:rPr>
        <w:t>;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A0EF9">
        <w:rPr>
          <w:color w:val="000000"/>
          <w:sz w:val="28"/>
          <w:szCs w:val="28"/>
        </w:rPr>
        <w:t>2.1.2. в</w:t>
      </w:r>
      <w:r w:rsidRPr="007A0EF9">
        <w:rPr>
          <w:sz w:val="28"/>
          <w:szCs w:val="28"/>
        </w:rPr>
        <w:t>ыдача Администрации района, в случае необходимости доверенности на осуществление действий от имени Администрации поселения в пределах полномочий настоящего соглашения;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A0EF9">
        <w:rPr>
          <w:color w:val="000000"/>
          <w:sz w:val="28"/>
          <w:szCs w:val="28"/>
        </w:rPr>
        <w:t xml:space="preserve">2.1.3. </w:t>
      </w:r>
      <w:r w:rsidRPr="007A0EF9">
        <w:rPr>
          <w:sz w:val="28"/>
          <w:szCs w:val="28"/>
        </w:rPr>
        <w:t>предоставление Администрации района имеющейся земельно-кадастровой, землеустроительной и градостроительной документации, иных документов и предоставление имеющейся информации, необходимой для осуществления Администрацией района функций по подготовке проектов документов по управлению земельными участками, государственная собственность на которые не разграничена расположенными на территории поселения;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A0EF9">
        <w:rPr>
          <w:sz w:val="28"/>
          <w:szCs w:val="28"/>
        </w:rPr>
        <w:t>2.1.4. обеспечение информационно-справочным обслуживанием.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A0EF9">
        <w:rPr>
          <w:sz w:val="28"/>
          <w:szCs w:val="28"/>
        </w:rPr>
        <w:t>2.1.5   своевременное подписание и регистрация подготовленных проектов решений по вопросам управления земельными участками.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7A0EF9">
        <w:rPr>
          <w:color w:val="000000"/>
          <w:sz w:val="28"/>
          <w:szCs w:val="28"/>
        </w:rPr>
        <w:t>2.2. Обязанности Администрации района: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7A0EF9">
        <w:rPr>
          <w:color w:val="000000"/>
          <w:sz w:val="28"/>
          <w:szCs w:val="28"/>
        </w:rPr>
        <w:t>2.2.1. обеспечение надлежащего осуществления функций по управлению земельными участками,</w:t>
      </w:r>
      <w:r w:rsidRPr="007A0EF9">
        <w:rPr>
          <w:sz w:val="20"/>
          <w:szCs w:val="20"/>
        </w:rPr>
        <w:t xml:space="preserve"> </w:t>
      </w:r>
      <w:r w:rsidRPr="007A0EF9">
        <w:rPr>
          <w:color w:val="000000"/>
          <w:sz w:val="28"/>
          <w:szCs w:val="28"/>
        </w:rPr>
        <w:t>государственная собственность на которые не разграничена расположенными на территории поселения, предусмотренных в пункте 1.1 настоящего Соглашения, в соответствии с законодательством Российской Федерации и Республики Башкортостан в рамках настоящего Соглашения;</w:t>
      </w:r>
      <w:proofErr w:type="gramEnd"/>
    </w:p>
    <w:p w:rsidR="007A0EF9" w:rsidRPr="007A0EF9" w:rsidRDefault="007A0EF9" w:rsidP="007A0EF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A0EF9">
        <w:rPr>
          <w:color w:val="000000"/>
          <w:sz w:val="28"/>
          <w:szCs w:val="28"/>
        </w:rPr>
        <w:t>2.2.2. предоставление Администрации поселения по запросу необходимую информацию по управлению земельными участками,</w:t>
      </w:r>
      <w:r w:rsidRPr="007A0EF9">
        <w:rPr>
          <w:sz w:val="20"/>
          <w:szCs w:val="20"/>
        </w:rPr>
        <w:t xml:space="preserve"> </w:t>
      </w:r>
      <w:r w:rsidRPr="007A0EF9">
        <w:rPr>
          <w:color w:val="000000"/>
          <w:sz w:val="28"/>
          <w:szCs w:val="28"/>
        </w:rPr>
        <w:t>государственная собственность на которые не разграничена расположенными на территории поселения в рамках настоящего Соглашения;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0EF9">
        <w:rPr>
          <w:sz w:val="28"/>
          <w:szCs w:val="28"/>
        </w:rPr>
        <w:t>2.2.3. оказание консультативно-правовой</w:t>
      </w:r>
      <w:r w:rsidRPr="007A0EF9">
        <w:rPr>
          <w:b/>
          <w:sz w:val="28"/>
          <w:szCs w:val="28"/>
        </w:rPr>
        <w:t xml:space="preserve"> </w:t>
      </w:r>
      <w:r w:rsidRPr="007A0EF9">
        <w:rPr>
          <w:sz w:val="28"/>
          <w:szCs w:val="28"/>
        </w:rPr>
        <w:t>помощи Администрации поселения по вопросам, связанным с осуществлением этими органами полномочий, переданных им федеральными законами и законами Республики Башкортостан;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0EF9">
        <w:rPr>
          <w:sz w:val="28"/>
          <w:szCs w:val="28"/>
        </w:rPr>
        <w:t>2.2.4. подготовка обоснования целесообразности и необходимости решений по управлению земельными участками, государственная собственность на которые не разграничена, расположенными на территории поселения в рамках настоящего Соглашения.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0"/>
          <w:szCs w:val="20"/>
        </w:rPr>
      </w:pP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A0EF9">
        <w:rPr>
          <w:b/>
          <w:color w:val="000000"/>
          <w:sz w:val="28"/>
          <w:szCs w:val="28"/>
          <w:lang w:val="en-US"/>
        </w:rPr>
        <w:t>III</w:t>
      </w:r>
      <w:r w:rsidRPr="007A0EF9">
        <w:rPr>
          <w:b/>
          <w:color w:val="000000"/>
          <w:sz w:val="28"/>
          <w:szCs w:val="28"/>
        </w:rPr>
        <w:t>. Сроки действия и порядок прекращения Соглашения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A0EF9">
        <w:rPr>
          <w:color w:val="000000"/>
          <w:sz w:val="28"/>
          <w:szCs w:val="28"/>
        </w:rPr>
        <w:t>3.1. Настоящее Соглашение заключено сроком на период осуществления полномочий сельского поселения;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A0EF9">
        <w:rPr>
          <w:color w:val="000000"/>
          <w:sz w:val="28"/>
          <w:szCs w:val="28"/>
        </w:rPr>
        <w:t xml:space="preserve">3.2. </w:t>
      </w:r>
      <w:r w:rsidRPr="007A0EF9">
        <w:rPr>
          <w:sz w:val="28"/>
          <w:szCs w:val="28"/>
        </w:rPr>
        <w:t xml:space="preserve">Настоящее Соглашение прекращается досрочно по соглашению </w:t>
      </w:r>
      <w:r w:rsidRPr="007A0EF9">
        <w:rPr>
          <w:sz w:val="28"/>
          <w:szCs w:val="28"/>
        </w:rPr>
        <w:lastRenderedPageBreak/>
        <w:t>сторон</w:t>
      </w:r>
      <w:r w:rsidRPr="007A0EF9">
        <w:rPr>
          <w:color w:val="000000"/>
          <w:sz w:val="28"/>
          <w:szCs w:val="28"/>
        </w:rPr>
        <w:t>.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A0EF9">
        <w:rPr>
          <w:color w:val="000000"/>
          <w:sz w:val="28"/>
          <w:szCs w:val="28"/>
        </w:rPr>
        <w:t xml:space="preserve">3.3. </w:t>
      </w:r>
      <w:r w:rsidRPr="007A0EF9">
        <w:rPr>
          <w:sz w:val="28"/>
          <w:szCs w:val="28"/>
        </w:rPr>
        <w:t>Сторона, принявшая решение о расторжении досрочно настоящего Соглашения, направляет другой стороне уведомление за 30 дней до дня предполагаемого расторжения и проект соглашения о расторжении. Сторона, получившая уведомление и проект соглашения о расторжении обязана направить подписанное соглашение о расторжении или мотивированный отказ в течение                   10 дней со дня получения</w:t>
      </w:r>
      <w:r w:rsidRPr="007A0EF9">
        <w:rPr>
          <w:color w:val="000000"/>
          <w:sz w:val="28"/>
          <w:szCs w:val="28"/>
        </w:rPr>
        <w:t>.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  <w:r w:rsidRPr="007A0EF9">
        <w:rPr>
          <w:color w:val="000000"/>
          <w:sz w:val="28"/>
          <w:szCs w:val="28"/>
        </w:rPr>
        <w:t xml:space="preserve">3.4. В случае если за один месяц до окончания срока действия настоящего Соглашения ни одна из сторон не заявит о его прекращении, Соглашение считается пролонгированным на тот же срок и на тех же условиях. 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</w:rPr>
      </w:pPr>
      <w:r w:rsidRPr="007A0EF9">
        <w:rPr>
          <w:b/>
          <w:color w:val="000000"/>
          <w:sz w:val="28"/>
          <w:szCs w:val="20"/>
          <w:lang w:val="en-US"/>
        </w:rPr>
        <w:t>IV</w:t>
      </w:r>
      <w:r w:rsidRPr="007A0EF9">
        <w:rPr>
          <w:b/>
          <w:color w:val="000000"/>
          <w:sz w:val="28"/>
          <w:szCs w:val="20"/>
        </w:rPr>
        <w:t>. Ответственность сторон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 w:rsidRPr="007A0EF9">
        <w:rPr>
          <w:color w:val="000000"/>
          <w:sz w:val="28"/>
          <w:szCs w:val="20"/>
        </w:rPr>
        <w:t>4.1. Стороны несут ответственность за неисполнение или ненадлежащее исполнение обязанностей, предусмотренных настоящим Соглашением в соответствии с законодательством Российской Федерации и Республики Башкортостан.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0"/>
        </w:rPr>
      </w:pPr>
      <w:r w:rsidRPr="007A0EF9">
        <w:rPr>
          <w:b/>
          <w:color w:val="000000"/>
          <w:sz w:val="28"/>
          <w:szCs w:val="20"/>
          <w:lang w:val="en-US"/>
        </w:rPr>
        <w:t>V</w:t>
      </w:r>
      <w:r w:rsidRPr="007A0EF9">
        <w:rPr>
          <w:b/>
          <w:color w:val="000000"/>
          <w:sz w:val="28"/>
          <w:szCs w:val="20"/>
        </w:rPr>
        <w:t>. Заключительные условия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0"/>
        </w:rPr>
      </w:pP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0"/>
        </w:rPr>
      </w:pPr>
      <w:r w:rsidRPr="007A0EF9">
        <w:rPr>
          <w:color w:val="000000"/>
          <w:sz w:val="28"/>
          <w:szCs w:val="20"/>
        </w:rPr>
        <w:t>5.1. Настоящее Соглашение</w:t>
      </w:r>
      <w:r w:rsidRPr="007A0EF9">
        <w:rPr>
          <w:i/>
          <w:color w:val="000000"/>
          <w:sz w:val="28"/>
          <w:szCs w:val="20"/>
        </w:rPr>
        <w:t xml:space="preserve"> </w:t>
      </w:r>
      <w:r w:rsidRPr="007A0EF9">
        <w:rPr>
          <w:color w:val="000000"/>
          <w:sz w:val="28"/>
          <w:szCs w:val="20"/>
        </w:rPr>
        <w:t>вступает в силу со дня его  подписания главой  Администрации в соответствии  с решениями  представительных органов сторон.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8"/>
          <w:szCs w:val="28"/>
        </w:rPr>
      </w:pPr>
      <w:r w:rsidRPr="007A0EF9">
        <w:rPr>
          <w:sz w:val="28"/>
          <w:szCs w:val="28"/>
        </w:rPr>
        <w:t xml:space="preserve">5.2. </w:t>
      </w:r>
      <w:r w:rsidRPr="007A0EF9">
        <w:rPr>
          <w:sz w:val="28"/>
          <w:szCs w:val="20"/>
        </w:rPr>
        <w:t>Изменения и дополнения к настоящему Соглашению оформляются дополнительным Соглашением сторон.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</w:rPr>
      </w:pPr>
      <w:r w:rsidRPr="007A0EF9">
        <w:rPr>
          <w:color w:val="000000"/>
          <w:sz w:val="28"/>
          <w:szCs w:val="20"/>
        </w:rPr>
        <w:t>5.3.</w:t>
      </w:r>
      <w:r w:rsidRPr="007A0EF9">
        <w:rPr>
          <w:sz w:val="28"/>
          <w:szCs w:val="20"/>
        </w:rPr>
        <w:t xml:space="preserve"> Соглашение заключено в 2-х экземплярах, имеющих одинаковую юридическую силу.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7A0EF9">
        <w:rPr>
          <w:sz w:val="28"/>
          <w:szCs w:val="20"/>
        </w:rPr>
        <w:t>5.4. Администрация района может осуществлять выполнение предмета настоящего соглашения в рамках соглашений заключенных с территориальными органами Министерства земельных и имущественных отношений РБ.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0"/>
        </w:rPr>
      </w:pPr>
      <w:r w:rsidRPr="007A0EF9">
        <w:rPr>
          <w:color w:val="000000"/>
          <w:sz w:val="28"/>
          <w:szCs w:val="20"/>
        </w:rPr>
        <w:t>5.5.  Все споры и разногласия, возникающие между сторонами при исполнении настоящего Соглашения, будут разрешаться путём переговоров. При не урегулировании  сторонами в досудебном порядке, спор передается на разрешение в Арбитражный суд согласно порядку установленному законодательством.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0"/>
        </w:rPr>
      </w:pPr>
      <w:r w:rsidRPr="007A0EF9">
        <w:rPr>
          <w:color w:val="000000"/>
          <w:sz w:val="28"/>
          <w:szCs w:val="20"/>
        </w:rPr>
        <w:t xml:space="preserve">5.6. Вопросы, не урегулированные настоящим Соглашением, в том числе финансового обеспечения выполнения функций, регулируется отдельными актами муниципальных образований, Соглашениями, принятыми в соответствии с действующим законодательством. </w:t>
      </w:r>
    </w:p>
    <w:p w:rsidR="007A0EF9" w:rsidRPr="007A0EF9" w:rsidRDefault="007A0EF9" w:rsidP="007A0EF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16"/>
        </w:rPr>
      </w:pPr>
    </w:p>
    <w:tbl>
      <w:tblPr>
        <w:tblpPr w:leftFromText="180" w:rightFromText="180" w:vertAnchor="text" w:horzAnchor="margin" w:tblpXSpec="center" w:tblpY="557"/>
        <w:tblW w:w="0" w:type="auto"/>
        <w:tblLayout w:type="fixed"/>
        <w:tblLook w:val="0000" w:firstRow="0" w:lastRow="0" w:firstColumn="0" w:lastColumn="0" w:noHBand="0" w:noVBand="0"/>
      </w:tblPr>
      <w:tblGrid>
        <w:gridCol w:w="4818"/>
        <w:gridCol w:w="237"/>
        <w:gridCol w:w="4516"/>
      </w:tblGrid>
      <w:tr w:rsidR="007A0EF9" w:rsidRPr="007A0EF9" w:rsidTr="00735CED">
        <w:trPr>
          <w:trHeight w:val="2471"/>
        </w:trPr>
        <w:tc>
          <w:tcPr>
            <w:tcW w:w="4818" w:type="dxa"/>
          </w:tcPr>
          <w:p w:rsidR="007A0EF9" w:rsidRPr="007A0EF9" w:rsidRDefault="007A0EF9" w:rsidP="007A0EF9">
            <w:pPr>
              <w:jc w:val="center"/>
              <w:outlineLvl w:val="6"/>
              <w:rPr>
                <w:sz w:val="28"/>
                <w:szCs w:val="20"/>
              </w:rPr>
            </w:pPr>
          </w:p>
          <w:p w:rsidR="007A0EF9" w:rsidRPr="007A0EF9" w:rsidRDefault="007A0EF9" w:rsidP="007A0EF9">
            <w:pPr>
              <w:jc w:val="center"/>
              <w:outlineLvl w:val="6"/>
              <w:rPr>
                <w:sz w:val="28"/>
                <w:szCs w:val="20"/>
              </w:rPr>
            </w:pPr>
            <w:r w:rsidRPr="007A0EF9">
              <w:rPr>
                <w:sz w:val="28"/>
                <w:szCs w:val="20"/>
              </w:rPr>
              <w:t>Администрация сельского поселения</w:t>
            </w:r>
          </w:p>
          <w:p w:rsidR="007A0EF9" w:rsidRPr="007A0EF9" w:rsidRDefault="007A0EF9" w:rsidP="007A0EF9">
            <w:pPr>
              <w:outlineLvl w:val="6"/>
              <w:rPr>
                <w:sz w:val="28"/>
                <w:szCs w:val="20"/>
              </w:rPr>
            </w:pPr>
            <w:proofErr w:type="spellStart"/>
            <w:r w:rsidRPr="007A0EF9">
              <w:rPr>
                <w:sz w:val="28"/>
                <w:szCs w:val="20"/>
              </w:rPr>
              <w:t>Саннинский</w:t>
            </w:r>
            <w:proofErr w:type="spellEnd"/>
            <w:r w:rsidRPr="007A0EF9">
              <w:rPr>
                <w:sz w:val="28"/>
                <w:szCs w:val="20"/>
              </w:rPr>
              <w:t xml:space="preserve"> сельсовет муниципального района Благовещенский район</w:t>
            </w:r>
          </w:p>
          <w:p w:rsidR="007A0EF9" w:rsidRPr="007A0EF9" w:rsidRDefault="007A0EF9" w:rsidP="007A0EF9">
            <w:pPr>
              <w:outlineLvl w:val="6"/>
              <w:rPr>
                <w:sz w:val="28"/>
                <w:szCs w:val="20"/>
              </w:rPr>
            </w:pPr>
            <w:r w:rsidRPr="007A0EF9">
              <w:rPr>
                <w:sz w:val="28"/>
                <w:szCs w:val="20"/>
              </w:rPr>
              <w:t>Республики Башкортостан</w:t>
            </w: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</w:tcPr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6" w:type="dxa"/>
          </w:tcPr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7A0EF9">
              <w:rPr>
                <w:sz w:val="28"/>
                <w:szCs w:val="20"/>
              </w:rPr>
              <w:t xml:space="preserve">Администрация муниципального района Благовещенский район </w:t>
            </w: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A0EF9">
              <w:rPr>
                <w:sz w:val="28"/>
                <w:szCs w:val="20"/>
              </w:rPr>
              <w:t>Республики Башкортостан</w:t>
            </w: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A0EF9" w:rsidRPr="007A0EF9" w:rsidRDefault="007A0EF9" w:rsidP="007A0E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0EF9">
        <w:rPr>
          <w:b/>
          <w:sz w:val="28"/>
          <w:szCs w:val="28"/>
          <w:lang w:val="en-US"/>
        </w:rPr>
        <w:t>VI</w:t>
      </w:r>
      <w:r w:rsidRPr="007A0EF9">
        <w:rPr>
          <w:b/>
          <w:sz w:val="28"/>
          <w:szCs w:val="28"/>
        </w:rPr>
        <w:t>. Местонахождение (юридический адрес) сторон и их реквизиты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6"/>
          <w:szCs w:val="10"/>
        </w:rPr>
      </w:pPr>
      <w:r w:rsidRPr="007A0EF9">
        <w:rPr>
          <w:b/>
          <w:bCs/>
          <w:sz w:val="28"/>
          <w:szCs w:val="20"/>
        </w:rPr>
        <w:t>Подписи сторон</w:t>
      </w:r>
    </w:p>
    <w:p w:rsidR="007A0EF9" w:rsidRPr="007A0EF9" w:rsidRDefault="007A0EF9" w:rsidP="007A0EF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tbl>
      <w:tblPr>
        <w:tblW w:w="1035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870"/>
        <w:gridCol w:w="237"/>
        <w:gridCol w:w="5249"/>
      </w:tblGrid>
      <w:tr w:rsidR="007A0EF9" w:rsidRPr="007A0EF9" w:rsidTr="00735CED">
        <w:trPr>
          <w:trHeight w:val="376"/>
        </w:trPr>
        <w:tc>
          <w:tcPr>
            <w:tcW w:w="4870" w:type="dxa"/>
          </w:tcPr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EF9">
              <w:rPr>
                <w:sz w:val="28"/>
                <w:szCs w:val="28"/>
              </w:rPr>
              <w:t xml:space="preserve">Глава   сельского поселения </w:t>
            </w:r>
            <w:proofErr w:type="spellStart"/>
            <w:r w:rsidRPr="007A0EF9">
              <w:rPr>
                <w:sz w:val="28"/>
                <w:szCs w:val="28"/>
              </w:rPr>
              <w:t>Саннинский</w:t>
            </w:r>
            <w:proofErr w:type="spellEnd"/>
            <w:r w:rsidRPr="007A0EF9">
              <w:rPr>
                <w:sz w:val="28"/>
                <w:szCs w:val="28"/>
              </w:rPr>
              <w:t xml:space="preserve"> сельсовет муниципального района Благовещенский район</w:t>
            </w: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EF9">
              <w:rPr>
                <w:sz w:val="28"/>
                <w:szCs w:val="28"/>
              </w:rPr>
              <w:t>Республики Башкортостан</w:t>
            </w: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EF9">
              <w:rPr>
                <w:sz w:val="28"/>
                <w:szCs w:val="28"/>
              </w:rPr>
              <w:t>М.Н. Зырянова</w:t>
            </w: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EF9">
              <w:rPr>
                <w:sz w:val="28"/>
                <w:szCs w:val="28"/>
              </w:rPr>
              <w:t>_____________________________</w:t>
            </w: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ind w:firstLine="284"/>
              <w:rPr>
                <w:szCs w:val="20"/>
              </w:rPr>
            </w:pPr>
            <w:r w:rsidRPr="007A0EF9">
              <w:rPr>
                <w:sz w:val="20"/>
                <w:szCs w:val="20"/>
              </w:rPr>
              <w:t xml:space="preserve">М.П.                    </w:t>
            </w:r>
          </w:p>
        </w:tc>
        <w:tc>
          <w:tcPr>
            <w:tcW w:w="237" w:type="dxa"/>
          </w:tcPr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Cs w:val="20"/>
              </w:rPr>
            </w:pPr>
          </w:p>
        </w:tc>
        <w:tc>
          <w:tcPr>
            <w:tcW w:w="5249" w:type="dxa"/>
          </w:tcPr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EF9">
              <w:rPr>
                <w:sz w:val="28"/>
                <w:szCs w:val="28"/>
              </w:rPr>
              <w:t>Глава администрации муниципального района Благовещенский район</w:t>
            </w:r>
            <w:r w:rsidRPr="007A0EF9">
              <w:rPr>
                <w:sz w:val="20"/>
                <w:szCs w:val="20"/>
              </w:rPr>
              <w:t xml:space="preserve"> </w:t>
            </w:r>
            <w:r w:rsidRPr="007A0EF9">
              <w:rPr>
                <w:sz w:val="28"/>
                <w:szCs w:val="28"/>
              </w:rPr>
              <w:t>Республики Башкортостан</w:t>
            </w: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A0EF9">
              <w:rPr>
                <w:sz w:val="28"/>
                <w:szCs w:val="28"/>
              </w:rPr>
              <w:t>Ф.Х.Фазылов</w:t>
            </w:r>
            <w:proofErr w:type="spellEnd"/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0"/>
              </w:rPr>
            </w:pPr>
            <w:r w:rsidRPr="007A0EF9">
              <w:rPr>
                <w:i/>
                <w:sz w:val="28"/>
                <w:szCs w:val="20"/>
              </w:rPr>
              <w:t>_______________________</w:t>
            </w: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iCs/>
                <w:sz w:val="28"/>
                <w:szCs w:val="28"/>
              </w:rPr>
            </w:pP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ind w:firstLine="284"/>
              <w:rPr>
                <w:sz w:val="20"/>
                <w:szCs w:val="20"/>
              </w:rPr>
            </w:pPr>
            <w:r w:rsidRPr="007A0EF9">
              <w:rPr>
                <w:sz w:val="20"/>
                <w:szCs w:val="20"/>
              </w:rPr>
              <w:t xml:space="preserve">М.П.    </w:t>
            </w: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ind w:firstLine="284"/>
              <w:rPr>
                <w:sz w:val="20"/>
                <w:szCs w:val="20"/>
              </w:rPr>
            </w:pP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ind w:firstLine="284"/>
              <w:rPr>
                <w:sz w:val="20"/>
                <w:szCs w:val="20"/>
              </w:rPr>
            </w:pP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ind w:firstLine="284"/>
              <w:rPr>
                <w:sz w:val="20"/>
                <w:szCs w:val="20"/>
              </w:rPr>
            </w:pP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ind w:firstLine="284"/>
              <w:rPr>
                <w:sz w:val="20"/>
                <w:szCs w:val="20"/>
              </w:rPr>
            </w:pP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ind w:firstLine="284"/>
              <w:rPr>
                <w:sz w:val="20"/>
                <w:szCs w:val="20"/>
              </w:rPr>
            </w:pP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ind w:firstLine="284"/>
              <w:rPr>
                <w:sz w:val="20"/>
                <w:szCs w:val="20"/>
              </w:rPr>
            </w:pP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ind w:firstLine="284"/>
              <w:rPr>
                <w:sz w:val="20"/>
                <w:szCs w:val="20"/>
              </w:rPr>
            </w:pP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ind w:firstLine="284"/>
              <w:rPr>
                <w:sz w:val="20"/>
                <w:szCs w:val="20"/>
              </w:rPr>
            </w:pPr>
            <w:r w:rsidRPr="007A0EF9">
              <w:rPr>
                <w:sz w:val="20"/>
                <w:szCs w:val="20"/>
              </w:rPr>
              <w:t xml:space="preserve">                      </w:t>
            </w: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ind w:firstLine="284"/>
              <w:rPr>
                <w:sz w:val="20"/>
                <w:szCs w:val="20"/>
              </w:rPr>
            </w:pPr>
          </w:p>
          <w:p w:rsidR="007A0EF9" w:rsidRPr="007A0EF9" w:rsidRDefault="007A0EF9" w:rsidP="007A0EF9">
            <w:pPr>
              <w:widowControl w:val="0"/>
              <w:autoSpaceDE w:val="0"/>
              <w:autoSpaceDN w:val="0"/>
              <w:adjustRightInd w:val="0"/>
              <w:ind w:firstLine="284"/>
              <w:rPr>
                <w:i/>
              </w:rPr>
            </w:pPr>
          </w:p>
        </w:tc>
      </w:tr>
    </w:tbl>
    <w:p w:rsidR="0067473D" w:rsidRPr="007A0EF9" w:rsidRDefault="0067473D" w:rsidP="007A0EF9"/>
    <w:sectPr w:rsidR="0067473D" w:rsidRPr="007A0EF9" w:rsidSect="003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2B34"/>
    <w:multiLevelType w:val="hybridMultilevel"/>
    <w:tmpl w:val="A3E87904"/>
    <w:lvl w:ilvl="0" w:tplc="C8E47346">
      <w:start w:val="1"/>
      <w:numFmt w:val="upperRoman"/>
      <w:lvlText w:val="%1.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">
    <w:nsid w:val="33FB663D"/>
    <w:multiLevelType w:val="hybridMultilevel"/>
    <w:tmpl w:val="0CE88DF0"/>
    <w:lvl w:ilvl="0" w:tplc="0419000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2"/>
        </w:tabs>
        <w:ind w:left="23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2"/>
        </w:tabs>
        <w:ind w:left="44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2"/>
        </w:tabs>
        <w:ind w:left="66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61"/>
    <w:rsid w:val="002E238F"/>
    <w:rsid w:val="00355DBC"/>
    <w:rsid w:val="0037072F"/>
    <w:rsid w:val="0050183D"/>
    <w:rsid w:val="0067473D"/>
    <w:rsid w:val="00795957"/>
    <w:rsid w:val="007A0EF9"/>
    <w:rsid w:val="007B1F61"/>
    <w:rsid w:val="00A11A0C"/>
    <w:rsid w:val="00AA2FB3"/>
    <w:rsid w:val="00B03A8F"/>
    <w:rsid w:val="00C368D3"/>
    <w:rsid w:val="00C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72F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072F"/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707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70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semiHidden/>
    <w:unhideWhenUsed/>
    <w:rsid w:val="0037072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707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18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1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1A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1A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11A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11A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72F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072F"/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707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70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semiHidden/>
    <w:unhideWhenUsed/>
    <w:rsid w:val="0037072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707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18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1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1A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1A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11A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11A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13</cp:revision>
  <dcterms:created xsi:type="dcterms:W3CDTF">2017-06-08T09:49:00Z</dcterms:created>
  <dcterms:modified xsi:type="dcterms:W3CDTF">2017-06-09T06:55:00Z</dcterms:modified>
</cp:coreProperties>
</file>