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7D1EBE" w:rsidRPr="007D1EBE" w:rsidTr="006A2C02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1EBE" w:rsidRPr="007D1EBE" w:rsidRDefault="007D1EBE" w:rsidP="007D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7D1EBE" w:rsidRPr="007D1EBE" w:rsidRDefault="007D1EBE" w:rsidP="007D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7D1EB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7D1EBE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D1EB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7D1EBE" w:rsidRPr="007D1EBE" w:rsidRDefault="007D1EBE" w:rsidP="007D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7D1EBE" w:rsidRPr="007D1EBE" w:rsidRDefault="007D1EBE" w:rsidP="007D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D1EB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  <w:r w:rsidRPr="007D1EB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ҺЫННЫ </w:t>
            </w:r>
            <w:r w:rsidRPr="007D1EB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 СОВЕТЫ БИЛ</w:t>
            </w:r>
            <w:r w:rsidRPr="007D1EBE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7D1EB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7D1EBE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7D1EBE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D1EB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7D1EBE" w:rsidRPr="007D1EBE" w:rsidRDefault="007D1EBE" w:rsidP="007D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D1EBE" w:rsidRPr="007D1EBE" w:rsidRDefault="007D1EBE" w:rsidP="007D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E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6" o:title=""/>
                </v:shape>
                <o:OLEObject Type="Embed" ProgID="Word.Picture.8" ShapeID="_x0000_i1025" DrawAspect="Content" ObjectID="_1587474525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1EBE" w:rsidRPr="007D1EBE" w:rsidRDefault="007D1EBE" w:rsidP="007D1EBE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D1E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7D1EBE" w:rsidRPr="007D1EBE" w:rsidRDefault="007D1EBE" w:rsidP="007D1EBE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7D1E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СОВЕТ СЕЛЬСКОГО ПОСЕЛЕНИЯ САННИНСКИЙ СЕЛЬСОВЕТ </w:t>
            </w:r>
            <w:r w:rsidRPr="007D1EBE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7D1EBE" w:rsidRPr="007D1EBE" w:rsidRDefault="007D1EBE" w:rsidP="007D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1EBE" w:rsidRPr="007D1EBE" w:rsidRDefault="007D1EBE" w:rsidP="007D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7D1EBE" w:rsidRPr="007D1EBE" w:rsidRDefault="007D1EBE" w:rsidP="007D1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КАРАР                                                                                  РЕШЕНИЕ</w:t>
      </w:r>
    </w:p>
    <w:p w:rsidR="007D1EBE" w:rsidRPr="007D1EBE" w:rsidRDefault="007D1EBE" w:rsidP="007D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EBE" w:rsidRPr="007D1EBE" w:rsidRDefault="007D1EBE" w:rsidP="007D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апрель  2018 й.                       № 23-4                   26 апреля 2018 г.</w:t>
      </w:r>
    </w:p>
    <w:p w:rsidR="007D1EBE" w:rsidRPr="007D1EBE" w:rsidRDefault="007D1EBE" w:rsidP="007D1E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1EBE" w:rsidRPr="007D1EBE" w:rsidRDefault="007D1EBE" w:rsidP="007D1E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1EBE">
        <w:rPr>
          <w:rFonts w:ascii="Times New Roman" w:hAnsi="Times New Roman" w:cs="Times New Roman"/>
          <w:b/>
          <w:sz w:val="28"/>
          <w:szCs w:val="28"/>
        </w:rPr>
        <w:t>Об утверждении Соглашения между Администрацией сельского поселения Саннинский  сельсовет муниципального района Благовещенский район Республики Башкортостан и Муниципальным унитарным предприятием бытового обслуживания населения «Смена»  об организации похоронного дела</w:t>
      </w:r>
    </w:p>
    <w:bookmarkEnd w:id="0"/>
    <w:p w:rsidR="007D1EBE" w:rsidRPr="007D1EBE" w:rsidRDefault="007D1EBE" w:rsidP="007D1EBE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EBE" w:rsidRPr="007D1EBE" w:rsidRDefault="007D1EBE" w:rsidP="007D1EBE">
      <w:pPr>
        <w:spacing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EB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06.10.2003 г. № 131 – ФЗ «Об общих принципах организации местного самоуправления в Российской Федерации» </w:t>
      </w:r>
      <w:r w:rsidRPr="007D1EBE">
        <w:rPr>
          <w:rFonts w:ascii="Times New Roman" w:hAnsi="Times New Roman" w:cs="Times New Roman"/>
          <w:sz w:val="28"/>
          <w:szCs w:val="28"/>
        </w:rPr>
        <w:t xml:space="preserve">Совет сельского поселения Саннинский сельсовет  </w:t>
      </w:r>
      <w:r w:rsidRPr="007D1EBE">
        <w:rPr>
          <w:rFonts w:ascii="Times New Roman" w:hAnsi="Times New Roman" w:cs="Times New Roman"/>
          <w:bCs/>
          <w:sz w:val="28"/>
          <w:szCs w:val="28"/>
        </w:rPr>
        <w:t>муниципального района Благовещенский район Республики Башкортостан</w:t>
      </w:r>
    </w:p>
    <w:p w:rsidR="007D1EBE" w:rsidRPr="007D1EBE" w:rsidRDefault="007D1EBE" w:rsidP="007D1EB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EBE" w:rsidRPr="007D1EBE" w:rsidRDefault="007D1EBE" w:rsidP="007D1EB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EB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D1EBE" w:rsidRPr="007D1EBE" w:rsidRDefault="007D1EBE" w:rsidP="007D1EBE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 xml:space="preserve">             Утвердить Соглашение  между Администрацией сельского поселения Саннинский сельсовет муниципального района Благовещенский район Республики Башкортостан и Муниципальным унитарным предприятием бытового обслуживания населения «Смена»  об организации похоронного дела (прилагается).</w:t>
      </w:r>
    </w:p>
    <w:p w:rsidR="007D1EBE" w:rsidRPr="007D1EBE" w:rsidRDefault="007D1EBE" w:rsidP="007D1EBE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D1EBE" w:rsidRPr="007D1EBE" w:rsidRDefault="007D1EBE" w:rsidP="007D1EB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D1EBE" w:rsidRPr="007D1EBE" w:rsidRDefault="007D1EBE" w:rsidP="007D1EBE">
      <w:pPr>
        <w:suppressAutoHyphens/>
        <w:spacing w:after="120" w:line="240" w:lineRule="auto"/>
        <w:ind w:left="283"/>
        <w:rPr>
          <w:rFonts w:ascii="Times New Roman" w:hAnsi="Times New Roman" w:cs="Times New Roman"/>
          <w:sz w:val="28"/>
          <w:szCs w:val="28"/>
          <w:lang w:eastAsia="ar-SA"/>
        </w:rPr>
      </w:pPr>
      <w:r w:rsidRPr="007D1EBE">
        <w:rPr>
          <w:rFonts w:ascii="Times New Roman" w:hAnsi="Times New Roman" w:cs="Times New Roman"/>
          <w:sz w:val="28"/>
          <w:szCs w:val="28"/>
          <w:lang w:eastAsia="ar-SA"/>
        </w:rPr>
        <w:t xml:space="preserve"> Глава сельского поселения                                  М.Н.Зырянова                                                                              </w:t>
      </w:r>
    </w:p>
    <w:p w:rsidR="007D1EBE" w:rsidRPr="007D1EBE" w:rsidRDefault="007D1EBE" w:rsidP="007D1EBE">
      <w:pPr>
        <w:suppressAutoHyphens/>
        <w:spacing w:after="120" w:line="240" w:lineRule="auto"/>
        <w:ind w:left="28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1EBE" w:rsidRPr="007D1EBE" w:rsidRDefault="007D1EBE" w:rsidP="007D1EBE">
      <w:pPr>
        <w:rPr>
          <w:rFonts w:ascii="Times New Roman" w:hAnsi="Times New Roman" w:cs="Times New Roman"/>
          <w:sz w:val="28"/>
          <w:szCs w:val="28"/>
        </w:rPr>
      </w:pPr>
    </w:p>
    <w:p w:rsidR="007D1EBE" w:rsidRPr="007D1EBE" w:rsidRDefault="007D1EBE" w:rsidP="007D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7D1EBE" w:rsidRPr="007D1EBE" w:rsidRDefault="007D1EBE" w:rsidP="007D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7D1EBE" w:rsidRPr="007D1EBE" w:rsidRDefault="007D1EBE" w:rsidP="007D1EBE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7D1EBE" w:rsidRPr="007D1EBE" w:rsidRDefault="007D1EBE" w:rsidP="007D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7D1EBE" w:rsidRPr="007D1EBE" w:rsidRDefault="007D1EBE" w:rsidP="007D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7D1EBE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СОГЛАШЕНИЕ ОБ ОРГАНИЗАЦИИ ПОХОРОННОГО ДЕЛА</w:t>
      </w:r>
    </w:p>
    <w:p w:rsidR="007D1EBE" w:rsidRPr="007D1EBE" w:rsidRDefault="007D1EBE" w:rsidP="007D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7D1EBE" w:rsidRPr="007D1EBE" w:rsidRDefault="007D1EBE" w:rsidP="007D1EBE">
      <w:pPr>
        <w:tabs>
          <w:tab w:val="right" w:pos="9781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1EBE" w:rsidRPr="007D1EBE" w:rsidRDefault="007D1EBE" w:rsidP="007D1EBE">
      <w:pPr>
        <w:tabs>
          <w:tab w:val="right" w:pos="9781"/>
        </w:tabs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bCs/>
          <w:color w:val="000000"/>
          <w:sz w:val="28"/>
          <w:szCs w:val="28"/>
        </w:rPr>
        <w:t>С. Саннинское                                                              26 апреля 2018 г.</w:t>
      </w:r>
      <w:r w:rsidRPr="007D1EBE">
        <w:rPr>
          <w:rFonts w:ascii="Times New Roman" w:hAnsi="Times New Roman" w:cs="Times New Roman"/>
          <w:snapToGrid w:val="0"/>
          <w:sz w:val="28"/>
          <w:szCs w:val="28"/>
        </w:rPr>
        <w:tab/>
      </w:r>
      <w:permStart w:id="21854285" w:edGrp="everyone"/>
      <w:r w:rsidRPr="007D1EBE">
        <w:rPr>
          <w:rFonts w:ascii="Times New Roman" w:hAnsi="Times New Roman" w:cs="Times New Roman"/>
          <w:sz w:val="28"/>
          <w:szCs w:val="28"/>
          <w:highlight w:val="yellow"/>
        </w:rPr>
        <w:t>.</w:t>
      </w:r>
      <w:permEnd w:id="21854285"/>
    </w:p>
    <w:p w:rsidR="007D1EBE" w:rsidRPr="007D1EBE" w:rsidRDefault="007D1EBE" w:rsidP="007D1EBE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1EBE" w:rsidRPr="007D1EBE" w:rsidRDefault="007D1EBE" w:rsidP="007D1EBE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EBE">
        <w:rPr>
          <w:rFonts w:ascii="Times New Roman" w:hAnsi="Times New Roman" w:cs="Times New Roman"/>
          <w:sz w:val="28"/>
          <w:szCs w:val="28"/>
        </w:rPr>
        <w:t xml:space="preserve">Администрация сельского  поселения Саннинский  сельсовет муниципального района Благовещенский район Республики Башкортостан, именуемое в дальнейшем «Заказчик», в лице главы   сельского  поселения Саннинский сельсовет муниципального района Благовещенский район Республики Башкортостан  Зыряновой </w:t>
      </w:r>
      <w:proofErr w:type="spellStart"/>
      <w:r w:rsidRPr="007D1EBE">
        <w:rPr>
          <w:rFonts w:ascii="Times New Roman" w:hAnsi="Times New Roman" w:cs="Times New Roman"/>
          <w:sz w:val="28"/>
          <w:szCs w:val="28"/>
        </w:rPr>
        <w:t>Махтумы</w:t>
      </w:r>
      <w:proofErr w:type="spellEnd"/>
      <w:r w:rsidRPr="007D1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EBE">
        <w:rPr>
          <w:rFonts w:ascii="Times New Roman" w:hAnsi="Times New Roman" w:cs="Times New Roman"/>
          <w:sz w:val="28"/>
          <w:szCs w:val="28"/>
        </w:rPr>
        <w:t>Нагимовны</w:t>
      </w:r>
      <w:proofErr w:type="spellEnd"/>
      <w:r w:rsidRPr="007D1EBE">
        <w:rPr>
          <w:rFonts w:ascii="Times New Roman" w:hAnsi="Times New Roman" w:cs="Times New Roman"/>
          <w:sz w:val="28"/>
          <w:szCs w:val="28"/>
        </w:rPr>
        <w:t>,</w:t>
      </w:r>
      <w:r w:rsidRPr="007D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EB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permStart w:id="1492457698" w:edGrp="everyone"/>
      <w:r w:rsidRPr="007D1EBE">
        <w:rPr>
          <w:rFonts w:ascii="Times New Roman" w:hAnsi="Times New Roman" w:cs="Times New Roman"/>
          <w:bCs/>
          <w:color w:val="000000"/>
          <w:sz w:val="28"/>
          <w:szCs w:val="28"/>
        </w:rPr>
        <w:t>Устава</w:t>
      </w:r>
      <w:permEnd w:id="1492457698"/>
      <w:r w:rsidRPr="007D1EBE">
        <w:rPr>
          <w:rFonts w:ascii="Times New Roman" w:hAnsi="Times New Roman" w:cs="Times New Roman"/>
          <w:sz w:val="28"/>
          <w:szCs w:val="28"/>
        </w:rPr>
        <w:t xml:space="preserve">, с одной стороны и Муниципальное унитарное предприятие бытового обслуживания населения «Смена», именуемое в дальнейшем </w:t>
      </w:r>
      <w:r w:rsidRPr="007D1EBE">
        <w:rPr>
          <w:rFonts w:ascii="Times New Roman" w:hAnsi="Times New Roman" w:cs="Times New Roman"/>
          <w:b/>
          <w:sz w:val="28"/>
          <w:szCs w:val="28"/>
        </w:rPr>
        <w:t xml:space="preserve">«Исполнитель», в лице директора </w:t>
      </w:r>
      <w:r w:rsidRPr="007D1EBE"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 w:rsidRPr="007D1EBE">
        <w:rPr>
          <w:rFonts w:ascii="Times New Roman" w:hAnsi="Times New Roman" w:cs="Times New Roman"/>
          <w:sz w:val="28"/>
          <w:szCs w:val="28"/>
        </w:rPr>
        <w:t>Мидхата</w:t>
      </w:r>
      <w:proofErr w:type="spellEnd"/>
      <w:r w:rsidRPr="007D1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EBE">
        <w:rPr>
          <w:rFonts w:ascii="Times New Roman" w:hAnsi="Times New Roman" w:cs="Times New Roman"/>
          <w:sz w:val="28"/>
          <w:szCs w:val="28"/>
        </w:rPr>
        <w:t>Агзамовича</w:t>
      </w:r>
      <w:proofErr w:type="spellEnd"/>
      <w:r w:rsidRPr="007D1E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D1EBE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proofErr w:type="gramEnd"/>
      <w:r w:rsidRPr="007D1EBE">
        <w:rPr>
          <w:rFonts w:ascii="Times New Roman" w:hAnsi="Times New Roman" w:cs="Times New Roman"/>
          <w:sz w:val="28"/>
          <w:szCs w:val="28"/>
        </w:rPr>
        <w:t xml:space="preserve">, с другой стороны, вместе именуемые </w:t>
      </w:r>
      <w:r w:rsidRPr="007D1EBE">
        <w:rPr>
          <w:rFonts w:ascii="Times New Roman" w:hAnsi="Times New Roman" w:cs="Times New Roman"/>
          <w:b/>
          <w:sz w:val="28"/>
          <w:szCs w:val="28"/>
        </w:rPr>
        <w:t>«Стороны»</w:t>
      </w:r>
      <w:r w:rsidRPr="007D1EBE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– </w:t>
      </w:r>
      <w:r w:rsidRPr="007D1EBE">
        <w:rPr>
          <w:rFonts w:ascii="Times New Roman" w:hAnsi="Times New Roman" w:cs="Times New Roman"/>
          <w:b/>
          <w:sz w:val="28"/>
          <w:szCs w:val="28"/>
        </w:rPr>
        <w:t>«Соглашение»</w:t>
      </w:r>
      <w:r w:rsidRPr="007D1EBE">
        <w:rPr>
          <w:rFonts w:ascii="Times New Roman" w:hAnsi="Times New Roman" w:cs="Times New Roman"/>
          <w:sz w:val="28"/>
          <w:szCs w:val="28"/>
        </w:rPr>
        <w:t xml:space="preserve">) о нижеследующем: </w:t>
      </w:r>
    </w:p>
    <w:p w:rsidR="007D1EBE" w:rsidRPr="007D1EBE" w:rsidRDefault="007D1EBE" w:rsidP="007D1E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EBE" w:rsidRPr="007D1EBE" w:rsidRDefault="007D1EBE" w:rsidP="007D1EB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7D1EBE" w:rsidRPr="007D1EBE" w:rsidRDefault="007D1EBE" w:rsidP="007D1EBE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 xml:space="preserve">1.1. По настоящему Соглашению Исполнитель по поручению Заказчика в соответствии со </w:t>
      </w:r>
      <w:r w:rsidRPr="007D1EBE">
        <w:rPr>
          <w:rFonts w:ascii="Times New Roman" w:hAnsi="Times New Roman" w:cs="Times New Roman"/>
          <w:sz w:val="28"/>
          <w:szCs w:val="28"/>
        </w:rPr>
        <w:br/>
        <w:t>статьей 29 Федерального закона от 12.01.1996 №8-ФЗ «О погребении и похоронном деле» выполняет функции специализированной службы по вопросам похоронного дела.</w:t>
      </w:r>
    </w:p>
    <w:p w:rsidR="007D1EBE" w:rsidRPr="007D1EBE" w:rsidRDefault="007D1EBE" w:rsidP="007D1EBE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1.2. В соответствии с настоящим Соглашением, Исполнитель по письменной заявке Заказчика оказывает гарантированный перечень услуг, связанных с погребением умерших, согласно статье 9 Федерального закона от 12.01.1996 №8-ФЗ «О погребении и похоронном деле».</w:t>
      </w:r>
    </w:p>
    <w:p w:rsidR="007D1EBE" w:rsidRPr="007D1EBE" w:rsidRDefault="007D1EBE" w:rsidP="007D1EBE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1.3. Население сельского поселения вправе самостоятельно, без участия Исполнителя, производить ритуальные мероприятия.</w:t>
      </w:r>
    </w:p>
    <w:p w:rsidR="007D1EBE" w:rsidRPr="007D1EBE" w:rsidRDefault="007D1EBE" w:rsidP="007D1EBE">
      <w:pPr>
        <w:ind w:firstLine="56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 xml:space="preserve">1.4. Услуги, оказываемые Исполнителем, должны соответствовать </w:t>
      </w:r>
      <w:r w:rsidRPr="007D1EB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действующего законодательства.</w:t>
      </w:r>
    </w:p>
    <w:p w:rsidR="007D1EBE" w:rsidRPr="007D1EBE" w:rsidRDefault="007D1EBE" w:rsidP="007D1EB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2.1. Заказчик имеет право: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lastRenderedPageBreak/>
        <w:t>2.1.1. В любое время в одностороннем внесудебном порядке отказаться от исполнения настоящего Соглашения с возмещением Исполнителю всех фактически понесенных им издержек (расходов), связанных с исполнением настоящего Соглашения.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2.1.2. В любое время (в пределах рабочего дня Исполнителя) контролировать ход и качество выполнения Исполнителем Услуг по настоящему Соглашению, не вмешиваясь в деятельность последнего.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2.1.3. Беспрепятственно осматривать производственные, служебные и бытовые помещения Исполнителя, используемые при выполнении работ согласно Соглашению.</w:t>
      </w:r>
    </w:p>
    <w:p w:rsidR="007D1EBE" w:rsidRPr="007D1EBE" w:rsidRDefault="007D1EBE" w:rsidP="007D1EBE">
      <w:pPr>
        <w:spacing w:before="120"/>
        <w:ind w:firstLine="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2.2. Исполнитель имеет право: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2.2.1. Для исполнения обязательств по оказанию Услуг в рамках настоящего Соглашения привлекать с письменного согласия Заказчика третьих лиц (</w:t>
      </w:r>
      <w:proofErr w:type="spellStart"/>
      <w:r w:rsidRPr="007D1EBE">
        <w:rPr>
          <w:rFonts w:ascii="Times New Roman" w:hAnsi="Times New Roman" w:cs="Times New Roman"/>
          <w:sz w:val="28"/>
          <w:szCs w:val="28"/>
        </w:rPr>
        <w:t>субисполнителей</w:t>
      </w:r>
      <w:proofErr w:type="spellEnd"/>
      <w:r w:rsidRPr="007D1EBE">
        <w:rPr>
          <w:rFonts w:ascii="Times New Roman" w:hAnsi="Times New Roman" w:cs="Times New Roman"/>
          <w:sz w:val="28"/>
          <w:szCs w:val="28"/>
        </w:rPr>
        <w:t xml:space="preserve">). При этом Исполнитель остается лицом, ответственным перед Заказчиком за весь объем Услуг, в том числе – выполненных привлеченным им третьим лицом. Все взаиморасчеты с </w:t>
      </w:r>
      <w:proofErr w:type="spellStart"/>
      <w:r w:rsidRPr="007D1EBE">
        <w:rPr>
          <w:rFonts w:ascii="Times New Roman" w:hAnsi="Times New Roman" w:cs="Times New Roman"/>
          <w:sz w:val="28"/>
          <w:szCs w:val="28"/>
        </w:rPr>
        <w:t>субисполнителями</w:t>
      </w:r>
      <w:proofErr w:type="spellEnd"/>
      <w:r w:rsidRPr="007D1EBE">
        <w:rPr>
          <w:rFonts w:ascii="Times New Roman" w:hAnsi="Times New Roman" w:cs="Times New Roman"/>
          <w:sz w:val="28"/>
          <w:szCs w:val="28"/>
        </w:rPr>
        <w:t xml:space="preserve"> Исполнитель производит самостоятельно, за счет собственных денежных средств.</w:t>
      </w:r>
    </w:p>
    <w:p w:rsidR="007D1EBE" w:rsidRPr="007D1EBE" w:rsidRDefault="007D1EBE" w:rsidP="007D1EBE">
      <w:pPr>
        <w:spacing w:before="120"/>
        <w:ind w:firstLine="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2.3. Исполнитель обязан: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2.3.1. Оказать Услуги в порядке, сроки и качеством, указанным в настоящем Соглашении, а также в соответствии с требованиями законодательства и иных нормативных требований.</w:t>
      </w:r>
    </w:p>
    <w:p w:rsidR="007D1EBE" w:rsidRPr="007D1EBE" w:rsidRDefault="007D1EBE" w:rsidP="007D1EB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3. Порядок расчетов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 xml:space="preserve">3.1. Возмещение издержек Исполнителя осуществляется в </w:t>
      </w:r>
      <w:proofErr w:type="gramStart"/>
      <w:r w:rsidRPr="007D1EBE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 w:rsidRPr="007D1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</w:t>
      </w:r>
      <w:r w:rsidRPr="007D1EBE">
        <w:rPr>
          <w:rFonts w:ascii="Times New Roman" w:hAnsi="Times New Roman" w:cs="Times New Roman"/>
          <w:sz w:val="28"/>
          <w:szCs w:val="28"/>
        </w:rPr>
        <w:t xml:space="preserve"> пунктом 3 статьи 9 Федерального закона от 12.01.1996 №8-ФЗ «О погребении и похоронном деле». </w:t>
      </w:r>
    </w:p>
    <w:p w:rsidR="007D1EBE" w:rsidRPr="007D1EBE" w:rsidRDefault="007D1EBE" w:rsidP="007D1EB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и условиями настоящего Соглашения.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7D1EBE" w:rsidRPr="007D1EBE" w:rsidRDefault="007D1EBE" w:rsidP="007D1EB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5. Обстоятельства непреодолимой силы</w:t>
      </w:r>
    </w:p>
    <w:p w:rsidR="007D1EBE" w:rsidRPr="007D1EBE" w:rsidRDefault="007D1EBE" w:rsidP="007D1EBE">
      <w:pPr>
        <w:widowControl w:val="0"/>
        <w:autoSpaceDE w:val="0"/>
        <w:autoSpaceDN w:val="0"/>
        <w:adjustRightInd w:val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7D1EBE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неисполнение или ненадлежащее исполнение своих обязательств по настоящему Соглашению в случае действия обстоятельств непреодолимой силы, прямо или косвенно препятствующих исполнению настоящего Соглашения, то есть таких обстоятельств, которые независимы от воли Сторон, не могли быть ими предвидены в момент заключения Соглашения и предотвращены разумными средствами при их наступлении.</w:t>
      </w:r>
      <w:proofErr w:type="gramEnd"/>
    </w:p>
    <w:p w:rsidR="007D1EBE" w:rsidRPr="007D1EBE" w:rsidRDefault="007D1EBE" w:rsidP="007D1EB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5.2. К обстоятельствам, указанным в п. 5.1 Соглашения относятся: война и военные действия, землетрясения, наводнения, пожар, аварии на производстве, акты органов власти, непосредственно затрагивающие предмет настоящего Соглашения, и другие события, которые компетентный орган признает и объявит случаями непреодолимой силы.</w:t>
      </w:r>
    </w:p>
    <w:p w:rsidR="007D1EBE" w:rsidRPr="007D1EBE" w:rsidRDefault="007D1EBE" w:rsidP="007D1EB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5.3. Сторона, подвергшаяся действию таких обстоятельств, обязана в течение 2 (двух) рабочих дней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7D1EBE" w:rsidRPr="007D1EBE" w:rsidRDefault="007D1EBE" w:rsidP="007D1EB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5.4. Наступление обстоятельств, предусмотренных настоящим разделом, при условии соблюдения требований п. 5.3 настоящего Соглашения,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7D1EBE" w:rsidRPr="007D1EBE" w:rsidRDefault="007D1EBE" w:rsidP="007D1EB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5.5. В случае если обстоятельства, предусмотренные настоящей статьей, длятся более 2 (двух) месяцев, Стороны совместно определят дальнейшую юридическую судьбу настоящего Соглашения.</w:t>
      </w:r>
    </w:p>
    <w:p w:rsidR="007D1EBE" w:rsidRPr="007D1EBE" w:rsidRDefault="007D1EBE" w:rsidP="007D1EB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6. Срок действия Соглашения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 xml:space="preserve">6.1. Настоящее Соглашение вступает в силу и становится обязательным для Сторон с момента его подписания обеими Сторонами и </w:t>
      </w:r>
      <w:r w:rsidRPr="007D1EBE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 до момента фактического расторжения сторонами.</w:t>
      </w:r>
    </w:p>
    <w:p w:rsidR="007D1EBE" w:rsidRPr="007D1EBE" w:rsidRDefault="007D1EBE" w:rsidP="007D1EB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6.2. Настоящее Соглашение может быть расторгнуто:</w:t>
      </w:r>
    </w:p>
    <w:p w:rsidR="007D1EBE" w:rsidRPr="007D1EBE" w:rsidRDefault="007D1EBE" w:rsidP="007D1E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- по взаимному согласованию сторон, совершенному в письменной форме за подписью уполномоченных лиц сторон;</w:t>
      </w:r>
    </w:p>
    <w:p w:rsidR="007D1EBE" w:rsidRPr="007D1EBE" w:rsidRDefault="007D1EBE" w:rsidP="007D1E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lastRenderedPageBreak/>
        <w:t>- по другим основаниям и в порядке, предусмотренным настоящим Соглашением и действующим законодательством.</w:t>
      </w:r>
    </w:p>
    <w:p w:rsidR="007D1EBE" w:rsidRPr="007D1EBE" w:rsidRDefault="007D1EBE" w:rsidP="007D1EB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7. Прочие условия</w:t>
      </w:r>
    </w:p>
    <w:p w:rsidR="007D1EBE" w:rsidRPr="007D1EBE" w:rsidRDefault="007D1EBE" w:rsidP="007D1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 xml:space="preserve">7.1. В случае возникновения споров по вопросам, предусмотренным настоящим Соглашением, Стороны урегулируют их путем предъявления претензий. </w:t>
      </w:r>
    </w:p>
    <w:p w:rsidR="007D1EBE" w:rsidRPr="007D1EBE" w:rsidRDefault="007D1EBE" w:rsidP="007D1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 xml:space="preserve">7.2. Сторона, получившая претензию, обязана дать на нее ответ в течение 30 (тридцати) дней с момента ее получения. </w:t>
      </w:r>
    </w:p>
    <w:p w:rsidR="007D1EBE" w:rsidRPr="007D1EBE" w:rsidRDefault="007D1EBE" w:rsidP="007D1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 xml:space="preserve">7.3. Все неразрешенные споры, требования и (или) претензии, возникающие из настоящего Соглашения или в связи с ним, включая разногласия в отношении его существования, действительности, исполнения или прекращения, подлежат рассмотрению в </w:t>
      </w:r>
      <w:permStart w:id="1210481617" w:edGrp="everyone"/>
      <w:r w:rsidRPr="007D1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судебном </w:t>
      </w:r>
      <w:proofErr w:type="gramStart"/>
      <w:r w:rsidRPr="007D1EBE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 w:rsidRPr="007D1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законом порядке.</w:t>
      </w:r>
    </w:p>
    <w:permEnd w:id="1210481617"/>
    <w:p w:rsidR="007D1EBE" w:rsidRPr="007D1EBE" w:rsidRDefault="007D1EBE" w:rsidP="007D1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7.4. Во всем ином, что не предусмотрено настоящим Соглашением, стороны будут применять нормы действующего законодательства Российской Федерации.</w:t>
      </w:r>
    </w:p>
    <w:p w:rsidR="007D1EBE" w:rsidRPr="007D1EBE" w:rsidRDefault="007D1EBE" w:rsidP="007D1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7.5. Любые изменения, дополнения настоящего Соглашения принимаются с согласия обеих Сторон, оформляются письменно и являются неотъемлемыми частями настоящего Соглашения.</w:t>
      </w:r>
    </w:p>
    <w:p w:rsidR="007D1EBE" w:rsidRPr="007D1EBE" w:rsidRDefault="007D1EBE" w:rsidP="007D1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7.6. Стороны признают действительность настоящего Соглашения, а также всех изменений, дополнений к нему и иных документов, связанных с Соглашением, переданных по факсимильной связи и электронной почте с использованием телефонных номеров и адресов, указанных в настоящем Соглашении, до момента получения Сторонами оригиналов указанных документов. Оригиналы указанных документов должны быть направлены Стороной в течение 5 (пяти) дней с момента получения факсимильной копии.</w:t>
      </w:r>
    </w:p>
    <w:p w:rsidR="007D1EBE" w:rsidRPr="007D1EBE" w:rsidRDefault="007D1EBE" w:rsidP="007D1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7.7. Настоящее Соглашение составлено в 2 (двух) экземплярах, имеющих одинаковую юридическую силу, по одному экземпляру для каждой из Сторон.</w:t>
      </w:r>
    </w:p>
    <w:p w:rsidR="007D1EBE" w:rsidRPr="007D1EBE" w:rsidRDefault="007D1EBE" w:rsidP="007D1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t>7.8. С момента вступления в силу настоящего Соглашения все предшествующие его заключению переговоры, переписка, соглашения и заверения по вопросам, касающимся настоящего Соглашения, его заключения, исполнения и прекращения утрачивают юридическую силу.</w:t>
      </w:r>
    </w:p>
    <w:p w:rsidR="007D1EBE" w:rsidRPr="007D1EBE" w:rsidRDefault="007D1EBE" w:rsidP="007D1E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EBE">
        <w:rPr>
          <w:rFonts w:ascii="Times New Roman" w:hAnsi="Times New Roman" w:cs="Times New Roman"/>
          <w:sz w:val="28"/>
          <w:szCs w:val="28"/>
        </w:rPr>
        <w:lastRenderedPageBreak/>
        <w:t xml:space="preserve">7.9. Сторонам хорошо известны условия Соглашения. Данные условия, а также формулировки Соглашения были определены сторонами совместно и согласованы. </w:t>
      </w:r>
    </w:p>
    <w:p w:rsidR="007D1EBE" w:rsidRPr="007D1EBE" w:rsidRDefault="007D1EBE" w:rsidP="007D1EBE">
      <w:pPr>
        <w:spacing w:before="120"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8.  Адреса и реквизиты сторон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8"/>
        <w:gridCol w:w="4783"/>
      </w:tblGrid>
      <w:tr w:rsidR="007D1EBE" w:rsidRPr="007D1EBE" w:rsidTr="006A2C02">
        <w:tc>
          <w:tcPr>
            <w:tcW w:w="4788" w:type="dxa"/>
            <w:hideMark/>
          </w:tcPr>
          <w:p w:rsidR="007D1EBE" w:rsidRPr="007D1EBE" w:rsidRDefault="007D1EBE" w:rsidP="007D1EBE">
            <w:pPr>
              <w:ind w:lef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783" w:type="dxa"/>
            <w:hideMark/>
          </w:tcPr>
          <w:p w:rsidR="007D1EBE" w:rsidRPr="007D1EBE" w:rsidRDefault="007D1EBE" w:rsidP="007D1EB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</w:tr>
      <w:tr w:rsidR="007D1EBE" w:rsidRPr="007D1EBE" w:rsidTr="006A2C02">
        <w:tc>
          <w:tcPr>
            <w:tcW w:w="4788" w:type="dxa"/>
            <w:hideMark/>
          </w:tcPr>
          <w:p w:rsidR="007D1EBE" w:rsidRPr="007D1EBE" w:rsidRDefault="007D1EBE" w:rsidP="007D1EBE">
            <w:pPr>
              <w:ind w:lef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83" w:type="dxa"/>
            <w:hideMark/>
          </w:tcPr>
          <w:p w:rsidR="007D1EBE" w:rsidRPr="007D1EBE" w:rsidRDefault="007D1EBE" w:rsidP="007D1EB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7D1EBE" w:rsidRPr="007D1EBE" w:rsidTr="006A2C02">
        <w:tc>
          <w:tcPr>
            <w:tcW w:w="4788" w:type="dxa"/>
          </w:tcPr>
          <w:p w:rsidR="007D1EBE" w:rsidRPr="007D1EBE" w:rsidRDefault="007D1EBE" w:rsidP="007D1EBE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7D1EBE" w:rsidRPr="007D1EBE" w:rsidRDefault="007D1EBE" w:rsidP="007D1EBE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453444, Республика Башкортостан,</w:t>
            </w:r>
          </w:p>
          <w:p w:rsidR="007D1EBE" w:rsidRPr="007D1EBE" w:rsidRDefault="007D1EBE" w:rsidP="007D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1EBE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Благовещенский</w:t>
            </w:r>
            <w:proofErr w:type="gramEnd"/>
            <w:r w:rsidRPr="007D1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района, </w:t>
            </w:r>
          </w:p>
          <w:p w:rsidR="007D1EBE" w:rsidRPr="007D1EBE" w:rsidRDefault="007D1EBE" w:rsidP="007D1E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1EB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D1EBE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7D1EBE">
              <w:rPr>
                <w:rFonts w:ascii="Times New Roman" w:hAnsi="Times New Roman" w:cs="Times New Roman"/>
                <w:b/>
                <w:sz w:val="28"/>
                <w:szCs w:val="28"/>
              </w:rPr>
              <w:t>аннинс</w:t>
            </w:r>
            <w:proofErr w:type="spellEnd"/>
            <w:r w:rsidRPr="007D1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кое, ул.Школьная,д.37/1</w:t>
            </w:r>
          </w:p>
          <w:p w:rsidR="007D1EBE" w:rsidRPr="007D1EBE" w:rsidRDefault="007D1EBE" w:rsidP="007D1EBE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BE" w:rsidRPr="007D1EBE" w:rsidRDefault="007D1EBE" w:rsidP="007D1EBE">
            <w:pPr>
              <w:ind w:lef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3" w:type="dxa"/>
            <w:hideMark/>
          </w:tcPr>
          <w:p w:rsidR="007D1EBE" w:rsidRPr="007D1EBE" w:rsidRDefault="007D1EBE" w:rsidP="007D1EBE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</w:t>
            </w:r>
          </w:p>
          <w:p w:rsidR="007D1EBE" w:rsidRPr="007D1EBE" w:rsidRDefault="007D1EBE" w:rsidP="007D1EB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453430, Республика Башкортостан,  </w:t>
            </w:r>
            <w:proofErr w:type="spellStart"/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Start"/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.Б</w:t>
            </w:r>
            <w:proofErr w:type="gramEnd"/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лаговещенск</w:t>
            </w:r>
            <w:proofErr w:type="spellEnd"/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ул.Коммунистическая</w:t>
            </w:r>
            <w:proofErr w:type="spellEnd"/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12</w:t>
            </w:r>
          </w:p>
        </w:tc>
      </w:tr>
    </w:tbl>
    <w:p w:rsidR="007D1EBE" w:rsidRPr="007D1EBE" w:rsidRDefault="007D1EBE" w:rsidP="007D1EBE">
      <w:pPr>
        <w:tabs>
          <w:tab w:val="left" w:pos="54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BE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tbl>
      <w:tblPr>
        <w:tblW w:w="9641" w:type="dxa"/>
        <w:tblLook w:val="01E0" w:firstRow="1" w:lastRow="1" w:firstColumn="1" w:lastColumn="1" w:noHBand="0" w:noVBand="0"/>
      </w:tblPr>
      <w:tblGrid>
        <w:gridCol w:w="5225"/>
        <w:gridCol w:w="4416"/>
      </w:tblGrid>
      <w:tr w:rsidR="007D1EBE" w:rsidRPr="007D1EBE" w:rsidTr="006A2C02">
        <w:tc>
          <w:tcPr>
            <w:tcW w:w="4803" w:type="dxa"/>
            <w:hideMark/>
          </w:tcPr>
          <w:p w:rsidR="007D1EBE" w:rsidRPr="007D1EBE" w:rsidRDefault="007D1EBE" w:rsidP="007D1E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Заказчика:</w:t>
            </w:r>
          </w:p>
        </w:tc>
        <w:tc>
          <w:tcPr>
            <w:tcW w:w="4059" w:type="dxa"/>
            <w:hideMark/>
          </w:tcPr>
          <w:p w:rsidR="007D1EBE" w:rsidRPr="007D1EBE" w:rsidRDefault="007D1EBE" w:rsidP="007D1EBE">
            <w:pPr>
              <w:ind w:left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Исполнителя:</w:t>
            </w:r>
          </w:p>
        </w:tc>
      </w:tr>
      <w:tr w:rsidR="007D1EBE" w:rsidRPr="007D1EBE" w:rsidTr="006A2C02">
        <w:tc>
          <w:tcPr>
            <w:tcW w:w="4803" w:type="dxa"/>
          </w:tcPr>
          <w:p w:rsidR="007D1EBE" w:rsidRPr="007D1EBE" w:rsidRDefault="007D1EBE" w:rsidP="007D1E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1EBE" w:rsidRPr="007D1EBE" w:rsidRDefault="007D1EBE" w:rsidP="007D1EBE">
            <w:pPr>
              <w:ind w:left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 /М.Н.Зырянова/</w:t>
            </w:r>
          </w:p>
          <w:p w:rsidR="007D1EBE" w:rsidRPr="007D1EBE" w:rsidRDefault="007D1EBE" w:rsidP="007D1E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«26»  апреля 2018 г.</w:t>
            </w:r>
          </w:p>
        </w:tc>
        <w:tc>
          <w:tcPr>
            <w:tcW w:w="4059" w:type="dxa"/>
          </w:tcPr>
          <w:p w:rsidR="007D1EBE" w:rsidRPr="007D1EBE" w:rsidRDefault="007D1EBE" w:rsidP="007D1EBE">
            <w:pPr>
              <w:ind w:left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1EBE" w:rsidRPr="007D1EBE" w:rsidRDefault="007D1EBE" w:rsidP="007D1EBE">
            <w:pPr>
              <w:ind w:left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 /</w:t>
            </w:r>
            <w:proofErr w:type="spellStart"/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М.А.Сулейманов</w:t>
            </w:r>
            <w:proofErr w:type="spellEnd"/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  <w:p w:rsidR="007D1EBE" w:rsidRPr="007D1EBE" w:rsidRDefault="007D1EBE" w:rsidP="007D1EBE">
            <w:pPr>
              <w:ind w:left="3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«26»  апреля 2018 г.</w:t>
            </w:r>
          </w:p>
        </w:tc>
      </w:tr>
    </w:tbl>
    <w:p w:rsidR="00304691" w:rsidRPr="007D1EBE" w:rsidRDefault="00304691" w:rsidP="007D1EBE"/>
    <w:sectPr w:rsidR="00304691" w:rsidRPr="007D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1C"/>
    <w:rsid w:val="00304691"/>
    <w:rsid w:val="007D1EBE"/>
    <w:rsid w:val="00876D1C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74AA-BD99-455A-9EBC-4115F4E5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1374</Words>
  <Characters>7837</Characters>
  <Application>Microsoft Office Word</Application>
  <DocSecurity>0</DocSecurity>
  <Lines>65</Lines>
  <Paragraphs>18</Paragraphs>
  <ScaleCrop>false</ScaleCrop>
  <Company>Home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2018-05-10T11:12:00Z</dcterms:created>
  <dcterms:modified xsi:type="dcterms:W3CDTF">2018-05-10T11:22:00Z</dcterms:modified>
</cp:coreProperties>
</file>