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3047E8" w:rsidTr="003047E8">
        <w:trPr>
          <w:trHeight w:val="1275"/>
          <w:jc w:val="center"/>
        </w:trPr>
        <w:tc>
          <w:tcPr>
            <w:tcW w:w="4111" w:type="dxa"/>
            <w:tcBorders>
              <w:top w:val="nil"/>
              <w:left w:val="nil"/>
              <w:bottom w:val="triple" w:sz="4" w:space="0" w:color="auto"/>
              <w:right w:val="nil"/>
            </w:tcBorders>
          </w:tcPr>
          <w:p w:rsidR="003047E8" w:rsidRDefault="003047E8">
            <w:pPr>
              <w:widowControl w:val="0"/>
              <w:autoSpaceDE w:val="0"/>
              <w:autoSpaceDN w:val="0"/>
              <w:adjustRightInd w:val="0"/>
              <w:spacing w:line="276" w:lineRule="auto"/>
              <w:jc w:val="center"/>
              <w:rPr>
                <w:rFonts w:ascii="Bashkort" w:hAnsi="Bashkort"/>
                <w:b/>
                <w:sz w:val="16"/>
                <w:szCs w:val="16"/>
              </w:rPr>
            </w:pPr>
          </w:p>
          <w:p w:rsidR="003047E8" w:rsidRDefault="003047E8">
            <w:pPr>
              <w:widowControl w:val="0"/>
              <w:autoSpaceDE w:val="0"/>
              <w:autoSpaceDN w:val="0"/>
              <w:adjustRightInd w:val="0"/>
              <w:spacing w:line="276" w:lineRule="auto"/>
              <w:jc w:val="center"/>
              <w:rPr>
                <w:rFonts w:ascii="Bashkort" w:hAnsi="Bashkort"/>
                <w:b/>
                <w:sz w:val="16"/>
                <w:szCs w:val="16"/>
              </w:rPr>
            </w:pPr>
            <w:r>
              <w:rPr>
                <w:rFonts w:ascii="Arial New Bash" w:hAnsi="Arial New Bash"/>
                <w:b/>
                <w:sz w:val="16"/>
                <w:szCs w:val="16"/>
              </w:rPr>
              <w:t>БАШКОРТОСТАН РЕСПУБЛИКА</w:t>
            </w:r>
            <w:r>
              <w:rPr>
                <w:rFonts w:ascii="Arial New Bash" w:hAnsi="Arial New Bash"/>
                <w:b/>
                <w:sz w:val="16"/>
                <w:szCs w:val="16"/>
                <w:lang w:val="en-US"/>
              </w:rPr>
              <w:t>h</w:t>
            </w:r>
            <w:r>
              <w:rPr>
                <w:rFonts w:ascii="Arial New Bash" w:hAnsi="Arial New Bash"/>
                <w:b/>
                <w:sz w:val="16"/>
                <w:szCs w:val="16"/>
              </w:rPr>
              <w:t>Ы</w:t>
            </w:r>
          </w:p>
          <w:p w:rsidR="003047E8" w:rsidRDefault="003047E8">
            <w:pPr>
              <w:widowControl w:val="0"/>
              <w:autoSpaceDE w:val="0"/>
              <w:autoSpaceDN w:val="0"/>
              <w:adjustRightInd w:val="0"/>
              <w:spacing w:line="276" w:lineRule="auto"/>
              <w:jc w:val="center"/>
              <w:rPr>
                <w:rFonts w:ascii="Bashkort" w:hAnsi="Bashkort"/>
                <w:b/>
                <w:sz w:val="16"/>
                <w:szCs w:val="16"/>
              </w:rPr>
            </w:pPr>
          </w:p>
          <w:p w:rsidR="003047E8" w:rsidRDefault="003047E8">
            <w:pPr>
              <w:widowControl w:val="0"/>
              <w:autoSpaceDE w:val="0"/>
              <w:autoSpaceDN w:val="0"/>
              <w:adjustRightInd w:val="0"/>
              <w:spacing w:line="276" w:lineRule="auto"/>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РАЙОНЫНЫН   </w:t>
            </w:r>
            <w:r>
              <w:rPr>
                <w:rFonts w:ascii="Arial" w:hAnsi="Arial" w:cs="Arial"/>
                <w:b/>
                <w:sz w:val="16"/>
                <w:szCs w:val="16"/>
              </w:rPr>
              <w:t xml:space="preserve">ҺЫННЫ </w:t>
            </w:r>
            <w:r>
              <w:rPr>
                <w:rFonts w:ascii="Arial New Bash" w:hAnsi="Arial New Bash"/>
                <w:b/>
                <w:sz w:val="16"/>
                <w:szCs w:val="16"/>
              </w:rPr>
              <w:t>АУЫЛ СОВЕТЫ БИЛ</w:t>
            </w:r>
            <w:r>
              <w:rPr>
                <w:rFonts w:ascii="MS Mincho" w:eastAsia="MS Mincho" w:hAnsi="MS Mincho" w:cs="MS Mincho" w:hint="eastAsia"/>
                <w:b/>
                <w:sz w:val="16"/>
                <w:szCs w:val="16"/>
              </w:rPr>
              <w:t>Ә</w:t>
            </w:r>
            <w:r>
              <w:rPr>
                <w:rFonts w:ascii="Arial New Bash" w:hAnsi="Arial New Bash"/>
                <w:b/>
                <w:sz w:val="16"/>
                <w:szCs w:val="16"/>
              </w:rPr>
              <w:t>М</w:t>
            </w:r>
            <w:r>
              <w:rPr>
                <w:rFonts w:ascii="MS Mincho" w:eastAsia="MS Mincho" w:hAnsi="MS Mincho" w:cs="MS Mincho" w:hint="eastAsia"/>
                <w:b/>
                <w:sz w:val="16"/>
                <w:szCs w:val="16"/>
              </w:rPr>
              <w:t>Ә</w:t>
            </w:r>
            <w:r>
              <w:rPr>
                <w:rFonts w:ascii="Arial New Bash" w:hAnsi="Arial New Bash"/>
                <w:b/>
                <w:sz w:val="16"/>
                <w:szCs w:val="16"/>
                <w:lang w:val="en-US"/>
              </w:rPr>
              <w:t>h</w:t>
            </w:r>
            <w:r>
              <w:rPr>
                <w:rFonts w:ascii="Arial New Bash" w:hAnsi="Arial New Bash"/>
                <w:b/>
                <w:sz w:val="16"/>
                <w:szCs w:val="16"/>
              </w:rPr>
              <w:t>Е СОВЕТЫ</w:t>
            </w:r>
          </w:p>
          <w:p w:rsidR="003047E8" w:rsidRDefault="003047E8">
            <w:pPr>
              <w:widowControl w:val="0"/>
              <w:autoSpaceDE w:val="0"/>
              <w:autoSpaceDN w:val="0"/>
              <w:adjustRightInd w:val="0"/>
              <w:spacing w:line="276" w:lineRule="auto"/>
              <w:jc w:val="center"/>
              <w:rPr>
                <w:rFonts w:ascii="Bashkort" w:hAnsi="Bashkort"/>
                <w:bCs/>
                <w:sz w:val="16"/>
                <w:szCs w:val="16"/>
              </w:rPr>
            </w:pPr>
          </w:p>
        </w:tc>
        <w:tc>
          <w:tcPr>
            <w:tcW w:w="1435" w:type="dxa"/>
            <w:tcBorders>
              <w:top w:val="nil"/>
              <w:left w:val="nil"/>
              <w:bottom w:val="triple" w:sz="4" w:space="0" w:color="auto"/>
              <w:right w:val="nil"/>
            </w:tcBorders>
            <w:vAlign w:val="center"/>
            <w:hideMark/>
          </w:tcPr>
          <w:p w:rsidR="003047E8" w:rsidRDefault="003047E8">
            <w:pPr>
              <w:widowControl w:val="0"/>
              <w:autoSpaceDE w:val="0"/>
              <w:autoSpaceDN w:val="0"/>
              <w:adjustRightInd w:val="0"/>
              <w:spacing w:line="276" w:lineRule="auto"/>
              <w:jc w:val="center"/>
              <w:rPr>
                <w:sz w:val="16"/>
                <w:szCs w:val="16"/>
              </w:rPr>
            </w:pPr>
            <w:r>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4" o:title=""/>
                </v:shape>
                <o:OLEObject Type="Embed" ProgID="Word.Picture.8" ShapeID="_x0000_i1025" DrawAspect="Content" ObjectID="_1703491430" r:id="rId5"/>
              </w:object>
            </w:r>
          </w:p>
        </w:tc>
        <w:tc>
          <w:tcPr>
            <w:tcW w:w="4074" w:type="dxa"/>
            <w:tcBorders>
              <w:top w:val="nil"/>
              <w:left w:val="nil"/>
              <w:bottom w:val="triple" w:sz="4" w:space="0" w:color="auto"/>
              <w:right w:val="nil"/>
            </w:tcBorders>
          </w:tcPr>
          <w:p w:rsidR="003047E8" w:rsidRDefault="003047E8">
            <w:pPr>
              <w:keepNext/>
              <w:spacing w:before="240" w:after="60" w:line="276" w:lineRule="auto"/>
              <w:jc w:val="center"/>
              <w:outlineLvl w:val="2"/>
              <w:rPr>
                <w:rFonts w:ascii="Arial" w:hAnsi="Arial" w:cs="Arial"/>
                <w:b/>
                <w:bCs/>
                <w:sz w:val="16"/>
                <w:szCs w:val="16"/>
              </w:rPr>
            </w:pPr>
            <w:r>
              <w:rPr>
                <w:rFonts w:ascii="Arial" w:hAnsi="Arial" w:cs="Arial"/>
                <w:b/>
                <w:bCs/>
                <w:sz w:val="16"/>
                <w:szCs w:val="16"/>
              </w:rPr>
              <w:t>РЕСПУБЛИКА  БАШКОРТОСТАН</w:t>
            </w:r>
          </w:p>
          <w:p w:rsidR="003047E8" w:rsidRDefault="003047E8">
            <w:pPr>
              <w:keepNext/>
              <w:spacing w:before="240" w:after="60" w:line="276" w:lineRule="auto"/>
              <w:jc w:val="center"/>
              <w:outlineLvl w:val="2"/>
              <w:rPr>
                <w:rFonts w:ascii="Arial New Bash" w:hAnsi="Arial New Bash" w:cs="Arial"/>
                <w:b/>
                <w:bCs/>
                <w:sz w:val="16"/>
                <w:szCs w:val="16"/>
              </w:rPr>
            </w:pPr>
            <w:r>
              <w:rPr>
                <w:rFonts w:ascii="Arial" w:hAnsi="Arial" w:cs="Arial"/>
                <w:b/>
                <w:bCs/>
                <w:sz w:val="16"/>
                <w:szCs w:val="16"/>
              </w:rPr>
              <w:t xml:space="preserve">СОВЕТ СЕЛЬСКОГО ПОСЕЛЕНИЯ САННИНСКИЙ СЕЛЬСОВЕТ </w:t>
            </w:r>
            <w:r>
              <w:rPr>
                <w:rFonts w:ascii="Arial New Bash" w:hAnsi="Arial New Bash" w:cs="Arial"/>
                <w:b/>
                <w:bCs/>
                <w:sz w:val="16"/>
                <w:szCs w:val="16"/>
              </w:rPr>
              <w:t>МУНИЦИПАЛЬНОГО РАЙОНА БЛАГОВЕЩЕНСКИЙ РАЙОН</w:t>
            </w:r>
          </w:p>
          <w:p w:rsidR="003047E8" w:rsidRDefault="003047E8">
            <w:pPr>
              <w:widowControl w:val="0"/>
              <w:autoSpaceDE w:val="0"/>
              <w:autoSpaceDN w:val="0"/>
              <w:adjustRightInd w:val="0"/>
              <w:spacing w:line="276" w:lineRule="auto"/>
              <w:jc w:val="center"/>
              <w:rPr>
                <w:sz w:val="16"/>
                <w:szCs w:val="16"/>
              </w:rPr>
            </w:pPr>
          </w:p>
          <w:p w:rsidR="003047E8" w:rsidRDefault="003047E8">
            <w:pPr>
              <w:widowControl w:val="0"/>
              <w:autoSpaceDE w:val="0"/>
              <w:autoSpaceDN w:val="0"/>
              <w:adjustRightInd w:val="0"/>
              <w:spacing w:line="276" w:lineRule="auto"/>
              <w:jc w:val="center"/>
              <w:rPr>
                <w:rFonts w:ascii="Bashkort" w:hAnsi="Bashkort"/>
                <w:sz w:val="16"/>
                <w:szCs w:val="16"/>
              </w:rPr>
            </w:pPr>
          </w:p>
        </w:tc>
      </w:tr>
    </w:tbl>
    <w:p w:rsidR="003047E8" w:rsidRDefault="003047E8" w:rsidP="003047E8">
      <w:pPr>
        <w:jc w:val="center"/>
        <w:rPr>
          <w:b/>
          <w:sz w:val="28"/>
          <w:szCs w:val="28"/>
        </w:rPr>
      </w:pPr>
    </w:p>
    <w:p w:rsidR="003047E8" w:rsidRDefault="003047E8" w:rsidP="003047E8">
      <w:pPr>
        <w:jc w:val="center"/>
        <w:rPr>
          <w:b/>
          <w:sz w:val="28"/>
          <w:szCs w:val="28"/>
        </w:rPr>
      </w:pPr>
      <w:r>
        <w:rPr>
          <w:b/>
          <w:sz w:val="28"/>
          <w:szCs w:val="28"/>
        </w:rPr>
        <w:t>ҠАРАР                                                                 РЕШЕНИЕ</w:t>
      </w:r>
    </w:p>
    <w:p w:rsidR="003047E8" w:rsidRDefault="003047E8" w:rsidP="003047E8">
      <w:pPr>
        <w:rPr>
          <w:sz w:val="28"/>
          <w:szCs w:val="28"/>
        </w:rPr>
      </w:pPr>
    </w:p>
    <w:p w:rsidR="003047E8" w:rsidRDefault="003047E8" w:rsidP="003047E8">
      <w:pPr>
        <w:ind w:left="-360"/>
        <w:jc w:val="center"/>
        <w:rPr>
          <w:b/>
          <w:sz w:val="28"/>
          <w:szCs w:val="28"/>
        </w:rPr>
      </w:pPr>
      <w:r>
        <w:rPr>
          <w:b/>
          <w:sz w:val="28"/>
          <w:szCs w:val="28"/>
        </w:rPr>
        <w:t>27 декабрь  2021 й.                       № 33-4                 27 декабря  2021  г.</w:t>
      </w:r>
    </w:p>
    <w:p w:rsidR="003047E8" w:rsidRDefault="003047E8" w:rsidP="003047E8">
      <w:pPr>
        <w:pStyle w:val="formattext"/>
        <w:shd w:val="clear" w:color="auto" w:fill="FFFFFF"/>
        <w:spacing w:before="0" w:beforeAutospacing="0" w:after="0" w:afterAutospacing="0" w:line="315" w:lineRule="atLeast"/>
        <w:jc w:val="both"/>
        <w:textAlignment w:val="baseline"/>
        <w:rPr>
          <w:sz w:val="28"/>
          <w:szCs w:val="28"/>
        </w:rPr>
      </w:pPr>
    </w:p>
    <w:p w:rsidR="003047E8" w:rsidRDefault="003047E8" w:rsidP="003047E8">
      <w:pPr>
        <w:jc w:val="center"/>
        <w:rPr>
          <w:b/>
          <w:sz w:val="28"/>
          <w:szCs w:val="28"/>
        </w:rPr>
      </w:pPr>
      <w:r>
        <w:rPr>
          <w:b/>
          <w:sz w:val="28"/>
          <w:szCs w:val="28"/>
        </w:rPr>
        <w:t>Об утверждении порядка формирования, ведения, обязательного опубликования перечня муниципального имущества в целях предоставления по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3047E8" w:rsidRDefault="003047E8" w:rsidP="003047E8">
      <w:pPr>
        <w:jc w:val="center"/>
        <w:rPr>
          <w:b/>
          <w:sz w:val="28"/>
          <w:szCs w:val="28"/>
        </w:rPr>
      </w:pPr>
    </w:p>
    <w:p w:rsidR="003047E8" w:rsidRDefault="003047E8" w:rsidP="003047E8">
      <w:pPr>
        <w:jc w:val="both"/>
        <w:rPr>
          <w:sz w:val="28"/>
          <w:szCs w:val="28"/>
        </w:rPr>
      </w:pPr>
      <w:r>
        <w:rPr>
          <w:sz w:val="28"/>
          <w:szCs w:val="28"/>
        </w:rPr>
        <w:tab/>
        <w:t xml:space="preserve">В соответствии с Федеральным законом от 24 июля 2007 года № 209 ФЗ «О развитии малого и среднего и предпринимательства в Российской Федерации» Постановлением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Совет  сельского поселения Саннинский сельсовет муниципального района Благовещенский район Республики Башкортостан </w:t>
      </w:r>
    </w:p>
    <w:p w:rsidR="003047E8" w:rsidRDefault="003047E8" w:rsidP="003047E8">
      <w:pPr>
        <w:jc w:val="both"/>
        <w:rPr>
          <w:b/>
          <w:sz w:val="28"/>
          <w:szCs w:val="28"/>
        </w:rPr>
      </w:pPr>
      <w:r>
        <w:rPr>
          <w:b/>
          <w:sz w:val="28"/>
          <w:szCs w:val="28"/>
        </w:rPr>
        <w:t>РЕШИЛ:</w:t>
      </w:r>
    </w:p>
    <w:p w:rsidR="003047E8" w:rsidRDefault="003047E8" w:rsidP="003047E8">
      <w:pPr>
        <w:jc w:val="both"/>
        <w:rPr>
          <w:sz w:val="28"/>
          <w:szCs w:val="28"/>
        </w:rPr>
      </w:pPr>
      <w:r>
        <w:rPr>
          <w:sz w:val="28"/>
          <w:szCs w:val="28"/>
        </w:rPr>
        <w:tab/>
        <w:t xml:space="preserve">1.Утвердить Порядок формирования, ведения, обязательного опубликования перечня муниципального имущества в целях предоставления по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w:t>
      </w:r>
    </w:p>
    <w:p w:rsidR="003047E8" w:rsidRDefault="003047E8" w:rsidP="003047E8">
      <w:pPr>
        <w:tabs>
          <w:tab w:val="left" w:pos="1276"/>
        </w:tabs>
        <w:autoSpaceDE w:val="0"/>
        <w:autoSpaceDN w:val="0"/>
        <w:adjustRightInd w:val="0"/>
        <w:jc w:val="both"/>
        <w:rPr>
          <w:sz w:val="28"/>
          <w:szCs w:val="28"/>
        </w:rPr>
      </w:pPr>
      <w:r>
        <w:rPr>
          <w:sz w:val="28"/>
          <w:szCs w:val="28"/>
        </w:rPr>
        <w:t xml:space="preserve">           2.Признать утратившим силу Решение Совета сельского поселения Саннинский сельсовет муниципального района Благовещенский район Республики Башкортостан от 11.07. 2020г  №11-2 «</w:t>
      </w:r>
      <w:hyperlink r:id="rId6" w:history="1">
        <w:r>
          <w:rPr>
            <w:rStyle w:val="a3"/>
            <w:color w:val="auto"/>
            <w:sz w:val="28"/>
            <w:szCs w:val="28"/>
            <w:u w:val="none"/>
          </w:rPr>
          <w:t>Порядок</w:t>
        </w:r>
      </w:hyperlink>
      <w:r>
        <w:rPr>
          <w:sz w:val="28"/>
          <w:szCs w:val="28"/>
        </w:rPr>
        <w:t xml:space="preserve"> формирования, ведения, ежегодного дополнения  и опубликования Перечня муниципального имущества </w:t>
      </w:r>
      <w:r>
        <w:rPr>
          <w:bCs/>
          <w:sz w:val="28"/>
          <w:szCs w:val="28"/>
        </w:rPr>
        <w:t xml:space="preserve">сельского поселения </w:t>
      </w:r>
      <w:r>
        <w:rPr>
          <w:sz w:val="28"/>
          <w:szCs w:val="28"/>
        </w:rPr>
        <w:t>Саннинский сельсовет</w:t>
      </w:r>
      <w:r>
        <w:rPr>
          <w:iCs/>
          <w:sz w:val="28"/>
          <w:szCs w:val="28"/>
        </w:rPr>
        <w:t xml:space="preserve"> муниципального района Благовещенский район Республики Башкортостан</w:t>
      </w:r>
      <w:r>
        <w:rPr>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w:t>
      </w:r>
      <w:r>
        <w:rPr>
          <w:sz w:val="28"/>
          <w:szCs w:val="28"/>
        </w:rPr>
        <w:lastRenderedPageBreak/>
        <w:t>инфраструктуру поддержки субъектов малого и среднего предпринимательства».</w:t>
      </w:r>
    </w:p>
    <w:p w:rsidR="003047E8" w:rsidRDefault="003047E8" w:rsidP="003047E8">
      <w:pPr>
        <w:jc w:val="both"/>
        <w:rPr>
          <w:sz w:val="28"/>
          <w:szCs w:val="28"/>
        </w:rPr>
      </w:pPr>
      <w:r>
        <w:rPr>
          <w:sz w:val="28"/>
          <w:szCs w:val="28"/>
        </w:rPr>
        <w:t xml:space="preserve"> </w:t>
      </w:r>
      <w:r>
        <w:rPr>
          <w:sz w:val="28"/>
          <w:szCs w:val="28"/>
        </w:rPr>
        <w:tab/>
        <w:t xml:space="preserve">3.Настоящее решение разместить на официальном сайте Администрации сельского поселения Саннинский сельсовет муниципального района Благовещенский район Республики Башкортостан. </w:t>
      </w:r>
    </w:p>
    <w:p w:rsidR="003047E8" w:rsidRDefault="003047E8" w:rsidP="003047E8">
      <w:pPr>
        <w:jc w:val="both"/>
        <w:rPr>
          <w:sz w:val="28"/>
          <w:szCs w:val="28"/>
        </w:rPr>
      </w:pPr>
      <w:r>
        <w:rPr>
          <w:sz w:val="28"/>
          <w:szCs w:val="28"/>
        </w:rPr>
        <w:tab/>
        <w:t xml:space="preserve">4.Данное решение вступает в силу со дня его принятия. </w:t>
      </w:r>
    </w:p>
    <w:p w:rsidR="003047E8" w:rsidRDefault="003047E8" w:rsidP="003047E8">
      <w:pPr>
        <w:jc w:val="both"/>
        <w:rPr>
          <w:sz w:val="28"/>
          <w:szCs w:val="28"/>
        </w:rPr>
      </w:pPr>
      <w:r>
        <w:rPr>
          <w:sz w:val="28"/>
          <w:szCs w:val="28"/>
        </w:rPr>
        <w:tab/>
        <w:t>5.</w:t>
      </w:r>
      <w:r>
        <w:rPr>
          <w:color w:val="000000"/>
          <w:sz w:val="28"/>
          <w:szCs w:val="28"/>
        </w:rPr>
        <w:t xml:space="preserve"> Контроль за исполнением настоящего решения возложить на постоянную комиссию </w:t>
      </w:r>
      <w:r>
        <w:rPr>
          <w:sz w:val="28"/>
          <w:szCs w:val="28"/>
        </w:rPr>
        <w:t>по бюджету, налогам, вопросам муниципальной собственности, социально гуманитарным вопросам, по развитию предпринимательства, земельным вопросам, благоустройству и экологии (Тюрин С.И.)</w:t>
      </w:r>
    </w:p>
    <w:p w:rsidR="003047E8" w:rsidRDefault="003047E8" w:rsidP="003047E8">
      <w:pPr>
        <w:jc w:val="both"/>
        <w:rPr>
          <w:sz w:val="28"/>
          <w:szCs w:val="28"/>
        </w:rPr>
      </w:pPr>
      <w:r>
        <w:rPr>
          <w:color w:val="000000"/>
          <w:sz w:val="28"/>
          <w:szCs w:val="28"/>
        </w:rPr>
        <w:t xml:space="preserve">          </w:t>
      </w:r>
    </w:p>
    <w:p w:rsidR="003047E8" w:rsidRDefault="003047E8" w:rsidP="003047E8">
      <w:pPr>
        <w:jc w:val="both"/>
        <w:rPr>
          <w:sz w:val="28"/>
          <w:szCs w:val="28"/>
        </w:rPr>
      </w:pPr>
      <w:r>
        <w:rPr>
          <w:sz w:val="28"/>
          <w:szCs w:val="28"/>
        </w:rPr>
        <w:t>Глава сельского поселения</w:t>
      </w:r>
      <w:r>
        <w:rPr>
          <w:sz w:val="28"/>
          <w:szCs w:val="28"/>
        </w:rPr>
        <w:tab/>
      </w:r>
      <w:r>
        <w:rPr>
          <w:sz w:val="28"/>
          <w:szCs w:val="28"/>
        </w:rPr>
        <w:tab/>
      </w:r>
      <w:r>
        <w:rPr>
          <w:sz w:val="28"/>
          <w:szCs w:val="28"/>
        </w:rPr>
        <w:tab/>
      </w:r>
      <w:r>
        <w:rPr>
          <w:sz w:val="28"/>
          <w:szCs w:val="28"/>
        </w:rPr>
        <w:tab/>
      </w:r>
      <w:r>
        <w:rPr>
          <w:sz w:val="28"/>
          <w:szCs w:val="28"/>
        </w:rPr>
        <w:tab/>
        <w:t>К.Ю.Леонтьев</w:t>
      </w: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right"/>
      </w:pPr>
    </w:p>
    <w:p w:rsidR="003047E8" w:rsidRDefault="003047E8" w:rsidP="003047E8">
      <w:pPr>
        <w:jc w:val="right"/>
      </w:pPr>
      <w:r>
        <w:t xml:space="preserve">Приложение </w:t>
      </w:r>
    </w:p>
    <w:p w:rsidR="003047E8" w:rsidRDefault="003047E8" w:rsidP="003047E8">
      <w:pPr>
        <w:jc w:val="right"/>
      </w:pPr>
      <w:r>
        <w:t xml:space="preserve">к решению Совета </w:t>
      </w:r>
    </w:p>
    <w:p w:rsidR="003047E8" w:rsidRDefault="003047E8" w:rsidP="003047E8">
      <w:pPr>
        <w:jc w:val="right"/>
      </w:pPr>
      <w:r>
        <w:t>сельского поселения</w:t>
      </w:r>
    </w:p>
    <w:p w:rsidR="003047E8" w:rsidRDefault="003047E8" w:rsidP="003047E8">
      <w:pPr>
        <w:jc w:val="right"/>
      </w:pPr>
      <w:r>
        <w:t>Саннинский район</w:t>
      </w:r>
    </w:p>
    <w:p w:rsidR="003047E8" w:rsidRDefault="003047E8" w:rsidP="003047E8">
      <w:pPr>
        <w:jc w:val="right"/>
      </w:pPr>
      <w:r>
        <w:t xml:space="preserve">муниципального района </w:t>
      </w:r>
    </w:p>
    <w:p w:rsidR="003047E8" w:rsidRDefault="003047E8" w:rsidP="003047E8">
      <w:pPr>
        <w:jc w:val="right"/>
      </w:pPr>
      <w:r>
        <w:t xml:space="preserve">Благовещенский район </w:t>
      </w:r>
    </w:p>
    <w:p w:rsidR="003047E8" w:rsidRDefault="003047E8" w:rsidP="003047E8">
      <w:pPr>
        <w:jc w:val="right"/>
      </w:pPr>
      <w:r>
        <w:t xml:space="preserve">Республики Башкортостан </w:t>
      </w:r>
    </w:p>
    <w:p w:rsidR="003047E8" w:rsidRDefault="003047E8" w:rsidP="003047E8">
      <w:pPr>
        <w:jc w:val="right"/>
      </w:pPr>
      <w:r>
        <w:t>от 27.12.2021 № 33-4</w:t>
      </w:r>
    </w:p>
    <w:p w:rsidR="003047E8" w:rsidRDefault="003047E8" w:rsidP="003047E8">
      <w:pPr>
        <w:jc w:val="both"/>
        <w:rPr>
          <w:sz w:val="28"/>
          <w:szCs w:val="28"/>
        </w:rPr>
      </w:pPr>
    </w:p>
    <w:p w:rsidR="003047E8" w:rsidRDefault="003047E8" w:rsidP="003047E8">
      <w:pPr>
        <w:jc w:val="both"/>
        <w:rPr>
          <w:sz w:val="28"/>
          <w:szCs w:val="28"/>
        </w:rPr>
      </w:pPr>
    </w:p>
    <w:p w:rsidR="003047E8" w:rsidRDefault="003047E8" w:rsidP="003047E8">
      <w:pPr>
        <w:jc w:val="center"/>
        <w:rPr>
          <w:sz w:val="28"/>
          <w:szCs w:val="28"/>
        </w:rPr>
      </w:pPr>
      <w:r>
        <w:rPr>
          <w:sz w:val="28"/>
          <w:szCs w:val="28"/>
        </w:rPr>
        <w:t>ПОРЯДОК</w:t>
      </w:r>
    </w:p>
    <w:p w:rsidR="003047E8" w:rsidRDefault="003047E8" w:rsidP="003047E8">
      <w:pPr>
        <w:jc w:val="center"/>
        <w:rPr>
          <w:sz w:val="28"/>
          <w:szCs w:val="28"/>
        </w:rPr>
      </w:pPr>
      <w:r>
        <w:rPr>
          <w:sz w:val="28"/>
          <w:szCs w:val="28"/>
        </w:rPr>
        <w:t>формирования, ведения, обязательного опубликования перечня муниципального имущества в целях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3047E8" w:rsidRDefault="003047E8" w:rsidP="003047E8">
      <w:pPr>
        <w:jc w:val="center"/>
        <w:rPr>
          <w:sz w:val="28"/>
          <w:szCs w:val="28"/>
        </w:rPr>
      </w:pPr>
    </w:p>
    <w:p w:rsidR="003047E8" w:rsidRDefault="003047E8" w:rsidP="003047E8">
      <w:pPr>
        <w:jc w:val="both"/>
        <w:rPr>
          <w:sz w:val="28"/>
          <w:szCs w:val="28"/>
        </w:rPr>
      </w:pPr>
      <w:r>
        <w:rPr>
          <w:sz w:val="28"/>
          <w:szCs w:val="28"/>
        </w:rPr>
        <w:tab/>
        <w:t xml:space="preserve">1.Настоящий Порядок определяет правила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только в целях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w:t>
      </w:r>
    </w:p>
    <w:p w:rsidR="003047E8" w:rsidRDefault="003047E8" w:rsidP="003047E8">
      <w:pPr>
        <w:jc w:val="both"/>
        <w:rPr>
          <w:sz w:val="28"/>
          <w:szCs w:val="28"/>
        </w:rPr>
      </w:pPr>
      <w:r>
        <w:rPr>
          <w:sz w:val="28"/>
          <w:szCs w:val="28"/>
        </w:rPr>
        <w:tab/>
        <w:t xml:space="preserve">2.В перечень вносятся сведения о муниципальном имуществе, соответствующем следующим критериям: </w:t>
      </w:r>
    </w:p>
    <w:p w:rsidR="003047E8" w:rsidRDefault="003047E8" w:rsidP="003047E8">
      <w:pPr>
        <w:jc w:val="both"/>
        <w:rPr>
          <w:sz w:val="28"/>
          <w:szCs w:val="28"/>
        </w:rPr>
      </w:pPr>
      <w:r>
        <w:rPr>
          <w:sz w:val="28"/>
          <w:szCs w:val="28"/>
        </w:rPr>
        <w:tab/>
        <w:t xml:space="preserve">-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
    <w:p w:rsidR="003047E8" w:rsidRDefault="003047E8" w:rsidP="003047E8">
      <w:pPr>
        <w:jc w:val="both"/>
        <w:rPr>
          <w:sz w:val="28"/>
          <w:szCs w:val="28"/>
        </w:rPr>
      </w:pPr>
      <w:r>
        <w:rPr>
          <w:sz w:val="28"/>
          <w:szCs w:val="28"/>
        </w:rPr>
        <w:tab/>
        <w:t xml:space="preserve">- муниципальное имущество не ограничено в обороте; </w:t>
      </w:r>
    </w:p>
    <w:p w:rsidR="003047E8" w:rsidRDefault="003047E8" w:rsidP="003047E8">
      <w:pPr>
        <w:jc w:val="both"/>
        <w:rPr>
          <w:sz w:val="28"/>
          <w:szCs w:val="28"/>
        </w:rPr>
      </w:pPr>
      <w:r>
        <w:rPr>
          <w:sz w:val="28"/>
          <w:szCs w:val="28"/>
        </w:rPr>
        <w:tab/>
        <w:t xml:space="preserve">- муниципальное имущество не является объектом религиозного назначения; </w:t>
      </w:r>
      <w:r>
        <w:rPr>
          <w:sz w:val="28"/>
          <w:szCs w:val="28"/>
        </w:rPr>
        <w:tab/>
      </w:r>
    </w:p>
    <w:p w:rsidR="003047E8" w:rsidRDefault="003047E8" w:rsidP="003047E8">
      <w:pPr>
        <w:jc w:val="both"/>
        <w:rPr>
          <w:sz w:val="28"/>
          <w:szCs w:val="28"/>
        </w:rPr>
      </w:pPr>
      <w:r>
        <w:rPr>
          <w:sz w:val="28"/>
          <w:szCs w:val="28"/>
        </w:rPr>
        <w:tab/>
        <w:t xml:space="preserve">- муниципальное имущество не является объектом незавершенного строительства; </w:t>
      </w:r>
    </w:p>
    <w:p w:rsidR="003047E8" w:rsidRDefault="003047E8" w:rsidP="003047E8">
      <w:pPr>
        <w:jc w:val="both"/>
        <w:rPr>
          <w:sz w:val="28"/>
          <w:szCs w:val="28"/>
        </w:rPr>
      </w:pPr>
      <w:r>
        <w:rPr>
          <w:sz w:val="28"/>
          <w:szCs w:val="28"/>
        </w:rPr>
        <w:lastRenderedPageBreak/>
        <w:tab/>
        <w:t xml:space="preserve">- в отношении муниципального имущества не принято решение Администрации сельского поселения Саннинский сельсовет муниципального района Благовещенский район Республики Башкортостан о предоставлении его иным лицам;  </w:t>
      </w:r>
    </w:p>
    <w:p w:rsidR="003047E8" w:rsidRDefault="003047E8" w:rsidP="003047E8">
      <w:pPr>
        <w:jc w:val="both"/>
        <w:rPr>
          <w:sz w:val="28"/>
          <w:szCs w:val="28"/>
        </w:rPr>
      </w:pPr>
      <w:r>
        <w:rPr>
          <w:sz w:val="28"/>
          <w:szCs w:val="28"/>
        </w:rPr>
        <w:tab/>
        <w:t xml:space="preserve">- муниципальное имущество не включено в прогнозный план (программу) приватизации имущества, находящегося в муниципальной собственности; </w:t>
      </w:r>
    </w:p>
    <w:p w:rsidR="003047E8" w:rsidRDefault="003047E8" w:rsidP="003047E8">
      <w:pPr>
        <w:jc w:val="both"/>
        <w:rPr>
          <w:sz w:val="28"/>
          <w:szCs w:val="28"/>
        </w:rPr>
      </w:pPr>
      <w:r>
        <w:rPr>
          <w:sz w:val="28"/>
          <w:szCs w:val="28"/>
        </w:rPr>
        <w:tab/>
        <w:t xml:space="preserve">- муниципальное имущество не признано аварийным и подлежащим сносу или реконструкции; </w:t>
      </w:r>
    </w:p>
    <w:p w:rsidR="003047E8" w:rsidRDefault="003047E8" w:rsidP="003047E8">
      <w:pPr>
        <w:jc w:val="both"/>
        <w:rPr>
          <w:sz w:val="28"/>
          <w:szCs w:val="28"/>
        </w:rPr>
      </w:pPr>
      <w:r>
        <w:rPr>
          <w:sz w:val="28"/>
          <w:szCs w:val="28"/>
        </w:rPr>
        <w:tab/>
        <w:t xml:space="preserve">- муниципальное имущество не относится к жилому фонду или объектам сети инженерно-технического обеспечения, к которым подключен объект жилищного фонда; </w:t>
      </w:r>
    </w:p>
    <w:p w:rsidR="003047E8" w:rsidRDefault="003047E8" w:rsidP="003047E8">
      <w:pPr>
        <w:jc w:val="both"/>
        <w:rPr>
          <w:sz w:val="28"/>
          <w:szCs w:val="28"/>
        </w:rPr>
      </w:pPr>
      <w:r>
        <w:rPr>
          <w:sz w:val="28"/>
          <w:szCs w:val="28"/>
        </w:rPr>
        <w:tab/>
        <w:t xml:space="preserve">-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3047E8" w:rsidRDefault="003047E8" w:rsidP="003047E8">
      <w:pPr>
        <w:jc w:val="both"/>
        <w:rPr>
          <w:sz w:val="28"/>
          <w:szCs w:val="28"/>
        </w:rPr>
      </w:pPr>
      <w:r>
        <w:rPr>
          <w:sz w:val="28"/>
          <w:szCs w:val="28"/>
        </w:rPr>
        <w:tab/>
        <w:t xml:space="preserve">- земельный участок не относиться к земельным участкам, предусмотренными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 </w:t>
      </w:r>
    </w:p>
    <w:p w:rsidR="003047E8" w:rsidRDefault="003047E8" w:rsidP="003047E8">
      <w:pPr>
        <w:jc w:val="both"/>
        <w:rPr>
          <w:sz w:val="28"/>
          <w:szCs w:val="28"/>
        </w:rPr>
      </w:pPr>
      <w:r>
        <w:rPr>
          <w:sz w:val="28"/>
          <w:szCs w:val="28"/>
        </w:rPr>
        <w:tab/>
        <w:t xml:space="preserve">- в отношении муниципального имущества, закрепленного за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муниципального имущества в перечень, а также письменное согласие Администрации сельского поселения Саннинский сельсовет муниципального района Благовещенский район Республики Башкортостан, уполномоченного на согласование сделки с соответствующим имуществом, на включение муниципального имущества в перечень в целях предоставления такого имущества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3047E8" w:rsidRDefault="003047E8" w:rsidP="003047E8">
      <w:pPr>
        <w:jc w:val="both"/>
        <w:rPr>
          <w:sz w:val="28"/>
          <w:szCs w:val="28"/>
        </w:rPr>
      </w:pPr>
      <w:r>
        <w:rPr>
          <w:sz w:val="28"/>
          <w:szCs w:val="28"/>
        </w:rPr>
        <w:tab/>
        <w:t xml:space="preserve">- муниципальное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срок службы которого составляет менее пяти лет или его представление в аренду на срок пять лет и более лет в соответствии с законодательством Российской Федерации не допускается, а также не является частью неделимой вещи. Указанное имущество должно использоваться по целевому назначению. </w:t>
      </w:r>
    </w:p>
    <w:p w:rsidR="003047E8" w:rsidRDefault="003047E8" w:rsidP="003047E8">
      <w:pPr>
        <w:jc w:val="both"/>
        <w:rPr>
          <w:sz w:val="28"/>
          <w:szCs w:val="28"/>
        </w:rPr>
      </w:pPr>
      <w:r>
        <w:rPr>
          <w:sz w:val="28"/>
          <w:szCs w:val="28"/>
        </w:rPr>
        <w:tab/>
        <w:t xml:space="preserve">3.Формирование и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решением Совета </w:t>
      </w:r>
      <w:r>
        <w:rPr>
          <w:sz w:val="28"/>
          <w:szCs w:val="28"/>
        </w:rPr>
        <w:lastRenderedPageBreak/>
        <w:t xml:space="preserve">сельского поселения Саннинский сельсовет муниципального района Благовещенский район Республики Башкортостан на  основе предложений Администрации сельского поселения Саннинский сельсовет муниципального района Благовещенский район Республики Башкортостан, балансодержателя муниципального имущества, организаций, образующих инфраструктуру поддержки субъектов малого и среднего предпринимательства, субъектов малого и среднего предпринимательства,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w:t>
      </w:r>
    </w:p>
    <w:p w:rsidR="003047E8" w:rsidRDefault="003047E8" w:rsidP="003047E8">
      <w:pPr>
        <w:jc w:val="both"/>
        <w:rPr>
          <w:sz w:val="28"/>
          <w:szCs w:val="28"/>
        </w:rPr>
      </w:pPr>
      <w:r>
        <w:rPr>
          <w:sz w:val="28"/>
          <w:szCs w:val="28"/>
        </w:rPr>
        <w:tab/>
        <w:t xml:space="preserve">4.Администрация сельского поселения Саннинский сельсовет муниципального района Благовещенский район Республики Башкортостан в течение установленного периода рассматривает представленные муниципальными унитарными предприятиями, муниципальными учреждениями, некоммерческими организациями, выражающими интересы субъектов малого и среднего предпринимательства, организациями, образующими инфраструктуру поддержки субъектов малого и среднего предпринимательства, субъектами малого и среднего предпринимательства,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предложения и выносит их на рассмотрение в представительный орган муниципального образования Республики Башкортостан (либо в специально созданную рабочую группу). </w:t>
      </w:r>
    </w:p>
    <w:p w:rsidR="003047E8" w:rsidRDefault="003047E8" w:rsidP="003047E8">
      <w:pPr>
        <w:jc w:val="both"/>
        <w:rPr>
          <w:sz w:val="28"/>
          <w:szCs w:val="28"/>
        </w:rPr>
      </w:pPr>
      <w:r>
        <w:rPr>
          <w:sz w:val="28"/>
          <w:szCs w:val="28"/>
        </w:rPr>
        <w:tab/>
        <w:t xml:space="preserve">По результатам рассмотрения предложений принимается одно из следующих решений: </w:t>
      </w:r>
    </w:p>
    <w:p w:rsidR="003047E8" w:rsidRDefault="003047E8" w:rsidP="003047E8">
      <w:pPr>
        <w:jc w:val="both"/>
        <w:rPr>
          <w:sz w:val="28"/>
          <w:szCs w:val="28"/>
        </w:rPr>
      </w:pPr>
      <w:r>
        <w:rPr>
          <w:sz w:val="28"/>
          <w:szCs w:val="28"/>
        </w:rPr>
        <w:tab/>
        <w:t xml:space="preserve">- о подготовке проекта постановления о включении сведений об имуществе, в отношении которого поступило предложение, в перечень; </w:t>
      </w:r>
    </w:p>
    <w:p w:rsidR="003047E8" w:rsidRDefault="003047E8" w:rsidP="003047E8">
      <w:pPr>
        <w:jc w:val="both"/>
        <w:rPr>
          <w:sz w:val="28"/>
          <w:szCs w:val="28"/>
        </w:rPr>
      </w:pPr>
      <w:r>
        <w:rPr>
          <w:sz w:val="28"/>
          <w:szCs w:val="28"/>
        </w:rPr>
        <w:tab/>
        <w:t xml:space="preserve">- о подготовке проекта постановления об исключении сведений об имуществе, в отношении которого поступило предложение, из перечня; </w:t>
      </w:r>
    </w:p>
    <w:p w:rsidR="003047E8" w:rsidRDefault="003047E8" w:rsidP="003047E8">
      <w:pPr>
        <w:jc w:val="both"/>
        <w:rPr>
          <w:sz w:val="28"/>
          <w:szCs w:val="28"/>
        </w:rPr>
      </w:pPr>
      <w:r>
        <w:rPr>
          <w:sz w:val="28"/>
          <w:szCs w:val="28"/>
        </w:rPr>
        <w:tab/>
        <w:t xml:space="preserve">- об отказе в учете предложений. </w:t>
      </w:r>
    </w:p>
    <w:p w:rsidR="003047E8" w:rsidRDefault="003047E8" w:rsidP="003047E8">
      <w:pPr>
        <w:jc w:val="both"/>
        <w:rPr>
          <w:sz w:val="28"/>
          <w:szCs w:val="28"/>
        </w:rPr>
      </w:pPr>
      <w:r>
        <w:rPr>
          <w:sz w:val="28"/>
          <w:szCs w:val="28"/>
        </w:rPr>
        <w:tab/>
        <w:t xml:space="preserve">После принятия решения о внесении изменений в перечень Администрации сельского поселения Саннинский сельсовет муниципального района Благовещенский район Республики Башкортостан принимает решение о внесении изменений в перечень. </w:t>
      </w:r>
    </w:p>
    <w:p w:rsidR="003047E8" w:rsidRDefault="003047E8" w:rsidP="003047E8">
      <w:pPr>
        <w:jc w:val="both"/>
        <w:rPr>
          <w:sz w:val="28"/>
          <w:szCs w:val="28"/>
        </w:rPr>
      </w:pPr>
      <w:r>
        <w:rPr>
          <w:sz w:val="28"/>
          <w:szCs w:val="28"/>
        </w:rPr>
        <w:tab/>
        <w:t xml:space="preserve">5. Сведения могут быть исключены из перечня, если: </w:t>
      </w:r>
    </w:p>
    <w:p w:rsidR="003047E8" w:rsidRDefault="003047E8" w:rsidP="003047E8">
      <w:pPr>
        <w:jc w:val="both"/>
        <w:rPr>
          <w:sz w:val="28"/>
          <w:szCs w:val="28"/>
        </w:rPr>
      </w:pPr>
      <w:r>
        <w:rPr>
          <w:sz w:val="28"/>
          <w:szCs w:val="28"/>
        </w:rPr>
        <w:tab/>
        <w:t xml:space="preserve">- в отношении имущества в установленном законодательством порядке принято решение о его использовании для государственных/муниципальных нужд либо для иных целей; </w:t>
      </w:r>
    </w:p>
    <w:p w:rsidR="003047E8" w:rsidRDefault="003047E8" w:rsidP="003047E8">
      <w:pPr>
        <w:jc w:val="both"/>
        <w:rPr>
          <w:sz w:val="28"/>
          <w:szCs w:val="28"/>
        </w:rPr>
      </w:pPr>
      <w:r>
        <w:rPr>
          <w:sz w:val="28"/>
          <w:szCs w:val="28"/>
        </w:rPr>
        <w:tab/>
        <w:t xml:space="preserve">- право собственности на имущество в перечне прекращено по решению суда или в ином установленном законом порядке; </w:t>
      </w:r>
    </w:p>
    <w:p w:rsidR="003047E8" w:rsidRDefault="003047E8" w:rsidP="003047E8">
      <w:pPr>
        <w:jc w:val="both"/>
        <w:rPr>
          <w:sz w:val="28"/>
          <w:szCs w:val="28"/>
        </w:rPr>
      </w:pPr>
      <w:r>
        <w:rPr>
          <w:sz w:val="28"/>
          <w:szCs w:val="28"/>
        </w:rPr>
        <w:tab/>
        <w:t xml:space="preserve">- имущество признано аварийным в установленном порядке и подлежащим сносу или реконструкции; </w:t>
      </w:r>
    </w:p>
    <w:p w:rsidR="003047E8" w:rsidRDefault="003047E8" w:rsidP="003047E8">
      <w:pPr>
        <w:jc w:val="both"/>
        <w:rPr>
          <w:sz w:val="28"/>
          <w:szCs w:val="28"/>
        </w:rPr>
      </w:pPr>
      <w:r>
        <w:rPr>
          <w:sz w:val="28"/>
          <w:szCs w:val="28"/>
        </w:rPr>
        <w:tab/>
        <w:t xml:space="preserve">- по заявлению субъекта малого и среднего предпринимательства, либо физического лица, не являющегося индивидуальным предпринимателям и 4 применяющегося специальный налоговый режим «Налог на профессиональный доход» </w:t>
      </w:r>
    </w:p>
    <w:p w:rsidR="003047E8" w:rsidRDefault="003047E8" w:rsidP="003047E8">
      <w:pPr>
        <w:jc w:val="both"/>
        <w:rPr>
          <w:sz w:val="28"/>
          <w:szCs w:val="28"/>
        </w:rPr>
      </w:pPr>
      <w:r>
        <w:rPr>
          <w:sz w:val="28"/>
          <w:szCs w:val="28"/>
        </w:rPr>
        <w:lastRenderedPageBreak/>
        <w:tab/>
        <w:t>6.В случае принятия решения об отказе в учете предложения лицу, представившему предложение, направляется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3047E8" w:rsidRDefault="003047E8" w:rsidP="003047E8">
      <w:pPr>
        <w:jc w:val="both"/>
        <w:rPr>
          <w:sz w:val="28"/>
          <w:szCs w:val="28"/>
        </w:rPr>
      </w:pPr>
      <w:r>
        <w:rPr>
          <w:sz w:val="28"/>
          <w:szCs w:val="28"/>
        </w:rPr>
        <w:tab/>
        <w:t xml:space="preserve">Ответ на обращение направляется в форме электронного документа по адресу электронной почты, указанному в обращении и (или) в письменной форме по почтовому адресу, указанному в обращении. </w:t>
      </w:r>
    </w:p>
    <w:p w:rsidR="003047E8" w:rsidRDefault="003047E8" w:rsidP="003047E8">
      <w:pPr>
        <w:jc w:val="both"/>
        <w:rPr>
          <w:sz w:val="28"/>
          <w:szCs w:val="28"/>
        </w:rPr>
      </w:pPr>
      <w:r>
        <w:rPr>
          <w:sz w:val="28"/>
          <w:szCs w:val="28"/>
        </w:rPr>
        <w:tab/>
        <w:t xml:space="preserve">7.Перечень и внесенные в него изменения подлежат обязательному официальному опубликованию в сети Интернет на официальном сайте Администрации сельского поселения Саннинский сельсовет муниципального района Благовещенский район Республики Башкортостан. </w:t>
      </w:r>
    </w:p>
    <w:p w:rsidR="003047E8" w:rsidRDefault="003047E8" w:rsidP="003047E8">
      <w:pPr>
        <w:jc w:val="both"/>
        <w:rPr>
          <w:sz w:val="28"/>
          <w:szCs w:val="28"/>
        </w:rPr>
      </w:pPr>
      <w:r>
        <w:rPr>
          <w:sz w:val="28"/>
          <w:szCs w:val="28"/>
        </w:rPr>
        <w:tab/>
        <w:t>8.Администрация сельского поселения Саннинский сельсовет муниципального района Благовещенский район Республики Башкортостан обеспечивает оказание методической помощи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физическими лицам, не являющимся индивидуальными предпринимателями и применяющим специальный налоговый режим «Налог на профессиональный доход» в решении вопросов передачи им во владение и (или) в пользование муниципального имущества, указанного в пункте 2 настоящего Порядка.</w:t>
      </w:r>
    </w:p>
    <w:p w:rsidR="003047E8" w:rsidRDefault="003047E8" w:rsidP="003047E8">
      <w:pPr>
        <w:ind w:firstLine="709"/>
        <w:jc w:val="both"/>
        <w:rPr>
          <w:b/>
          <w:sz w:val="26"/>
          <w:szCs w:val="26"/>
        </w:rPr>
      </w:pPr>
    </w:p>
    <w:p w:rsidR="003047E8" w:rsidRDefault="003047E8" w:rsidP="003047E8"/>
    <w:p w:rsidR="003047E8" w:rsidRDefault="003047E8" w:rsidP="003047E8"/>
    <w:p w:rsidR="003047E8" w:rsidRDefault="003047E8" w:rsidP="003047E8"/>
    <w:p w:rsidR="003047E8" w:rsidRDefault="003047E8" w:rsidP="003047E8"/>
    <w:p w:rsidR="003047E8" w:rsidRDefault="003047E8" w:rsidP="003047E8"/>
    <w:p w:rsidR="003047E8" w:rsidRDefault="003047E8" w:rsidP="003047E8"/>
    <w:p w:rsidR="003047E8" w:rsidRDefault="003047E8" w:rsidP="003047E8"/>
    <w:p w:rsidR="003047E8" w:rsidRDefault="003047E8" w:rsidP="003047E8"/>
    <w:p w:rsidR="003047E8" w:rsidRDefault="003047E8" w:rsidP="003047E8"/>
    <w:p w:rsidR="003047E8" w:rsidRDefault="003047E8" w:rsidP="003047E8"/>
    <w:p w:rsidR="003047E8" w:rsidRDefault="003047E8" w:rsidP="003047E8"/>
    <w:p w:rsidR="003047E8" w:rsidRDefault="003047E8" w:rsidP="003047E8"/>
    <w:p w:rsidR="003047E8" w:rsidRDefault="003047E8" w:rsidP="003047E8"/>
    <w:p w:rsidR="003047E8" w:rsidRDefault="003047E8" w:rsidP="003047E8">
      <w:pPr>
        <w:pStyle w:val="formattext"/>
        <w:shd w:val="clear" w:color="auto" w:fill="FFFFFF"/>
        <w:spacing w:before="0" w:beforeAutospacing="0" w:after="0" w:afterAutospacing="0" w:line="315" w:lineRule="atLeast"/>
        <w:jc w:val="both"/>
        <w:textAlignment w:val="baseline"/>
        <w:rPr>
          <w:sz w:val="28"/>
          <w:szCs w:val="28"/>
        </w:rPr>
      </w:pPr>
    </w:p>
    <w:p w:rsidR="00CF7C74" w:rsidRDefault="00CF7C74"/>
    <w:sectPr w:rsidR="00CF7C74" w:rsidSect="00CF7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shkort">
    <w:altName w:val="Courier New"/>
    <w:panose1 w:val="00000000000000000000"/>
    <w:charset w:val="00"/>
    <w:family w:val="auto"/>
    <w:notTrueType/>
    <w:pitch w:val="variable"/>
    <w:sig w:usb0="00000003" w:usb1="00000000" w:usb2="00000000" w:usb3="00000000" w:csb0="00000001" w:csb1="00000000"/>
  </w:font>
  <w:font w:name="Arial New Bash">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47E8"/>
    <w:rsid w:val="003047E8"/>
    <w:rsid w:val="00CF7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7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47E8"/>
    <w:rPr>
      <w:color w:val="0000FF" w:themeColor="hyperlink"/>
      <w:u w:val="single"/>
    </w:rPr>
  </w:style>
  <w:style w:type="paragraph" w:customStyle="1" w:styleId="formattext">
    <w:name w:val="formattext"/>
    <w:basedOn w:val="a"/>
    <w:rsid w:val="003047E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4833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4630D1CB1D905B67F81D2E487C4F3C02F707B293B8D6CA495AAED7A9549A8885E4ADCA712EC586B5Y7NCM"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1757</Words>
  <Characters>10016</Characters>
  <Application>Microsoft Office Word</Application>
  <DocSecurity>0</DocSecurity>
  <Lines>83</Lines>
  <Paragraphs>23</Paragraphs>
  <ScaleCrop>false</ScaleCrop>
  <Company/>
  <LinksUpToDate>false</LinksUpToDate>
  <CharactersWithSpaces>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3</cp:revision>
  <dcterms:created xsi:type="dcterms:W3CDTF">2022-01-12T06:17:00Z</dcterms:created>
  <dcterms:modified xsi:type="dcterms:W3CDTF">2022-01-12T06:17:00Z</dcterms:modified>
</cp:coreProperties>
</file>