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EF2918" w:rsidTr="00AF697C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  <w:bookmarkStart w:id="0" w:name="_Hlk159937104"/>
            <w:r>
              <w:rPr>
                <w:b/>
                <w:bCs/>
                <w:sz w:val="20"/>
                <w:lang w:eastAsia="en-US"/>
              </w:rPr>
              <w:t>АУЫЛ БИЛӘМӘҺЕ ХАКИМИӘТЕ</w:t>
            </w:r>
          </w:p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ИЛЕК АУЫЛ СОВЕТЫ</w:t>
            </w:r>
          </w:p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МУНИЦИПАЛЬ РАЙОНЫНЫҢ</w:t>
            </w:r>
          </w:p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БЛАГОВЕЩЕН РАЙОНЫ</w:t>
            </w:r>
          </w:p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БАШКОРТОСТАН РЕСПУБЛИКА</w:t>
            </w:r>
            <w:proofErr w:type="gramStart"/>
            <w:r>
              <w:rPr>
                <w:b/>
                <w:bCs/>
                <w:sz w:val="20"/>
                <w:lang w:val="en-US" w:eastAsia="en-US"/>
              </w:rPr>
              <w:t>h</w:t>
            </w:r>
            <w:proofErr w:type="gramEnd"/>
            <w:r>
              <w:rPr>
                <w:b/>
                <w:bCs/>
                <w:sz w:val="20"/>
                <w:lang w:eastAsia="en-US"/>
              </w:rPr>
              <w:t>Ы</w:t>
            </w:r>
          </w:p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F2918" w:rsidRDefault="00EF2918" w:rsidP="00AF697C">
            <w:pPr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F2918" w:rsidRDefault="00EF2918" w:rsidP="00AF697C">
            <w:pPr>
              <w:keepNext/>
              <w:jc w:val="center"/>
              <w:outlineLvl w:val="4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  <w:p w:rsidR="00EF2918" w:rsidRDefault="00EF2918" w:rsidP="00AF697C">
            <w:pPr>
              <w:rPr>
                <w:lang w:eastAsia="en-US"/>
              </w:rPr>
            </w:pPr>
          </w:p>
        </w:tc>
      </w:tr>
    </w:tbl>
    <w:p w:rsidR="00EF2918" w:rsidRDefault="00EF2918" w:rsidP="00EF2918">
      <w:pPr>
        <w:rPr>
          <w:b/>
          <w:sz w:val="28"/>
          <w:szCs w:val="28"/>
        </w:rPr>
      </w:pPr>
    </w:p>
    <w:p w:rsidR="00EF2918" w:rsidRDefault="00EF2918" w:rsidP="00EF29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КАРАР                                                                 РЕШЕНИЕ</w:t>
      </w:r>
    </w:p>
    <w:p w:rsidR="00EF2918" w:rsidRDefault="00EF2918" w:rsidP="00EF2918">
      <w:pPr>
        <w:rPr>
          <w:b/>
          <w:sz w:val="28"/>
          <w:szCs w:val="28"/>
        </w:rPr>
      </w:pPr>
    </w:p>
    <w:p w:rsidR="00EF2918" w:rsidRDefault="00EF2918" w:rsidP="00EF2918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«15»  июль 2024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№ 17-2                 «15» июля 2024 г.</w:t>
      </w:r>
      <w:bookmarkEnd w:id="0"/>
    </w:p>
    <w:p w:rsidR="00EF2918" w:rsidRPr="0037728D" w:rsidRDefault="00EF2918" w:rsidP="00EF2918">
      <w:pPr>
        <w:jc w:val="both"/>
        <w:rPr>
          <w:sz w:val="28"/>
          <w:szCs w:val="28"/>
        </w:rPr>
      </w:pPr>
      <w:r w:rsidRPr="0037728D">
        <w:rPr>
          <w:b/>
          <w:sz w:val="28"/>
          <w:szCs w:val="28"/>
        </w:rPr>
        <w:t xml:space="preserve">О внесении изменения в решение Совета сельского поселения </w:t>
      </w:r>
      <w:proofErr w:type="spellStart"/>
      <w:r w:rsidRPr="0037728D">
        <w:rPr>
          <w:b/>
          <w:sz w:val="28"/>
          <w:szCs w:val="28"/>
        </w:rPr>
        <w:t>Саннинский</w:t>
      </w:r>
      <w:proofErr w:type="spellEnd"/>
      <w:r w:rsidRPr="0037728D">
        <w:rPr>
          <w:b/>
          <w:sz w:val="28"/>
          <w:szCs w:val="28"/>
        </w:rPr>
        <w:t xml:space="preserve"> </w:t>
      </w:r>
      <w:r w:rsidRPr="0037728D">
        <w:rPr>
          <w:sz w:val="28"/>
          <w:szCs w:val="28"/>
        </w:rPr>
        <w:t xml:space="preserve"> </w:t>
      </w:r>
      <w:r w:rsidRPr="0037728D">
        <w:rPr>
          <w:b/>
          <w:sz w:val="28"/>
          <w:szCs w:val="28"/>
        </w:rPr>
        <w:t>сельсовет муниципального района Благовещенский район Республики Башкортостан от «12» марта 2024 года № 12-4</w:t>
      </w:r>
      <w:r w:rsidRPr="0037728D">
        <w:rPr>
          <w:b/>
          <w:sz w:val="28"/>
          <w:szCs w:val="28"/>
        </w:rPr>
        <w:br/>
        <w:t xml:space="preserve">«Об установлении земельного налога </w:t>
      </w:r>
      <w:bookmarkStart w:id="1" w:name="_Hlk160006741"/>
      <w:r w:rsidRPr="0037728D">
        <w:rPr>
          <w:b/>
          <w:sz w:val="28"/>
          <w:szCs w:val="28"/>
        </w:rPr>
        <w:t xml:space="preserve">на территории сельского поселения </w:t>
      </w:r>
      <w:bookmarkStart w:id="2" w:name="_Hlk169706187"/>
      <w:proofErr w:type="spellStart"/>
      <w:r w:rsidRPr="0037728D">
        <w:rPr>
          <w:b/>
          <w:sz w:val="28"/>
          <w:szCs w:val="28"/>
        </w:rPr>
        <w:t>Саннинский</w:t>
      </w:r>
      <w:proofErr w:type="spellEnd"/>
      <w:r w:rsidRPr="0037728D">
        <w:rPr>
          <w:b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bookmarkEnd w:id="1"/>
      <w:bookmarkEnd w:id="2"/>
      <w:r w:rsidRPr="0037728D">
        <w:rPr>
          <w:b/>
          <w:sz w:val="28"/>
          <w:szCs w:val="28"/>
        </w:rPr>
        <w:t>»</w:t>
      </w:r>
    </w:p>
    <w:p w:rsidR="00EF2918" w:rsidRPr="0037728D" w:rsidRDefault="00EF2918" w:rsidP="00EF2918">
      <w:pPr>
        <w:tabs>
          <w:tab w:val="left" w:pos="6560"/>
        </w:tabs>
        <w:ind w:firstLine="708"/>
        <w:jc w:val="both"/>
        <w:rPr>
          <w:b/>
          <w:sz w:val="28"/>
          <w:szCs w:val="28"/>
        </w:rPr>
      </w:pPr>
    </w:p>
    <w:p w:rsidR="00EF2918" w:rsidRDefault="00EF2918" w:rsidP="00EF291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решил:</w:t>
      </w:r>
    </w:p>
    <w:p w:rsidR="00EF2918" w:rsidRDefault="00EF2918" w:rsidP="00EF29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Решение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от «12» марта 2024 года № 12-3 «Об установлении земельного налога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территории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следующее изменение:</w:t>
      </w:r>
    </w:p>
    <w:p w:rsidR="00EF2918" w:rsidRDefault="00EF2918" w:rsidP="00EF29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EF2918" w:rsidRDefault="00EF2918" w:rsidP="00EF29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 Установить по земельному налогу следующие льготы:</w:t>
      </w:r>
    </w:p>
    <w:p w:rsidR="00EF2918" w:rsidRDefault="00EF2918" w:rsidP="00EF291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EF2918" w:rsidRDefault="00EF2918" w:rsidP="00EF291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Участники Великой Отечественной войны.</w:t>
      </w:r>
    </w:p>
    <w:p w:rsidR="00EF2918" w:rsidRDefault="00EF2918" w:rsidP="00EF29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EF2918" w:rsidRDefault="00EF2918" w:rsidP="00EF29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законами».</w:t>
      </w:r>
    </w:p>
    <w:p w:rsidR="00EF2918" w:rsidRDefault="00EF2918" w:rsidP="00EF2918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«О внесении изменения в решение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от «11» марта 2024 года № 14-3 «Об установлении земельного налога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Башкортостан». </w:t>
      </w:r>
      <w:proofErr w:type="gramEnd"/>
    </w:p>
    <w:p w:rsidR="00EF2918" w:rsidRDefault="00EF2918" w:rsidP="00EF291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установленном порядке.</w:t>
      </w:r>
    </w:p>
    <w:p w:rsidR="00EF2918" w:rsidRDefault="00EF2918" w:rsidP="00EF291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официального опубликования (обнародования) и распространяется на правоотношения, возникшие с 01 января 2024 года, начиная с налогового периода 2023 года.</w:t>
      </w:r>
    </w:p>
    <w:p w:rsidR="00EF2918" w:rsidRDefault="00EF2918" w:rsidP="00EF2918">
      <w:pPr>
        <w:suppressAutoHyphens/>
        <w:ind w:firstLine="851"/>
        <w:jc w:val="both"/>
        <w:rPr>
          <w:sz w:val="27"/>
          <w:szCs w:val="27"/>
        </w:rPr>
      </w:pPr>
      <w:r>
        <w:rPr>
          <w:rFonts w:eastAsia="Batang"/>
          <w:sz w:val="28"/>
          <w:szCs w:val="28"/>
        </w:rPr>
        <w:t xml:space="preserve">5.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(Тюрина С.И.)</w:t>
      </w:r>
    </w:p>
    <w:p w:rsidR="00EF2918" w:rsidRDefault="00EF2918" w:rsidP="00EF2918">
      <w:pPr>
        <w:suppressAutoHyphens/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EF2918" w:rsidRDefault="00EF2918" w:rsidP="00EF2918">
      <w:pPr>
        <w:rPr>
          <w:sz w:val="28"/>
          <w:szCs w:val="28"/>
        </w:rPr>
      </w:pPr>
    </w:p>
    <w:p w:rsidR="00EF2918" w:rsidRDefault="00EF2918" w:rsidP="00EF2918">
      <w:pPr>
        <w:rPr>
          <w:sz w:val="28"/>
          <w:szCs w:val="28"/>
        </w:rPr>
      </w:pPr>
    </w:p>
    <w:p w:rsidR="00EF2918" w:rsidRPr="00DC71BC" w:rsidRDefault="00EF2918" w:rsidP="00EF2918">
      <w:pPr>
        <w:rPr>
          <w:sz w:val="28"/>
          <w:szCs w:val="28"/>
        </w:rPr>
      </w:pPr>
      <w:r w:rsidRPr="00DC71BC">
        <w:rPr>
          <w:sz w:val="28"/>
          <w:szCs w:val="28"/>
        </w:rPr>
        <w:t xml:space="preserve">Глава сельского поселения                                         </w:t>
      </w:r>
      <w:proofErr w:type="spellStart"/>
      <w:r w:rsidRPr="00DC71BC">
        <w:rPr>
          <w:sz w:val="28"/>
          <w:szCs w:val="28"/>
        </w:rPr>
        <w:t>Г.С.Зиганшина</w:t>
      </w:r>
      <w:proofErr w:type="spellEnd"/>
    </w:p>
    <w:p w:rsidR="00EF2918" w:rsidRDefault="00EF2918" w:rsidP="00EF2918"/>
    <w:p w:rsidR="00EF2918" w:rsidRDefault="00EF2918" w:rsidP="00EF2918"/>
    <w:p w:rsidR="00EF2918" w:rsidRDefault="00EF2918" w:rsidP="00EF2918"/>
    <w:p w:rsidR="00EF2918" w:rsidRDefault="00EF2918" w:rsidP="00EF2918"/>
    <w:p w:rsidR="00EF2918" w:rsidRDefault="00EF2918" w:rsidP="00EF2918"/>
    <w:p w:rsidR="00EF2918" w:rsidRDefault="00EF2918" w:rsidP="00EF2918"/>
    <w:p w:rsidR="00EF2918" w:rsidRDefault="00EF2918" w:rsidP="00EF2918"/>
    <w:p w:rsidR="00E72B9A" w:rsidRPr="00EF2918" w:rsidRDefault="00E72B9A" w:rsidP="00EF2918">
      <w:pPr>
        <w:rPr>
          <w:szCs w:val="28"/>
        </w:rPr>
      </w:pPr>
    </w:p>
    <w:sectPr w:rsidR="00E72B9A" w:rsidRPr="00EF2918" w:rsidSect="00994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5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6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7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/>
      </w:rPr>
    </w:lvl>
  </w:abstractNum>
  <w:abstractNum w:abstractNumId="22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7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8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3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1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4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5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7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8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8"/>
  </w:num>
  <w:num w:numId="14">
    <w:abstractNumId w:val="10"/>
  </w:num>
  <w:num w:numId="15">
    <w:abstractNumId w:val="19"/>
  </w:num>
  <w:num w:numId="16">
    <w:abstractNumId w:val="30"/>
  </w:num>
  <w:num w:numId="17">
    <w:abstractNumId w:val="16"/>
  </w:num>
  <w:num w:numId="18">
    <w:abstractNumId w:val="4"/>
  </w:num>
  <w:num w:numId="19">
    <w:abstractNumId w:val="34"/>
  </w:num>
  <w:num w:numId="20">
    <w:abstractNumId w:val="37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15"/>
  </w:num>
  <w:num w:numId="26">
    <w:abstractNumId w:val="9"/>
  </w:num>
  <w:num w:numId="27">
    <w:abstractNumId w:val="26"/>
  </w:num>
  <w:num w:numId="28">
    <w:abstractNumId w:val="18"/>
  </w:num>
  <w:num w:numId="29">
    <w:abstractNumId w:val="24"/>
  </w:num>
  <w:num w:numId="30">
    <w:abstractNumId w:val="7"/>
  </w:num>
  <w:num w:numId="31">
    <w:abstractNumId w:val="38"/>
  </w:num>
  <w:num w:numId="32">
    <w:abstractNumId w:val="2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2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2D42BA"/>
    <w:rsid w:val="0030675B"/>
    <w:rsid w:val="003525E1"/>
    <w:rsid w:val="003B4234"/>
    <w:rsid w:val="003C0578"/>
    <w:rsid w:val="003E463E"/>
    <w:rsid w:val="004129C7"/>
    <w:rsid w:val="00451A51"/>
    <w:rsid w:val="004557B4"/>
    <w:rsid w:val="004C2E4F"/>
    <w:rsid w:val="0053638E"/>
    <w:rsid w:val="00584CE3"/>
    <w:rsid w:val="005B08E6"/>
    <w:rsid w:val="005B4514"/>
    <w:rsid w:val="005D2D86"/>
    <w:rsid w:val="00682A3A"/>
    <w:rsid w:val="006D120A"/>
    <w:rsid w:val="007042DD"/>
    <w:rsid w:val="00712CC8"/>
    <w:rsid w:val="00750F86"/>
    <w:rsid w:val="007C47FD"/>
    <w:rsid w:val="00830DD5"/>
    <w:rsid w:val="00843C31"/>
    <w:rsid w:val="008B0245"/>
    <w:rsid w:val="008D29CA"/>
    <w:rsid w:val="008D7FC5"/>
    <w:rsid w:val="008E405B"/>
    <w:rsid w:val="00965C36"/>
    <w:rsid w:val="00983609"/>
    <w:rsid w:val="00983826"/>
    <w:rsid w:val="009A0059"/>
    <w:rsid w:val="009A77CD"/>
    <w:rsid w:val="009B3B03"/>
    <w:rsid w:val="009F24DA"/>
    <w:rsid w:val="00A82B7F"/>
    <w:rsid w:val="00A85D19"/>
    <w:rsid w:val="00A972BC"/>
    <w:rsid w:val="00AA0EDF"/>
    <w:rsid w:val="00B02855"/>
    <w:rsid w:val="00B02EB3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2B9A"/>
    <w:rsid w:val="00E74807"/>
    <w:rsid w:val="00EF2918"/>
    <w:rsid w:val="00F36808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2024-03-12T10:46:00Z</dcterms:created>
  <dcterms:modified xsi:type="dcterms:W3CDTF">2024-09-23T05:24:00Z</dcterms:modified>
</cp:coreProperties>
</file>