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AD6B16" w:rsidTr="00862370">
        <w:trPr>
          <w:trHeight w:val="1275"/>
        </w:trPr>
        <w:tc>
          <w:tcPr>
            <w:tcW w:w="4112" w:type="dxa"/>
            <w:tcBorders>
              <w:top w:val="nil"/>
              <w:left w:val="nil"/>
              <w:bottom w:val="triple" w:sz="4" w:space="0" w:color="auto"/>
              <w:right w:val="nil"/>
            </w:tcBorders>
          </w:tcPr>
          <w:p w:rsidR="00AD6B16" w:rsidRDefault="00AD6B16" w:rsidP="00862370">
            <w:pPr>
              <w:spacing w:after="0" w:line="240" w:lineRule="auto"/>
              <w:ind w:left="360" w:right="22"/>
              <w:jc w:val="center"/>
              <w:rPr>
                <w:rFonts w:ascii="Arial New Bash" w:eastAsia="Times New Roman" w:hAnsi="Arial New Bash" w:cs="Times New Roman"/>
                <w:b/>
                <w:sz w:val="16"/>
                <w:szCs w:val="16"/>
                <w:lang w:eastAsia="ru-RU"/>
              </w:rPr>
            </w:pPr>
          </w:p>
          <w:p w:rsidR="00AD6B16" w:rsidRDefault="00AD6B16" w:rsidP="00862370">
            <w:pPr>
              <w:spacing w:after="0" w:line="240" w:lineRule="auto"/>
              <w:ind w:left="360" w:right="22"/>
              <w:jc w:val="center"/>
              <w:rPr>
                <w:rFonts w:ascii="Bashkort" w:eastAsia="Times New Roman" w:hAnsi="Bashkort" w:cs="Times New Roman"/>
                <w:b/>
                <w:sz w:val="16"/>
                <w:szCs w:val="16"/>
                <w:lang w:eastAsia="ru-RU"/>
              </w:rPr>
            </w:pPr>
            <w:r>
              <w:rPr>
                <w:rFonts w:ascii="Arial New Bash" w:eastAsia="Times New Roman" w:hAnsi="Arial New Bash" w:cs="Times New Roman"/>
                <w:b/>
                <w:sz w:val="16"/>
                <w:szCs w:val="16"/>
                <w:lang w:eastAsia="ru-RU"/>
              </w:rPr>
              <w:t>БАШКОРТОСТАН РЕСПУБЛИКА</w:t>
            </w:r>
            <w:r>
              <w:rPr>
                <w:rFonts w:ascii="Arial New Bash" w:eastAsia="Times New Roman" w:hAnsi="Arial New Bash" w:cs="Times New Roman"/>
                <w:b/>
                <w:sz w:val="16"/>
                <w:szCs w:val="16"/>
                <w:lang w:val="en-US" w:eastAsia="ru-RU"/>
              </w:rPr>
              <w:t>h</w:t>
            </w:r>
            <w:r>
              <w:rPr>
                <w:rFonts w:ascii="Arial New Bash" w:eastAsia="Times New Roman" w:hAnsi="Arial New Bash" w:cs="Times New Roman"/>
                <w:b/>
                <w:sz w:val="16"/>
                <w:szCs w:val="16"/>
                <w:lang w:eastAsia="ru-RU"/>
              </w:rPr>
              <w:t>Ы</w:t>
            </w:r>
          </w:p>
          <w:p w:rsidR="00AD6B16" w:rsidRDefault="00AD6B16" w:rsidP="00862370">
            <w:pPr>
              <w:spacing w:after="0" w:line="240" w:lineRule="auto"/>
              <w:ind w:left="360" w:right="22"/>
              <w:jc w:val="center"/>
              <w:rPr>
                <w:rFonts w:ascii="Bashkort" w:eastAsia="Times New Roman" w:hAnsi="Bashkort" w:cs="Times New Roman"/>
                <w:b/>
                <w:sz w:val="16"/>
                <w:szCs w:val="16"/>
                <w:lang w:eastAsia="ru-RU"/>
              </w:rPr>
            </w:pPr>
          </w:p>
          <w:p w:rsidR="00AD6B16" w:rsidRDefault="00AD6B16" w:rsidP="00862370">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 xml:space="preserve">БЛАГОВЕЩЕН РАЙОНЫ МУНИЦИПАЛЬ РАЙОНЫНЫ   </w:t>
            </w:r>
            <w:r>
              <w:rPr>
                <w:rFonts w:ascii="Times New Roman" w:eastAsia="Times New Roman" w:hAnsi="Times New Roman" w:cs="Times New Roman"/>
                <w:b/>
                <w:sz w:val="16"/>
                <w:szCs w:val="16"/>
                <w:lang w:val="en-US" w:eastAsia="ru-RU"/>
              </w:rPr>
              <w:t>h</w:t>
            </w:r>
            <w:r>
              <w:rPr>
                <w:rFonts w:ascii="Times New Roman" w:eastAsia="Times New Roman" w:hAnsi="Times New Roman" w:cs="Times New Roman"/>
                <w:b/>
                <w:sz w:val="16"/>
                <w:szCs w:val="16"/>
                <w:lang w:eastAsia="ru-RU"/>
              </w:rPr>
              <w:t>ЫННЫ</w:t>
            </w:r>
            <w:r>
              <w:rPr>
                <w:rFonts w:ascii="Arial New Bash" w:eastAsia="Times New Roman" w:hAnsi="Arial New Bash" w:cs="Times New Roman"/>
                <w:b/>
                <w:sz w:val="16"/>
                <w:szCs w:val="16"/>
                <w:lang w:eastAsia="ru-RU"/>
              </w:rPr>
              <w:t xml:space="preserve"> АУЫЛ СОВЕТЫ</w:t>
            </w:r>
          </w:p>
          <w:p w:rsidR="00AD6B16" w:rsidRDefault="00AD6B16" w:rsidP="00862370">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АУЫЛЫ БИЛ</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М</w:t>
            </w:r>
            <w:r>
              <w:rPr>
                <w:rFonts w:ascii="Arial" w:eastAsia="Times New Roman" w:hAnsi="Arial" w:cs="Arial"/>
                <w:b/>
                <w:sz w:val="16"/>
                <w:szCs w:val="16"/>
                <w:lang w:eastAsia="ru-RU"/>
              </w:rPr>
              <w:t>Ә</w:t>
            </w:r>
            <w:r>
              <w:rPr>
                <w:rFonts w:ascii="Arial New Bash" w:eastAsia="Times New Roman" w:hAnsi="Arial New Bash" w:cs="Times New Roman"/>
                <w:b/>
                <w:sz w:val="16"/>
                <w:szCs w:val="16"/>
                <w:lang w:val="en-US" w:eastAsia="ru-RU"/>
              </w:rPr>
              <w:t>h</w:t>
            </w:r>
            <w:r>
              <w:rPr>
                <w:rFonts w:ascii="Arial New Bash" w:eastAsia="Times New Roman" w:hAnsi="Arial New Bash" w:cs="Times New Roman"/>
                <w:b/>
                <w:sz w:val="16"/>
                <w:szCs w:val="16"/>
                <w:lang w:eastAsia="ru-RU"/>
              </w:rPr>
              <w:t>Е ХАКИМИ</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ТЕ</w:t>
            </w:r>
          </w:p>
          <w:p w:rsidR="00AD6B16" w:rsidRDefault="00AD6B16" w:rsidP="00862370">
            <w:pPr>
              <w:spacing w:after="0" w:line="240" w:lineRule="auto"/>
              <w:ind w:left="360" w:right="22"/>
              <w:jc w:val="center"/>
              <w:rPr>
                <w:rFonts w:ascii="Bashkort" w:eastAsia="Times New Roman" w:hAnsi="Bashkort" w:cs="Times New Roman"/>
                <w:bCs/>
                <w:sz w:val="16"/>
                <w:szCs w:val="16"/>
                <w:lang w:eastAsia="ru-RU"/>
              </w:rPr>
            </w:pPr>
          </w:p>
        </w:tc>
        <w:tc>
          <w:tcPr>
            <w:tcW w:w="1352" w:type="dxa"/>
            <w:tcBorders>
              <w:top w:val="nil"/>
              <w:left w:val="nil"/>
              <w:bottom w:val="triple" w:sz="4" w:space="0" w:color="auto"/>
              <w:right w:val="nil"/>
            </w:tcBorders>
            <w:vAlign w:val="center"/>
            <w:hideMark/>
          </w:tcPr>
          <w:p w:rsidR="00AD6B16" w:rsidRDefault="00AD6B16" w:rsidP="00862370">
            <w:pPr>
              <w:spacing w:after="0" w:line="240" w:lineRule="auto"/>
              <w:ind w:left="360" w:right="22" w:hanging="313"/>
              <w:jc w:val="center"/>
              <w:rPr>
                <w:rFonts w:ascii="Times New Roman" w:eastAsia="Times New Roman" w:hAnsi="Times New Roman" w:cs="Times New Roman"/>
                <w:sz w:val="16"/>
                <w:szCs w:val="16"/>
                <w:lang w:eastAsia="ru-RU"/>
              </w:rPr>
            </w:pPr>
            <w:r w:rsidRPr="008640DF">
              <w:rPr>
                <w:rFonts w:ascii="Times New Roman" w:eastAsia="Times New Roman" w:hAnsi="Times New Roman" w:cs="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4" o:title=""/>
                </v:shape>
                <o:OLEObject Type="Embed" ProgID="Word.Picture.8" ShapeID="_x0000_i1025" DrawAspect="Content" ObjectID="_1614496666" r:id="rId5"/>
              </w:object>
            </w:r>
          </w:p>
        </w:tc>
        <w:tc>
          <w:tcPr>
            <w:tcW w:w="4076" w:type="dxa"/>
            <w:tcBorders>
              <w:top w:val="nil"/>
              <w:left w:val="nil"/>
              <w:bottom w:val="triple" w:sz="4" w:space="0" w:color="auto"/>
              <w:right w:val="nil"/>
            </w:tcBorders>
          </w:tcPr>
          <w:p w:rsidR="00AD6B16" w:rsidRDefault="00AD6B16" w:rsidP="00862370">
            <w:pPr>
              <w:spacing w:after="0" w:line="240" w:lineRule="auto"/>
              <w:ind w:left="360" w:right="22"/>
              <w:jc w:val="center"/>
              <w:rPr>
                <w:rFonts w:ascii="Bashkort" w:eastAsia="Times New Roman" w:hAnsi="Bashkort" w:cs="Times New Roman"/>
                <w:b/>
                <w:sz w:val="16"/>
                <w:szCs w:val="16"/>
                <w:lang w:eastAsia="ru-RU"/>
              </w:rPr>
            </w:pPr>
          </w:p>
          <w:p w:rsidR="00AD6B16" w:rsidRDefault="00AD6B16" w:rsidP="00862370">
            <w:pPr>
              <w:keepNext/>
              <w:spacing w:after="0" w:line="240" w:lineRule="auto"/>
              <w:ind w:left="136" w:right="22" w:hanging="136"/>
              <w:jc w:val="center"/>
              <w:outlineLvl w:val="2"/>
              <w:rPr>
                <w:rFonts w:ascii="Bashkort" w:eastAsia="Times New Roman" w:hAnsi="Bashkort" w:cs="Times New Roman"/>
                <w:b/>
                <w:bCs/>
                <w:sz w:val="16"/>
                <w:szCs w:val="16"/>
                <w:lang w:eastAsia="ru-RU"/>
              </w:rPr>
            </w:pPr>
            <w:r>
              <w:rPr>
                <w:rFonts w:ascii="Arial New Bash" w:eastAsia="Times New Roman" w:hAnsi="Arial New Bash" w:cs="Times New Roman"/>
                <w:b/>
                <w:bCs/>
                <w:sz w:val="16"/>
                <w:szCs w:val="16"/>
                <w:lang w:eastAsia="ru-RU"/>
              </w:rPr>
              <w:t>РЕСПУБЛИКА  БАШКОРТОСТАН</w:t>
            </w:r>
          </w:p>
          <w:p w:rsidR="00AD6B16" w:rsidRDefault="00AD6B16" w:rsidP="00862370">
            <w:pPr>
              <w:spacing w:after="0" w:line="240" w:lineRule="auto"/>
              <w:ind w:left="360" w:right="22"/>
              <w:jc w:val="center"/>
              <w:rPr>
                <w:rFonts w:ascii="Bashkort" w:eastAsia="Times New Roman" w:hAnsi="Bashkort" w:cs="Times New Roman"/>
                <w:b/>
                <w:sz w:val="16"/>
                <w:szCs w:val="16"/>
                <w:lang w:eastAsia="ru-RU"/>
              </w:rPr>
            </w:pPr>
          </w:p>
          <w:p w:rsidR="00AD6B16" w:rsidRDefault="00AD6B16" w:rsidP="00862370">
            <w:pPr>
              <w:keepNext/>
              <w:spacing w:after="0" w:line="240" w:lineRule="auto"/>
              <w:ind w:left="360" w:right="22"/>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АДМИНИСТРАЦИЯ</w:t>
            </w:r>
          </w:p>
          <w:p w:rsidR="00AD6B16" w:rsidRDefault="00AD6B16" w:rsidP="00862370">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AD6B16" w:rsidRDefault="00AD6B16" w:rsidP="00862370">
            <w:pPr>
              <w:spacing w:after="0" w:line="240" w:lineRule="auto"/>
              <w:ind w:left="360" w:right="22"/>
              <w:jc w:val="center"/>
              <w:rPr>
                <w:rFonts w:ascii="Bashkort" w:eastAsia="Times New Roman" w:hAnsi="Bashkort" w:cs="Times New Roman"/>
                <w:sz w:val="16"/>
                <w:szCs w:val="16"/>
                <w:lang w:eastAsia="ru-RU"/>
              </w:rPr>
            </w:pPr>
          </w:p>
        </w:tc>
      </w:tr>
    </w:tbl>
    <w:p w:rsidR="00AD6B16" w:rsidRDefault="00AD6B16" w:rsidP="00AD6B16">
      <w:pPr>
        <w:suppressAutoHyphens/>
        <w:autoSpaceDE w:val="0"/>
        <w:spacing w:after="0" w:line="240" w:lineRule="auto"/>
        <w:jc w:val="both"/>
        <w:rPr>
          <w:rFonts w:ascii="Times New Roman" w:eastAsia="Arial" w:hAnsi="Times New Roman" w:cs="Times New Roman"/>
          <w:b/>
          <w:bCs/>
          <w:sz w:val="28"/>
          <w:szCs w:val="28"/>
          <w:lang w:eastAsia="ar-SA"/>
        </w:rPr>
      </w:pPr>
    </w:p>
    <w:p w:rsidR="00AD6B16" w:rsidRPr="002C085D" w:rsidRDefault="00AD6B16" w:rsidP="00AD6B16">
      <w:pPr>
        <w:pStyle w:val="3"/>
        <w:jc w:val="center"/>
        <w:rPr>
          <w:b/>
          <w:sz w:val="28"/>
          <w:szCs w:val="28"/>
        </w:rPr>
      </w:pPr>
      <w:r w:rsidRPr="002C085D">
        <w:rPr>
          <w:b/>
          <w:sz w:val="28"/>
          <w:szCs w:val="28"/>
        </w:rPr>
        <w:t xml:space="preserve">  КАРАР                                          </w:t>
      </w:r>
      <w:r w:rsidRPr="002C085D">
        <w:rPr>
          <w:b/>
          <w:sz w:val="28"/>
          <w:szCs w:val="28"/>
        </w:rPr>
        <w:tab/>
        <w:t xml:space="preserve">                  ПОСТАНОВЛЕНИЕ</w:t>
      </w:r>
    </w:p>
    <w:p w:rsidR="00AD6B16" w:rsidRDefault="00AD6B16" w:rsidP="00AD6B16">
      <w:pPr>
        <w:rPr>
          <w:rFonts w:ascii="Times New Roman" w:hAnsi="Times New Roman" w:cs="Times New Roman"/>
          <w:b/>
          <w:sz w:val="28"/>
          <w:szCs w:val="28"/>
        </w:rPr>
      </w:pPr>
      <w:r w:rsidRPr="002C085D">
        <w:rPr>
          <w:rFonts w:ascii="Times New Roman" w:hAnsi="Times New Roman" w:cs="Times New Roman"/>
          <w:b/>
          <w:sz w:val="28"/>
          <w:szCs w:val="28"/>
        </w:rPr>
        <w:t xml:space="preserve"> « </w:t>
      </w:r>
      <w:r>
        <w:rPr>
          <w:rFonts w:ascii="Times New Roman" w:hAnsi="Times New Roman" w:cs="Times New Roman"/>
          <w:b/>
          <w:sz w:val="28"/>
          <w:szCs w:val="28"/>
        </w:rPr>
        <w:t>21»</w:t>
      </w:r>
      <w:r w:rsidRPr="002C085D">
        <w:rPr>
          <w:rFonts w:ascii="Times New Roman" w:hAnsi="Times New Roman" w:cs="Times New Roman"/>
          <w:b/>
          <w:sz w:val="28"/>
          <w:szCs w:val="28"/>
        </w:rPr>
        <w:t xml:space="preserve"> январь   2019 й.                          № </w:t>
      </w:r>
      <w:r>
        <w:rPr>
          <w:rFonts w:ascii="Times New Roman" w:hAnsi="Times New Roman" w:cs="Times New Roman"/>
          <w:b/>
          <w:sz w:val="28"/>
          <w:szCs w:val="28"/>
        </w:rPr>
        <w:t>2</w:t>
      </w:r>
      <w:r w:rsidRPr="002C085D">
        <w:rPr>
          <w:rFonts w:ascii="Times New Roman" w:hAnsi="Times New Roman" w:cs="Times New Roman"/>
          <w:b/>
          <w:sz w:val="28"/>
          <w:szCs w:val="28"/>
        </w:rPr>
        <w:t xml:space="preserve">        </w:t>
      </w:r>
      <w:r w:rsidRPr="002C085D">
        <w:rPr>
          <w:rFonts w:ascii="Times New Roman" w:hAnsi="Times New Roman" w:cs="Times New Roman"/>
          <w:b/>
          <w:sz w:val="28"/>
          <w:szCs w:val="28"/>
        </w:rPr>
        <w:tab/>
        <w:t xml:space="preserve">      «</w:t>
      </w:r>
      <w:r>
        <w:rPr>
          <w:rFonts w:ascii="Times New Roman" w:hAnsi="Times New Roman" w:cs="Times New Roman"/>
          <w:b/>
          <w:sz w:val="28"/>
          <w:szCs w:val="28"/>
        </w:rPr>
        <w:t>21</w:t>
      </w:r>
      <w:r w:rsidRPr="002C085D">
        <w:rPr>
          <w:rFonts w:ascii="Times New Roman" w:hAnsi="Times New Roman" w:cs="Times New Roman"/>
          <w:b/>
          <w:sz w:val="28"/>
          <w:szCs w:val="28"/>
        </w:rPr>
        <w:t>»  января     2019 г.</w:t>
      </w:r>
    </w:p>
    <w:p w:rsidR="00AD6B16" w:rsidRPr="002C085D" w:rsidRDefault="00AD6B16" w:rsidP="00AD6B16">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О</w:t>
      </w:r>
      <w:r w:rsidRPr="002C085D">
        <w:rPr>
          <w:rFonts w:ascii="Times New Roman" w:hAnsi="Times New Roman" w:cs="Times New Roman"/>
          <w:b/>
          <w:bCs/>
          <w:color w:val="000000"/>
          <w:sz w:val="28"/>
          <w:szCs w:val="28"/>
        </w:rPr>
        <w:t>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D6B16" w:rsidRPr="002C085D" w:rsidRDefault="00AD6B16" w:rsidP="00AD6B16">
      <w:pPr>
        <w:shd w:val="clear" w:color="auto" w:fill="FFFFFF"/>
        <w:ind w:firstLine="708"/>
        <w:jc w:val="both"/>
        <w:rPr>
          <w:rFonts w:ascii="Times New Roman" w:hAnsi="Times New Roman" w:cs="Times New Roman"/>
          <w:color w:val="000000"/>
          <w:sz w:val="28"/>
          <w:szCs w:val="28"/>
        </w:rPr>
      </w:pPr>
      <w:r w:rsidRPr="002C085D">
        <w:rPr>
          <w:rFonts w:ascii="Times New Roman" w:hAnsi="Times New Roman" w:cs="Times New Roman"/>
          <w:color w:val="000000"/>
          <w:sz w:val="28"/>
          <w:szCs w:val="28"/>
        </w:rPr>
        <w:t xml:space="preserve">В соответствии со статьями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приказом Управления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сельского поселения </w:t>
      </w:r>
      <w:r>
        <w:rPr>
          <w:rFonts w:ascii="Times New Roman" w:hAnsi="Times New Roman" w:cs="Times New Roman"/>
          <w:color w:val="000000"/>
          <w:sz w:val="28"/>
          <w:szCs w:val="28"/>
        </w:rPr>
        <w:t xml:space="preserve">Саннинский  </w:t>
      </w:r>
      <w:r w:rsidRPr="002C085D">
        <w:rPr>
          <w:rFonts w:ascii="Times New Roman" w:hAnsi="Times New Roman" w:cs="Times New Roman"/>
          <w:color w:val="000000"/>
          <w:sz w:val="28"/>
          <w:szCs w:val="28"/>
        </w:rPr>
        <w:t xml:space="preserve">сельсовет муниципального района Благовещенский район Республики Башкортостан, администрация сельского поселения </w:t>
      </w:r>
      <w:r>
        <w:rPr>
          <w:rFonts w:ascii="Times New Roman" w:hAnsi="Times New Roman" w:cs="Times New Roman"/>
          <w:color w:val="000000"/>
          <w:sz w:val="28"/>
          <w:szCs w:val="28"/>
        </w:rPr>
        <w:t xml:space="preserve">Саннинский </w:t>
      </w:r>
      <w:r w:rsidRPr="002C085D">
        <w:rPr>
          <w:rFonts w:ascii="Times New Roman" w:hAnsi="Times New Roman" w:cs="Times New Roman"/>
          <w:color w:val="000000"/>
          <w:sz w:val="28"/>
          <w:szCs w:val="28"/>
        </w:rPr>
        <w:t>сельсовет</w:t>
      </w:r>
    </w:p>
    <w:p w:rsidR="00AD6B16" w:rsidRPr="002C085D" w:rsidRDefault="00AD6B16" w:rsidP="00AD6B16">
      <w:pPr>
        <w:shd w:val="clear" w:color="auto" w:fill="FFFFFF"/>
        <w:jc w:val="center"/>
        <w:rPr>
          <w:rFonts w:ascii="Times New Roman" w:hAnsi="Times New Roman" w:cs="Times New Roman"/>
          <w:b/>
          <w:color w:val="000000"/>
          <w:sz w:val="28"/>
          <w:szCs w:val="28"/>
        </w:rPr>
      </w:pPr>
      <w:r w:rsidRPr="002C085D">
        <w:rPr>
          <w:rFonts w:ascii="Times New Roman" w:hAnsi="Times New Roman" w:cs="Times New Roman"/>
          <w:b/>
          <w:color w:val="000000"/>
          <w:sz w:val="28"/>
          <w:szCs w:val="28"/>
        </w:rPr>
        <w:t>ПОСТАНОВЛЯЕТ:</w:t>
      </w:r>
    </w:p>
    <w:p w:rsidR="00AD6B16" w:rsidRPr="002C085D" w:rsidRDefault="00AD6B16" w:rsidP="00AD6B16">
      <w:pPr>
        <w:shd w:val="clear" w:color="auto" w:fill="FFFFFF"/>
        <w:jc w:val="both"/>
        <w:rPr>
          <w:rFonts w:ascii="Times New Roman" w:hAnsi="Times New Roman" w:cs="Times New Roman"/>
          <w:color w:val="000000"/>
          <w:sz w:val="28"/>
          <w:szCs w:val="28"/>
        </w:rPr>
      </w:pPr>
      <w:r w:rsidRPr="002C085D">
        <w:rPr>
          <w:rFonts w:ascii="Times New Roman" w:hAnsi="Times New Roman" w:cs="Times New Roman"/>
          <w:color w:val="000000"/>
          <w:sz w:val="28"/>
          <w:szCs w:val="28"/>
        </w:rPr>
        <w:t>1. Утвердить прилагаемый </w:t>
      </w:r>
      <w:hyperlink r:id="rId6" w:history="1">
        <w:r w:rsidRPr="002C085D">
          <w:rPr>
            <w:rStyle w:val="a3"/>
            <w:rFonts w:ascii="Times New Roman" w:hAnsi="Times New Roman" w:cs="Times New Roman"/>
            <w:color w:val="auto"/>
            <w:sz w:val="28"/>
            <w:szCs w:val="28"/>
            <w:u w:val="none"/>
          </w:rPr>
          <w:t>Порядок</w:t>
        </w:r>
      </w:hyperlink>
      <w:r w:rsidRPr="002C085D">
        <w:rPr>
          <w:rFonts w:ascii="Times New Roman" w:hAnsi="Times New Roman" w:cs="Times New Roman"/>
          <w:sz w:val="28"/>
          <w:szCs w:val="28"/>
        </w:rPr>
        <w:t> о</w:t>
      </w:r>
      <w:r w:rsidRPr="002C085D">
        <w:rPr>
          <w:rFonts w:ascii="Times New Roman" w:hAnsi="Times New Roman" w:cs="Times New Roman"/>
          <w:color w:val="000000"/>
          <w:sz w:val="28"/>
          <w:szCs w:val="28"/>
        </w:rPr>
        <w:t>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D6B16" w:rsidRPr="002C085D" w:rsidRDefault="00AD6B16" w:rsidP="00AD6B16">
      <w:pPr>
        <w:shd w:val="clear" w:color="auto" w:fill="FFFFFF"/>
        <w:jc w:val="both"/>
        <w:rPr>
          <w:rFonts w:ascii="Times New Roman" w:hAnsi="Times New Roman" w:cs="Times New Roman"/>
          <w:color w:val="000000"/>
          <w:sz w:val="28"/>
          <w:szCs w:val="28"/>
        </w:rPr>
      </w:pPr>
      <w:r w:rsidRPr="002C085D">
        <w:rPr>
          <w:rFonts w:ascii="Times New Roman" w:hAnsi="Times New Roman" w:cs="Times New Roman"/>
          <w:color w:val="000000"/>
          <w:sz w:val="28"/>
          <w:szCs w:val="28"/>
        </w:rPr>
        <w:t>2. Обнародовать  настоящее Постановление на стенде администрации и разместить на официальном сайте Администрации сельского  поселения.</w:t>
      </w:r>
    </w:p>
    <w:p w:rsidR="00AD6B16" w:rsidRPr="002C085D" w:rsidRDefault="00AD6B16" w:rsidP="00AD6B16">
      <w:pPr>
        <w:shd w:val="clear" w:color="auto" w:fill="FFFFFF"/>
        <w:jc w:val="both"/>
        <w:rPr>
          <w:rFonts w:ascii="Times New Roman" w:hAnsi="Times New Roman" w:cs="Times New Roman"/>
          <w:color w:val="000000"/>
          <w:sz w:val="28"/>
          <w:szCs w:val="28"/>
        </w:rPr>
      </w:pPr>
      <w:r w:rsidRPr="002C085D">
        <w:rPr>
          <w:rFonts w:ascii="Times New Roman" w:hAnsi="Times New Roman" w:cs="Times New Roman"/>
          <w:color w:val="000000"/>
          <w:sz w:val="28"/>
          <w:szCs w:val="28"/>
        </w:rPr>
        <w:t>3. Контроль за выполнением настоящего Постановления оставляю за собой.</w:t>
      </w:r>
    </w:p>
    <w:p w:rsidR="00AD6B16" w:rsidRPr="002C085D" w:rsidRDefault="00AD6B16" w:rsidP="00AD6B16">
      <w:pPr>
        <w:shd w:val="clear" w:color="auto" w:fill="FFFFFF"/>
        <w:jc w:val="both"/>
        <w:rPr>
          <w:rFonts w:ascii="Times New Roman" w:hAnsi="Times New Roman" w:cs="Times New Roman"/>
          <w:color w:val="000000"/>
          <w:sz w:val="28"/>
          <w:szCs w:val="28"/>
        </w:rPr>
      </w:pPr>
      <w:r w:rsidRPr="002C085D">
        <w:rPr>
          <w:rFonts w:ascii="Times New Roman" w:hAnsi="Times New Roman" w:cs="Times New Roman"/>
          <w:color w:val="000000"/>
          <w:sz w:val="28"/>
          <w:szCs w:val="28"/>
        </w:rPr>
        <w:t>  </w:t>
      </w:r>
    </w:p>
    <w:p w:rsidR="00AD6B16" w:rsidRPr="002C085D" w:rsidRDefault="00AD6B16" w:rsidP="00AD6B16">
      <w:pPr>
        <w:shd w:val="clear" w:color="auto" w:fill="FFFFFF"/>
        <w:rPr>
          <w:rFonts w:ascii="Times New Roman" w:hAnsi="Times New Roman" w:cs="Times New Roman"/>
          <w:color w:val="000000"/>
          <w:sz w:val="28"/>
          <w:szCs w:val="28"/>
        </w:rPr>
      </w:pPr>
      <w:r w:rsidRPr="002C085D">
        <w:rPr>
          <w:rFonts w:ascii="Times New Roman" w:hAnsi="Times New Roman" w:cs="Times New Roman"/>
          <w:color w:val="000000"/>
          <w:sz w:val="28"/>
          <w:szCs w:val="28"/>
        </w:rPr>
        <w:t xml:space="preserve">Глава сельского поселения :                                                     </w:t>
      </w:r>
      <w:r>
        <w:rPr>
          <w:rFonts w:ascii="Times New Roman" w:hAnsi="Times New Roman" w:cs="Times New Roman"/>
          <w:color w:val="000000"/>
          <w:sz w:val="28"/>
          <w:szCs w:val="28"/>
        </w:rPr>
        <w:t>М.Н.Зырянова</w:t>
      </w:r>
      <w:r w:rsidRPr="002C085D">
        <w:rPr>
          <w:rFonts w:ascii="Times New Roman" w:hAnsi="Times New Roman" w:cs="Times New Roman"/>
          <w:color w:val="000000"/>
          <w:sz w:val="28"/>
          <w:szCs w:val="28"/>
        </w:rPr>
        <w:t> </w:t>
      </w:r>
    </w:p>
    <w:p w:rsidR="00AD6B16" w:rsidRPr="007124BA" w:rsidRDefault="00AD6B16" w:rsidP="00AD6B16">
      <w:pPr>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 xml:space="preserve">                                                                                                                     Приложение</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постановлению администрации</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сельского поселения</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Саннинский сельсовет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муниципального района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Благовещенский район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Республики Башкортостан</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от  21.01.2019  №  2</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ПОРЯДОК</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осуществления контроля за соблюдением Федерального закона</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от 05.04.2013 № 44-ФЗ «О контрактной системе в сфере закупок товаров, работ, услуг для обеспечения государственных и муниципальных нужд»</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1. Общие положения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1.1. Настоящий порядок разработан в соответствии с требованиями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определяет порядок осуществления органом внутреннего муниципального финансового контроля администрации сельского поселения Саннинский сельсовет муниципального района Благовещенский район Республики Башкортостан (далее - ОВМФК)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Порядок) в отношении закупок для обеспечения муниципальных нужд сельского поселения Саннинский сельсовет  муниципального района Благовещенский район Республики Башкортостан (далее - деятельность по контролю).</w:t>
      </w:r>
    </w:p>
    <w:p w:rsidR="00AD6B16" w:rsidRPr="007124BA" w:rsidRDefault="00AD6B16" w:rsidP="00AD6B16">
      <w:pPr>
        <w:pStyle w:val="pj"/>
        <w:spacing w:before="0" w:beforeAutospacing="0" w:after="0" w:afterAutospacing="0"/>
        <w:jc w:val="both"/>
      </w:pPr>
      <w:r w:rsidRPr="007124BA">
        <w:rPr>
          <w:color w:val="000000"/>
        </w:rPr>
        <w:t xml:space="preserve"> 1.2.  </w:t>
      </w:r>
      <w:r w:rsidRPr="007124BA">
        <w:t>Должностными лицами Органов контроля, осуществляющими деятельность по контролю, являются:</w:t>
      </w:r>
    </w:p>
    <w:p w:rsidR="00AD6B16" w:rsidRPr="007124BA" w:rsidRDefault="00AD6B16" w:rsidP="00AD6B16">
      <w:pPr>
        <w:pStyle w:val="pj"/>
        <w:spacing w:before="0" w:beforeAutospacing="0" w:after="0" w:afterAutospacing="0"/>
        <w:jc w:val="both"/>
      </w:pPr>
    </w:p>
    <w:p w:rsidR="00AD6B16" w:rsidRPr="007124BA" w:rsidRDefault="00AD6B16" w:rsidP="00AD6B16">
      <w:pPr>
        <w:pStyle w:val="pj"/>
        <w:spacing w:before="0" w:beforeAutospacing="0" w:after="0" w:afterAutospacing="0"/>
        <w:jc w:val="both"/>
      </w:pPr>
      <w:r w:rsidRPr="007124BA">
        <w:t>а) глава сельского поселения;</w:t>
      </w:r>
    </w:p>
    <w:p w:rsidR="00AD6B16" w:rsidRPr="007124BA" w:rsidRDefault="00AD6B16" w:rsidP="00AD6B16">
      <w:pPr>
        <w:pStyle w:val="pj"/>
        <w:spacing w:before="0" w:beforeAutospacing="0" w:after="0" w:afterAutospacing="0"/>
        <w:jc w:val="both"/>
      </w:pPr>
      <w:r w:rsidRPr="007124BA">
        <w:t>б) управляющий делами администрации сельского поселения;</w:t>
      </w:r>
    </w:p>
    <w:p w:rsidR="00AD6B16" w:rsidRPr="007124BA" w:rsidRDefault="00AD6B16" w:rsidP="00AD6B16">
      <w:pPr>
        <w:pStyle w:val="pj"/>
        <w:spacing w:before="0" w:beforeAutospacing="0" w:after="0" w:afterAutospacing="0"/>
        <w:jc w:val="both"/>
      </w:pPr>
      <w:r w:rsidRPr="007124BA">
        <w:t>в) ) иные муниципальные служащие администрации сельского поселения , уполномоченные на участие в проведении контрольных мероприятий в соответствии с распоряжением главы сельского поселения  о назначении контрольных  мероприятий.</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1.3. Деятельность ОВМФК 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1.4. Контроль в сфере закупок осуществляется ОВМФК в отношении заказчиков, контрактных служб, контрактных управляющих, уполномоченных органов, осуществляющих действия, направленные на осуществление закупок товаров, работ, </w:t>
      </w:r>
      <w:r w:rsidRPr="007124BA">
        <w:rPr>
          <w:rFonts w:ascii="Times New Roman" w:hAnsi="Times New Roman" w:cs="Times New Roman"/>
          <w:color w:val="000000"/>
          <w:sz w:val="24"/>
          <w:szCs w:val="24"/>
        </w:rPr>
        <w:lastRenderedPageBreak/>
        <w:t>услуг для муниципальных нужд в соответствии с Федеральным законом № 44-ФЗ (далее - субъекты контроля).</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2. Права и обязанности органа внутреннего муниципального</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финансового контроля и его должностных лиц, уполномоченных на осуществление деятельности по контролю</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2.1. ОВМФК, а также его должностные лица, уполномоченные на осуществление деятельности по контролю, обязаны:</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соблюдать требования нормативных правовых актов в установленной сфере деятельности ОВМФК;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проводить контрольные мероприятия в соответствии с распорядителем документом руководителя (заместителя руководителя) ОВМФК;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знакомить руководителя или уполномоченное должностное лицо субъекта контроля с копией распорядительного документа руководителя (заместителя руководителя) ОВМФК о назначении контрольного мероприятия, о приостановлении, возобновлении, продлении срока проведения выездной или камеральной проверок, об изменении состава проверочной группы ОВМФК, а также с результатами выездной или камеральной проверки;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ОВМФК.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2.2. ОВМФК, а также его должностные лица, уполномоченные на осуществление деятельности по контролю, имеют право:</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ОВМФК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в порядке, установленном законодательством Российской Федерации;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 обращаться в суд, арбитражный суд с исками о признании осуществленных закупок недействительными в соответствии с действующим процессуальным законодательством Российской Федерации.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2.3. В случае возникновения в ходе контрольного мероприятия необходимости проверить (изучить) вопросы, требующие специальных знаний и навыков, к контрольному мероприятию могут привлекаться специалисты Администрации муниципального района Благовещенский район Республики Башкортостан, обладающие специальными знаниями в соответствующей сфере.</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2.3. Должностные лица ОВМФК в течение одного рабочего дня с момента возникновения необходимости проверить (изучить) вопросы, не входящие в их компетенцию, представляют служебную записку на имя главы сельского поселения Саннинский сельсовет , в которой указывают перечень таких вопросов. Глава поселения принимает решение о привлечении соответствующих специалистов.</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2.4. По фактам непредставления или несвоевременного представления должностными лицами субъектов контроля информации, документов и материалов, запрошенных при проведении контрольного мероприятия, должностные лица ОВМФК составляют акт о непредставлении (несвоевременном представлении) должностными лицами субъектов контроля информации, документов и материалов, запрошенных при проведении контрольного мероприятия.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Форма акта о непредставлении документов установлена в приложении № 2 к настоящему Порядку.</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2.5. Должностные лица ОВМФК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shd w:val="clear" w:color="auto" w:fill="FFFFFF"/>
        </w:rPr>
        <w:t>3. Порядок осуществления деятельности по контролю</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3.1. Деятельность по контролю осуществляется посредством проведения плановых и внеплановых проверок (далее - контрольные мероприятия). Контрольные мероприятия подразделяются на выездные и камеральные.</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3.3. Все документы, составляемые должностными лицами ОВМФК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3.4. Запросы о представлении документов и информации, уведомления о проведении проверок,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3.5.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3.6. Контрольное мероприятие проводится должностным лицом (должностными лицами) ОВМФК на основании распорядительного документа руководителя (заместителя руководителя) ОВМФК о назначении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Распорядительный документ руководителя (заместителя руководителя) ОВМФК о назначении контрольного мероприятия должен содержать следующие сведения: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наименование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место нахождения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место фактического осуществления деятельности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г) проверяемый период;</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 основание проведения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е) тему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ж) фамилии, имена, отчества (последнее - при наличии) должностного лица ОВМФК (при проведении камеральной проверки одним должностным лицом), членов проверочной группы, руководителя проверочной группы ОВМФК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з) срок проведения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и) перечень основных вопросов, подлежащих изучению в ходе проведения контрольного мероприятия.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Изменение состава должностных лиц проверочной группы ОВМФК, а также замена должностного лица ОВМФК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ОВМФК.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3.7. Субъекту контроля направляется уведомление о проведении проверки, содержащее, в том числе, требование о подготовке субъектом контроля документов и сведений, необходимых для осуществления проверки, с указанием срока их предоставления. Уведомление направляется любым способом, предусмотренным </w:t>
      </w:r>
      <w:hyperlink r:id="rId7" w:anchor="P60" w:history="1">
        <w:r w:rsidRPr="007124BA">
          <w:rPr>
            <w:rStyle w:val="a3"/>
            <w:rFonts w:ascii="Times New Roman" w:hAnsi="Times New Roman" w:cs="Times New Roman"/>
            <w:color w:val="auto"/>
            <w:sz w:val="24"/>
            <w:szCs w:val="24"/>
            <w:u w:val="none"/>
          </w:rPr>
          <w:t>пунктом</w:t>
        </w:r>
        <w:r w:rsidRPr="007124BA">
          <w:rPr>
            <w:rStyle w:val="a3"/>
            <w:rFonts w:ascii="Times New Roman" w:hAnsi="Times New Roman" w:cs="Times New Roman"/>
            <w:sz w:val="24"/>
            <w:szCs w:val="24"/>
            <w:u w:val="none"/>
          </w:rPr>
          <w:t> </w:t>
        </w:r>
      </w:hyperlink>
      <w:r w:rsidRPr="007124BA">
        <w:rPr>
          <w:rFonts w:ascii="Times New Roman" w:hAnsi="Times New Roman" w:cs="Times New Roman"/>
          <w:color w:val="000000"/>
          <w:sz w:val="24"/>
          <w:szCs w:val="24"/>
        </w:rPr>
        <w:t>3.4. настоящего Порядка и позволяющим доставить уведомление в срок не позднее чем за три рабочих дня до даты проведения проверки.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Форма </w:t>
      </w:r>
      <w:hyperlink r:id="rId8" w:anchor="P253" w:history="1">
        <w:r w:rsidRPr="007124BA">
          <w:rPr>
            <w:rStyle w:val="a3"/>
            <w:rFonts w:ascii="Times New Roman" w:hAnsi="Times New Roman" w:cs="Times New Roman"/>
            <w:color w:val="auto"/>
            <w:sz w:val="24"/>
            <w:szCs w:val="24"/>
            <w:u w:val="none"/>
          </w:rPr>
          <w:t>уведомления</w:t>
        </w:r>
      </w:hyperlink>
      <w:r w:rsidRPr="007124BA">
        <w:rPr>
          <w:rFonts w:ascii="Times New Roman" w:hAnsi="Times New Roman" w:cs="Times New Roman"/>
          <w:sz w:val="24"/>
          <w:szCs w:val="24"/>
        </w:rPr>
        <w:t> о</w:t>
      </w:r>
      <w:r w:rsidRPr="007124BA">
        <w:rPr>
          <w:rFonts w:ascii="Times New Roman" w:hAnsi="Times New Roman" w:cs="Times New Roman"/>
          <w:color w:val="000000"/>
          <w:sz w:val="24"/>
          <w:szCs w:val="24"/>
        </w:rPr>
        <w:t xml:space="preserve"> проведении контрольного мероприятия установлена в приложении № 1 к настоящему Порядку.</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3.8. Плановые контрольные мероприятия осуществляются в соответствии с планом контрольных мероприятий на календарный год, утверждаемым главой поселения.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Периодичность проведения плановых проверок в отношении одного субъекта контроля должна составлять не более 1 раза в год.</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срок до 10 декабря текущего года ОВМФК формирует проект плана контрольных мероприятий (далее - План) на следующий календарный год.</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План контрольных мероприятий на следующий календарный год утверждается главой поселения в срок не позднее 25 декабря текущего года и подлежит размещению на официальном сайте Администрации поселения.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 необходимости в план контрольных мероприятий могут вноситься изменения. Вносимые в план контрольных мероприятий изменения размещаются не позднее пяти рабочих дней со дня их утверждения на официальном сайте Администрации поселения.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 подготовке плана контрольных мероприятий учитываются следующие критерии отбора контрольных мероприятий:</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длительность периода, прошедшего с момента проведения идентичного контрольного мероприятия ОВМФК (в случае если указанный период превышает три года, данный критерий имеет наивысший приоритет);</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актуальность, существенность и значимость закупок, осуществляемых субъектами контроля, в отношении которых предполагается проведение контрольных мероприятий и (или) существенности объемов бюджетных расходов, необходимых для совершения закупки.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3.9. Внеплановые проверки проводятся в соответствии с решением руководителя (заместителя руководителя) ОВМФК, принятого:</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в случае истечения срока исполнения ранее выданного предписания;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в случае, предусмотренном подпунктом "в" пункта 5.7. настоящего Порядка.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bookmarkStart w:id="0" w:name="P55"/>
      <w:bookmarkEnd w:id="0"/>
      <w:r w:rsidRPr="007124BA">
        <w:rPr>
          <w:rFonts w:ascii="Times New Roman" w:hAnsi="Times New Roman" w:cs="Times New Roman"/>
          <w:color w:val="000000"/>
          <w:sz w:val="24"/>
          <w:szCs w:val="24"/>
        </w:rPr>
        <w:t>3.10. Результаты контрольных мероприятий оформляются актом.</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bookmarkStart w:id="1" w:name="P60"/>
      <w:bookmarkEnd w:id="1"/>
      <w:r w:rsidRPr="007124BA">
        <w:rPr>
          <w:rFonts w:ascii="Times New Roman" w:hAnsi="Times New Roman" w:cs="Times New Roman"/>
          <w:color w:val="000000"/>
          <w:sz w:val="24"/>
          <w:szCs w:val="24"/>
        </w:rPr>
        <w:t>3.11. Документы, материалы и информация, необходимые для проведения контрольного мероприятия, представляются в подлиннике или копиях, заверенных субъектами контроля в установленном порядке.</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3.12.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5.7. настоящего Порядка, предписание, выданное субъекту контроля в соответствии с подпунктом "а" пункта 5.7. настоящего Порядка.</w:t>
      </w:r>
    </w:p>
    <w:p w:rsidR="00AD6B16"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lastRenderedPageBreak/>
        <w:t>4. Проведение контрольных мероприятий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4.1. Камеральная проверка может проводиться одним должностным лицом или проверочной группой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4.2. Выездная проверка проводится проверочной группой ОВМФК в составе не менее двух должностных лиц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4.3. Руководителем проверочной группы ОВМФК назначается должностное лицо ОВМФК, уполномоченное составлять протоколы об административных правонарушениях.</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случае если камеральная проверка проводится одним должностным лицом ОВМФК, данное должностное лицо должно быть уполномочено составлять протоколы об административных правонарушениях.</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4.4. Камеральная проверка проводится по месту нахождения ОВМФК на основании документов и информации, представленных субъектом контроля по запросу ОВМФК, а также документов и информации, полученных в результате анализа данных единой информационной системы в сфере закупок.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4.5. Срок проведения камеральной проверки не может превышать 20 рабочих дней со дня получения от субъекта контроля документов и информации по запросу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4.6. При проведении камеральной проверки должностным лицом ОВМФК (при проведении камеральной проверки одним должностным лицом) либо проверочной группой ОВМФК проводится проверка полноты представленных субъектом контроля документов и информации по запросу ОВМФК в течение 3 рабочих дней со дня получении от субъекта контроля таких документов и информации.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4.7. В случае если по результатам проверки полноты представленных субъектом контроля документов и информации в соответствии с пунктом 4.6.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со дня окончания проверки полноты представленных субъектом контроля документов и информации. Одновременно с направлением копии решения о приостановлении камеральной проверки в соответствии с пунктом 4.16.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случае непредставления субъектом контроля документов и информации по повторному запросу ОВМФК по истечении срока приостановления проверки в соответствии с пунктом "г" пункта 4.14. настоящего Порядка проверка возобновляется.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4.8. Выездная проверка проводится по месту нахождения и месту фактического осуществления деятельности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4.9. Срок проведения выездной проверки не может превышать 30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4.10. В ходе выездной проверки проводятся контрольные действия по документальному и фактическому изучению деятельности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Решение о продлении срока контрольного мероприятия принимается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4.12. В рамках выездной или камеральной проверки проводится встречная проверка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4.13. Встречная проверка проводится в порядке, установленном Общими требованиями для выездных и камеральных проверок в соответствии с пунктами 4.1. – 4.4., 4.8., 4.10. настоящего Порядка </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Срок проведения встречной проверки не может превышать 20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4.14. Проведение выездной или камеральной проверки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 приостанавливается на общий срок не более 30 рабочих дней в следующих случаях:</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на период проведения встречной проверки, но не более чем на 20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на период организации и проведения экспертиз, но не более чем на 20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г) на период, необходимый для представления субъектом контроля документов и информации по повторному запросу ОВМФК в соответствии с пунктом 4.7. настоящего Порядка, но не более чем на 10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ОВМФК (при проведении камеральной проверки одним должностным лицом) либо проверочной группы ОВМФК, включая наступление обстоятельств непреодолимой силы.</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4.15. Решение о возобновлении проведения выездной или камеральной проверки принимается в срок не более 2 рабочих дней: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после завершения проведения встречной проверки и (или) экспертизы согласно подпунктам "а", "б" пункта 4.14. настоящего Порядка;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после устранения причин приостановления проведения проверки, указанных в подпунктах "в" - "д" пункта 4.4. настоящего Порядка;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после истечения срока приостановления проверки в соответствии с подпунктами "в" - "д" пункта 4.14. настоящего Порядка.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ОВМФК, в котором указываются основания продления срока проведения проверки, приостановления, возобновления проведения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Копия распорядительного документа руководителя (заместителя руководителя) ОВМФК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4.17. В случае непредставления или несвоевременного представления документов и информации по запросу ОВМФК в соответствии с подпунктом "а" пункта 2.2. настоящего Порядка либо представления заведомо недостоверных документов и информации ОВМФК применяются меры ответственности в соответствии с законодательством Российской Федерации об административных правонарушениях.</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r w:rsidRPr="007124BA">
        <w:rPr>
          <w:rFonts w:ascii="Times New Roman" w:hAnsi="Times New Roman" w:cs="Times New Roman"/>
          <w:b/>
          <w:bCs/>
          <w:color w:val="000000"/>
          <w:sz w:val="24"/>
          <w:szCs w:val="24"/>
        </w:rPr>
        <w:t>5. Оформление результатов контрольных мероприятий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5.1. Результаты встречной проверки оформляются актом,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По результатам встречной проверки предписания субъекту контроля не выдаются.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Формы акта камеральной и выездной проверки установлены соответственно Приложением № 3 и № 4 к настоящему Порядку.</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Письменные возражения субъекта контроля приобщаются к материалам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ОВМФК.</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5.7.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ОВМФК принимает решение, которое оформляется распорядительным документом руководителя (заместителя руководителя) ОВМФК в срок не более 30 рабочих дней со дня подписания акта:</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а) о выдаче обязательного для исполнения предписания в случаях, установленных Федеральным законом;</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б) об отсутствии оснований для выдачи предписания;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о проведении внеплановой выездной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Одновременно с подписанием вышеуказанного распорядительного документа руководителя (заместителя руководителя) ОВМФК руководителем (заместителем руководителя) ОВМФК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Отчет о результатах выездной или камеральной проверки подписывается должностным лицом ОВМФК (при проведении камеральной проверки одним должностным лицом) либо руководителем проверочной группы ОВМФК, проводившими проверку.</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Отчет о результатах выездной или камеральной проверки приобщается к материалам проверки.</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r w:rsidRPr="007124BA">
        <w:rPr>
          <w:rFonts w:ascii="Times New Roman" w:hAnsi="Times New Roman" w:cs="Times New Roman"/>
          <w:b/>
          <w:bCs/>
          <w:color w:val="000000"/>
          <w:sz w:val="24"/>
          <w:szCs w:val="24"/>
        </w:rPr>
        <w:t>6. Реализация результатов контрольных мероприятий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5.7. настоящего Порядка требований.</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44. Предписание должно содержать сроки его исполнения. Форма предписания установлена Приложением № 5 к настоящему Порядку.</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45. Должностное лицо Органа контроля (при проведении камеральной проверки одним должностным лицом) либо руководитель проверочной группы ОВМФК обязаны осуществлять контроль за выполнением субъектом контроля предписания.</w:t>
      </w:r>
    </w:p>
    <w:p w:rsidR="00AD6B16" w:rsidRPr="007124BA" w:rsidRDefault="00AD6B16" w:rsidP="00AD6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В случае неисполнения в установленный срок предписания ОВМФК к лицу, не исполнившему такое предписание, применяются меры ответственности в соответствии с законодательством Российской Федерации.</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Приложение № 1</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Порядку</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bookmarkStart w:id="2" w:name="P194"/>
      <w:bookmarkEnd w:id="2"/>
      <w:r w:rsidRPr="007124BA">
        <w:rPr>
          <w:rFonts w:ascii="Times New Roman" w:hAnsi="Times New Roman" w:cs="Times New Roman"/>
          <w:b/>
          <w:bCs/>
          <w:color w:val="000000"/>
          <w:sz w:val="24"/>
          <w:szCs w:val="24"/>
        </w:rPr>
        <w:t>УВЕДОМЛЕНИЕ</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О ПРОВЕДЕНИИ ПЛАНОВОЙ (ВНЕПЛАНОВОЙ) ПРОВЕРКИ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Уважаемый(ая)_______________________________________!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                                 (указывается имя, отчество руководителя субъекта контроля)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(указывается ОВМФК, либо должностные лица ОВМФК, уполномоченные на осуществление</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внутреннего муниципального финансового контроля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(далее  -  СМФК) уведомляет  Вас  о  проведении  плановой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системе)__________________________________________________________.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    (наименование субъекта контроля)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Проверка  проводится  в  целях  предупреждения  и  выявления  нарушений законодательства  о  контрактной  системе  на  основании распоряжения главы поселения от _______________ 20___ года № 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Дата начала проверки: "___" ________________ 20___ года.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Дата окончания проверки: "___" ________________ 20___ года.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Прошу Вас в срок до "___" ________________ 20___ года: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1. Представить должностному лицу ОВМФК: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сведения   о  лицах,  ответственных  за  осуществление  закупок  (о контрактной службе, контрактном управляющем) в вверенном Вам учреждении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реестр контрактов, заключенных в проверяемый период;</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документы  по  закупкам, находящимся в стадии определения поставщика (подрядчика,  исполнителя), контракты, которые не заключены, кроме закупок, размещаемых путем проведения открытых аукционов в электронной форме;</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документы,  в  том  числе  бухгалтерские, по осуществленным закупкам (контракты по которым заключены);</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 реестр закупок, осуществленных без заключения контрактов.</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2. Обеспечить условия для работы должностного лица СМФК.</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Руководитель ОВМФК     ______________                       _________________________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(подпись)                                                      (инициалы, фамилия)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Копию уведомления получил:  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(дата, должность, фамилия, инициалы и подпись</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руководителя субъекта контроля)</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br w:type="page"/>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Приложение  № 2</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Порядку</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r w:rsidRPr="007124BA">
        <w:rPr>
          <w:rFonts w:ascii="Times New Roman" w:hAnsi="Times New Roman" w:cs="Times New Roman"/>
          <w:b/>
          <w:bCs/>
          <w:color w:val="000000"/>
          <w:sz w:val="24"/>
          <w:szCs w:val="24"/>
        </w:rPr>
        <w:t>АКТ</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О ФАКТЕ НЕПРЕДСТАВЛЕНИЯ (НЕСВОЕВРЕМЕННОГО ПРЕДСТАВЛЕНИЯ) ДОКУМЕНТОВ (ИНФОРМАЦИИ, МАТЕРИАЛОВ), ЗАПРОШЕННЫХ</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ПРИ ПРОВЕДЕНИИ ВЫЕЗДНОЙ ПРОВЕРКИ (РЕВИЗИИ)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______________                                                                  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(дата)                                                                          (место составления)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Мною, 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(должность, инициалы, фамилия руководителя проверочной (ревизионной) группы)</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 присутствии: 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(должность сотрудника(ов) СМФК, инициалы, фамилия)__________________________________________________________________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(должность, инициалы, фамилия представителя субъекта контроля)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составлен акт о том, что по запросу 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(должность, инициалы, фамилия)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руководителя проверочной (ревизионной) группы)</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от ______________ о представлении к __________ документов (информации,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(дата, месяц, год)                                             (дата материалов) _____________________________________________________________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(документы, материалы, информация)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по состоянию на ____________________ руководителем (иным должностным лицом)                                  (дата)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 запрашиваемые документы (информация,             (наименование субъекта контроля)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материалы) _________________________________ не представлены  (представлены</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(документы, материалы, информация)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не в полном объеме):</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Настоящий акт составил:________________________________________________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(должность, дата, подпись, инициалы, фамилия руководителя</w:t>
      </w:r>
    </w:p>
    <w:p w:rsidR="00AD6B16"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проверочной (ревизионной) группы)</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    Копию акта получил: ___________________________________________________           (должность, дата, подпись, инициалы, фамилия лица проверяемого субъекта)</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Приложение  № 3</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Порядку</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bookmarkStart w:id="3" w:name="P302"/>
      <w:bookmarkEnd w:id="3"/>
      <w:r w:rsidRPr="007124BA">
        <w:rPr>
          <w:rFonts w:ascii="Times New Roman" w:hAnsi="Times New Roman" w:cs="Times New Roman"/>
          <w:b/>
          <w:bCs/>
          <w:color w:val="000000"/>
          <w:sz w:val="24"/>
          <w:szCs w:val="24"/>
        </w:rPr>
        <w:t>АКТ</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КАМЕРАЛЬНОЙ ПРОВЕРКИ</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          (полное и сокращенное наименование субъекта контроля)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                                                              _____________________</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(дата)                                                                                   (место составления)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Камеральная  проверка проведена на основании распоряжения администрации поселения от ________________ № _________ в соответствии с планом контрольных мероприятий, утвержденным на текущий год.</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Тема камеральной проверки: 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Проверяемый период: 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Камеральная проверка проведена проверочной группой в составе: 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__________________________________________________________                                                             (должности, фамилии, инициалы)</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Срок  проведения  камеральной  проверки, не включая периоды времени, не засчитываемые в срок ее проведения, составил __________ рабочих дней.</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Проверка начата _________________, окончена 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(дата)                                (дата)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 ходе камеральной проверки исследовано: __________________                                                                 (указываются документы, материалы и иная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            информация (в том числе полученная в ходе встречных проверок и    обследований)</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Общие сведения о субъекте контроля: &lt;*&gt;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Настоящей проверкой установлено: 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(описание проведенной работы и выявленных нарушений_____________________________________________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по каждому вопросу камеральной проверки, с указанием документов (материалов), на основании которых ________________________________________________________________________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сделаны выводы о нарушениях, нарушенных положений (с указанием  частей, пунктов, подпунктов и т.д.)</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нормативных правовых актов, виновных  должностных лиц, а также иные факты, установленные в ходе проверки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Обобщенная информация о результатах камеральной проверки: 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(указывается обобщенная информация о результатах камеральной проверки,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 том числе о выявленных нарушениях, сгруппированных по видам)</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Субъект  контроля  вправе  представить  письменные  возражения  на акт, оформленный по результатам камеральной проверки, в течение ________ рабочих дней со дня получения акта.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Приложение:  (указываются  документы,  материалы,  приобщаемые  к  акту камеральной   проверки,   в   том   числе   документы  (копии  документов), подтверждающие нарушения)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Руководитель проверочной группы: 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(указываются должность, подпись,  инициалы, фамилия)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группы, для полной характеристики проверенной организации.</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Приложение № 4</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Порядку</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bookmarkStart w:id="4" w:name="P430"/>
      <w:bookmarkEnd w:id="4"/>
      <w:r w:rsidRPr="007124BA">
        <w:rPr>
          <w:rFonts w:ascii="Times New Roman" w:hAnsi="Times New Roman" w:cs="Times New Roman"/>
          <w:b/>
          <w:bCs/>
          <w:color w:val="000000"/>
          <w:sz w:val="24"/>
          <w:szCs w:val="24"/>
        </w:rPr>
        <w:t>АКТ</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ВЫЕЗДНОЙ ПРОВЕРКИ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__________________________________________________________________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(полное и сокращенное наименование субъекта проверки)</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                                                                    __________________</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color w:val="000000"/>
          <w:sz w:val="24"/>
          <w:szCs w:val="24"/>
        </w:rPr>
        <w:t>(дата)                                                                                       (место составления)</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 Выездная   проверка   (ревизия)   проведена  на  основании  распоряжения администрации поселения от "____" _________________ № _______ в соответствии с планом контрольных мероприятий, утвержденным на текущий год.</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Тема выездной проверки: 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Проверяемый период: 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Выездная проверка проведена проверочной группой в составе: 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(должности, фамилии, инициалы)</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Срок  проведения  выездной  проверки,  не включая периоды ее приостановления, составил ________ рабочих дней с __________ по 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Проведение   выездной   проверки   приостанавливалось  (срок проведения проверки продлевался) с ____________ по ___________ на основании распоряжения главы администрации поселения от _____________ № ____ (указывается только в случае приостановления (продления срока) контрольного мероприятия)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Общие сведения о субъекте контроля: &lt;*&gt; 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Настоящей проверкой установлено: 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(описание проведенной работы и выявленных нарушений по каждому вопросу</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выездной проверки (ревизии), с указанием документов (материалов),</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на основании которых сделаны выводы о нарушениях, нарушенных положений</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 указанием частей, пунктов, подпунктов и т.д.) нормативных правовых актов,</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виновных должностных лиц, а также иные факты, установленные в ходе контрольного мероприятия)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Обобщенная информация о результатах выездной проверки (ревизии):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(указывается обобщенная информация о результатах выездной проверки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(ревизии), в том числе о выявленных нарушениях, сгруппированных по видам)</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Субъект  контроля  вправе  представить  письменные  возражения  на  акт выездной проверки (ревизии) в течение _______ рабочих дней со дня получения акта.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Приложение:  (указываются  документы,  материалы,  приобщаемые  к  акту</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выездной проверки, в том числе документы (копии документов), подтверждающие нарушения)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Руководитель проверочной группы: ___________________________________________________________________              (указываются должность, подпись,  инициалы, фамилия)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моментревизии  (проверки),  но  действовавшие  в  проверяемом  периоде) в органах федерального казначейства;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(ревизионной) группы, для полной характеристики проверенной организации.</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br w:type="page"/>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 </w:t>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r>
      <w:r w:rsidRPr="007124BA">
        <w:rPr>
          <w:rFonts w:ascii="Times New Roman" w:hAnsi="Times New Roman" w:cs="Times New Roman"/>
          <w:color w:val="000000"/>
          <w:sz w:val="24"/>
          <w:szCs w:val="24"/>
        </w:rPr>
        <w:tab/>
        <w:t xml:space="preserve">   Приложение № 5</w:t>
      </w:r>
    </w:p>
    <w:p w:rsidR="00AD6B16" w:rsidRPr="007124BA" w:rsidRDefault="00AD6B16" w:rsidP="00AD6B16">
      <w:pPr>
        <w:shd w:val="clear" w:color="auto" w:fill="FFFFFF"/>
        <w:spacing w:line="240" w:lineRule="auto"/>
        <w:jc w:val="right"/>
        <w:rPr>
          <w:rFonts w:ascii="Times New Roman" w:hAnsi="Times New Roman" w:cs="Times New Roman"/>
          <w:color w:val="000000"/>
          <w:sz w:val="24"/>
          <w:szCs w:val="24"/>
        </w:rPr>
      </w:pPr>
      <w:r w:rsidRPr="007124BA">
        <w:rPr>
          <w:rFonts w:ascii="Times New Roman" w:hAnsi="Times New Roman" w:cs="Times New Roman"/>
          <w:color w:val="000000"/>
          <w:sz w:val="24"/>
          <w:szCs w:val="24"/>
        </w:rPr>
        <w:t>к Порядку</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bookmarkStart w:id="5" w:name="P526"/>
      <w:bookmarkEnd w:id="5"/>
      <w:r w:rsidRPr="007124BA">
        <w:rPr>
          <w:rFonts w:ascii="Times New Roman" w:hAnsi="Times New Roman" w:cs="Times New Roman"/>
          <w:b/>
          <w:bCs/>
          <w:color w:val="000000"/>
          <w:sz w:val="24"/>
          <w:szCs w:val="24"/>
        </w:rPr>
        <w:t>ПРЕДПИСАНИЕ</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ОБ УСТРАНЕНИИ НАРУШЕНИЙ ЗАКОНОДАТЕЛЬСТВА РОССИЙСКОЙ ФЕДЕРАЦИИ И ИНЫХ НОРМАТИВНЫХ ПРАВОВЫХ АКТОВ О КОНТРАКТНОЙ</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СИСТЕМЕ В СФЕРЕ ЗАКУПОК ТОВАРОВ, РАБОТ, УСЛУГ</w:t>
      </w:r>
    </w:p>
    <w:p w:rsidR="00AD6B16" w:rsidRPr="007124BA" w:rsidRDefault="00AD6B16" w:rsidP="00AD6B16">
      <w:pPr>
        <w:shd w:val="clear" w:color="auto" w:fill="FFFFFF"/>
        <w:spacing w:line="240" w:lineRule="auto"/>
        <w:jc w:val="center"/>
        <w:rPr>
          <w:rFonts w:ascii="Times New Roman" w:hAnsi="Times New Roman" w:cs="Times New Roman"/>
          <w:color w:val="000000"/>
          <w:sz w:val="24"/>
          <w:szCs w:val="24"/>
        </w:rPr>
      </w:pPr>
      <w:r w:rsidRPr="007124BA">
        <w:rPr>
          <w:rFonts w:ascii="Times New Roman" w:hAnsi="Times New Roman" w:cs="Times New Roman"/>
          <w:b/>
          <w:bCs/>
          <w:color w:val="000000"/>
          <w:sz w:val="24"/>
          <w:szCs w:val="24"/>
        </w:rPr>
        <w:t>ДЛЯ ОБЕСПЕЧЕНИЯ МУНИЦИПАЛЬНЫХ НУЖД</w:t>
      </w:r>
    </w:p>
    <w:p w:rsidR="00AD6B16" w:rsidRPr="007124BA" w:rsidRDefault="00AD6B16" w:rsidP="00AD6B16">
      <w:pPr>
        <w:shd w:val="clear" w:color="auto" w:fill="FFFFFF"/>
        <w:spacing w:line="240" w:lineRule="auto"/>
        <w:jc w:val="both"/>
        <w:rPr>
          <w:rFonts w:ascii="Times New Roman" w:hAnsi="Times New Roman" w:cs="Times New Roman"/>
          <w:color w:val="000000"/>
          <w:sz w:val="24"/>
          <w:szCs w:val="24"/>
        </w:rPr>
      </w:pPr>
      <w:r w:rsidRPr="007124BA">
        <w:rPr>
          <w:rFonts w:ascii="Times New Roman" w:hAnsi="Times New Roman" w:cs="Times New Roman"/>
          <w:color w:val="000000"/>
          <w:sz w:val="24"/>
          <w:szCs w:val="24"/>
        </w:rPr>
        <w:t> 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(указывается ОВМФК, либо должностные лица ОВМФК, уполномоченные на осуществление</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внутреннего муниципального финансового контроля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(далее  -  СМФК),  на  основании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утвержденным постановлением администрации сельского поселения от "___" ____________ 20___года N ______________ и в соответствии с распоряжением администрации сельского  поселения от "___" ________________ 20____ года № ________, в период: с "___" _____________ 20___ года по "___" _____________ 20___ года в отношении 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(наименование субъекта контроля)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проведена плановая (внеплановая) проверка за период с ____ по 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Цель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Проверка проведена должностным(ми) лицом(ми) СМФК:_____________________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(должность, фамилия, инициалы)</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lastRenderedPageBreak/>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нужд:_______________________________________________________________________________________________________________________________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Основание: акт проверки от "___" _____________ 20___ года №______.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ОВМФК  в соответствии с пунктом 3 части 27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Порядком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124BA">
        <w:rPr>
          <w:rFonts w:ascii="Times New Roman" w:hAnsi="Times New Roman" w:cs="Times New Roman"/>
          <w:b/>
          <w:bCs/>
          <w:color w:val="000000"/>
          <w:sz w:val="24"/>
          <w:szCs w:val="24"/>
        </w:rPr>
        <w:t>,</w:t>
      </w:r>
      <w:r w:rsidRPr="007124BA">
        <w:rPr>
          <w:rFonts w:ascii="Times New Roman" w:hAnsi="Times New Roman" w:cs="Times New Roman"/>
          <w:color w:val="000000"/>
          <w:sz w:val="24"/>
          <w:szCs w:val="24"/>
        </w:rPr>
        <w:t>утвержденным постановлением администрации поселения от "___" ____________ 20___года N ______________  </w:t>
      </w:r>
      <w:r w:rsidRPr="007124BA">
        <w:rPr>
          <w:rFonts w:ascii="Times New Roman" w:hAnsi="Times New Roman" w:cs="Times New Roman"/>
          <w:b/>
          <w:bCs/>
          <w:color w:val="000000"/>
          <w:sz w:val="24"/>
          <w:szCs w:val="24"/>
        </w:rPr>
        <w:t>предписывает</w:t>
      </w:r>
      <w:r w:rsidRPr="007124BA">
        <w:rPr>
          <w:rFonts w:ascii="Times New Roman" w:hAnsi="Times New Roman" w:cs="Times New Roman"/>
          <w:color w:val="000000"/>
          <w:sz w:val="24"/>
          <w:szCs w:val="24"/>
        </w:rPr>
        <w:t>:</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xml:space="preserve">                                   (наименование субъекта контроля)</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1._________________________________________________________________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(указываются требования об устранении выявленных нарушений законодательства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 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Российской  Федерации  и  иных  нормативных  правовых  актов  о контрактной системе в сфере закупок</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__________________________________________________________________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товаров, работ, услуг для обеспечения муниципальных нужд)</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Срок исполнения: до "____" ________________ 20___ года.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2._________________________________________________________________</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Срок исполнения: до "____" ________________ 20___ года.</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О     результатах    исполнения    настоящего    предписания    следует проинформировать  ОВМФК  в  срок до "___"  _______________  20___  года  (или не позднее дней с даты исполнения предписания) с предоставлением копий документов, подтверждающих исполнение.</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Неисполнение   в   установленный  срок  настоящего  предписания  влечет административную  ответственность  в  соответствии  со статьей 19.5 Кодекса Российской Федерации об административных правонарушениях.</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Настоящее предписание может быть обжаловано в судебном порядке.</w:t>
      </w: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p>
    <w:p w:rsidR="00AD6B16" w:rsidRPr="007124BA" w:rsidRDefault="00AD6B16" w:rsidP="00AD6B16">
      <w:pPr>
        <w:shd w:val="clear" w:color="auto" w:fill="FFFFFF"/>
        <w:spacing w:line="240" w:lineRule="auto"/>
        <w:rPr>
          <w:rFonts w:ascii="Times New Roman" w:hAnsi="Times New Roman" w:cs="Times New Roman"/>
          <w:color w:val="000000"/>
          <w:sz w:val="24"/>
          <w:szCs w:val="24"/>
        </w:rPr>
      </w:pPr>
      <w:r w:rsidRPr="007124BA">
        <w:rPr>
          <w:rFonts w:ascii="Times New Roman" w:hAnsi="Times New Roman" w:cs="Times New Roman"/>
          <w:color w:val="000000"/>
          <w:sz w:val="24"/>
          <w:szCs w:val="24"/>
        </w:rPr>
        <w:t>Руководитель ОВМФК     ______________                       _________________________</w:t>
      </w:r>
    </w:p>
    <w:p w:rsidR="00AD6B16" w:rsidRPr="003A0F6A" w:rsidRDefault="00AD6B16" w:rsidP="00AD6B16">
      <w:pPr>
        <w:shd w:val="clear" w:color="auto" w:fill="FFFFFF"/>
        <w:spacing w:line="240" w:lineRule="auto"/>
        <w:rPr>
          <w:rFonts w:ascii="Times New Roman" w:hAnsi="Times New Roman" w:cs="Times New Roman"/>
          <w:color w:val="000000"/>
          <w:sz w:val="16"/>
          <w:szCs w:val="16"/>
        </w:rPr>
      </w:pPr>
      <w:r w:rsidRPr="007124BA">
        <w:rPr>
          <w:rFonts w:ascii="Times New Roman" w:hAnsi="Times New Roman" w:cs="Times New Roman"/>
          <w:color w:val="000000"/>
          <w:sz w:val="24"/>
          <w:szCs w:val="24"/>
        </w:rPr>
        <w:t>                          (подпись)                                (инициалы, фамилия) </w:t>
      </w:r>
      <w:r w:rsidRPr="003A0F6A">
        <w:rPr>
          <w:rFonts w:ascii="Times New Roman" w:hAnsi="Times New Roman" w:cs="Times New Roman"/>
          <w:color w:val="000000"/>
          <w:sz w:val="16"/>
          <w:szCs w:val="16"/>
        </w:rPr>
        <w:t>опию предписания получил:  ___________________________________________________</w:t>
      </w:r>
    </w:p>
    <w:p w:rsidR="00AD6B16" w:rsidRDefault="00AD6B16" w:rsidP="00AD6B16">
      <w:pPr>
        <w:shd w:val="clear" w:color="auto" w:fill="FFFFFF"/>
        <w:spacing w:line="240" w:lineRule="auto"/>
        <w:rPr>
          <w:rFonts w:ascii="Times New Roman" w:hAnsi="Times New Roman" w:cs="Times New Roman"/>
          <w:color w:val="000000"/>
          <w:sz w:val="16"/>
          <w:szCs w:val="16"/>
        </w:rPr>
      </w:pPr>
      <w:r w:rsidRPr="003A0F6A">
        <w:rPr>
          <w:rFonts w:ascii="Times New Roman" w:hAnsi="Times New Roman" w:cs="Times New Roman"/>
          <w:color w:val="000000"/>
          <w:sz w:val="16"/>
          <w:szCs w:val="16"/>
        </w:rPr>
        <w:t>                (дата, должность, фамилия, инициалы и подпись  руководителя субъекта контроля)</w:t>
      </w: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AD6B16" w:rsidRDefault="00AD6B16" w:rsidP="00AD6B16">
      <w:pPr>
        <w:shd w:val="clear" w:color="auto" w:fill="FFFFFF"/>
        <w:spacing w:line="240" w:lineRule="auto"/>
        <w:rPr>
          <w:rFonts w:ascii="Times New Roman" w:hAnsi="Times New Roman" w:cs="Times New Roman"/>
          <w:color w:val="000000"/>
          <w:sz w:val="16"/>
          <w:szCs w:val="16"/>
        </w:rPr>
      </w:pPr>
    </w:p>
    <w:p w:rsidR="005B1FCE" w:rsidRDefault="005B1FCE"/>
    <w:sectPr w:rsidR="005B1FCE" w:rsidSect="005B1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AD6B16"/>
    <w:rsid w:val="005B1FCE"/>
    <w:rsid w:val="00AD6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B16"/>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AD6B1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D6B16"/>
    <w:rPr>
      <w:sz w:val="16"/>
      <w:szCs w:val="16"/>
    </w:rPr>
  </w:style>
  <w:style w:type="paragraph" w:customStyle="1" w:styleId="pj">
    <w:name w:val="pj"/>
    <w:basedOn w:val="a"/>
    <w:rsid w:val="00AD6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D6B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ekseevka.ru/documents/order/detail.php?id=785139" TargetMode="External"/><Relationship Id="rId3" Type="http://schemas.openxmlformats.org/officeDocument/2006/relationships/webSettings" Target="webSettings.xml"/><Relationship Id="rId7" Type="http://schemas.openxmlformats.org/officeDocument/2006/relationships/hyperlink" Target="http://spalekseevka.ru/documents/order/detail.php?id=7851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urmashi.ru/file/admpril/2018/150/post150pril1.rar"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6746</Words>
  <Characters>38458</Characters>
  <Application>Microsoft Office Word</Application>
  <DocSecurity>0</DocSecurity>
  <Lines>320</Lines>
  <Paragraphs>90</Paragraphs>
  <ScaleCrop>false</ScaleCrop>
  <Company>Home</Company>
  <LinksUpToDate>false</LinksUpToDate>
  <CharactersWithSpaces>45114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2019-03-19T05:31:00Z</dcterms:created>
  <dcterms:modified xsi:type="dcterms:W3CDTF">2019-03-19T05:31:00Z</dcterms:modified>
</cp:coreProperties>
</file>