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69010E" w:rsidTr="0069010E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9010E" w:rsidRDefault="0069010E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69010E" w:rsidRDefault="0069010E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69010E" w:rsidRDefault="0069010E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69010E" w:rsidRDefault="0069010E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69010E" w:rsidRDefault="0069010E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69010E" w:rsidRDefault="0069010E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69010E" w:rsidRDefault="0069010E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699776080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9010E" w:rsidRDefault="0069010E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69010E" w:rsidRDefault="0069010E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69010E" w:rsidRDefault="0069010E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69010E" w:rsidRDefault="0069010E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69010E" w:rsidRDefault="0069010E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69010E" w:rsidRDefault="0069010E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69010E" w:rsidRDefault="0069010E" w:rsidP="006901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69010E" w:rsidRDefault="0069010E" w:rsidP="0069010E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69010E" w:rsidRDefault="0069010E" w:rsidP="0069010E">
      <w:pPr>
        <w:pStyle w:val="a3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69010E" w:rsidRDefault="0069010E" w:rsidP="0069010E">
      <w:pPr>
        <w:jc w:val="center"/>
        <w:rPr>
          <w:b/>
        </w:rPr>
      </w:pPr>
      <w:r>
        <w:rPr>
          <w:b/>
        </w:rPr>
        <w:t>КАРАР                                                         ПОСТАНОВЛЕНИЕ</w:t>
      </w:r>
    </w:p>
    <w:p w:rsidR="0069010E" w:rsidRDefault="0069010E" w:rsidP="0069010E">
      <w:pPr>
        <w:jc w:val="center"/>
        <w:rPr>
          <w:b/>
        </w:rPr>
      </w:pPr>
    </w:p>
    <w:p w:rsidR="0069010E" w:rsidRDefault="0069010E" w:rsidP="0069010E">
      <w:pPr>
        <w:jc w:val="center"/>
        <w:rPr>
          <w:b/>
        </w:rPr>
      </w:pPr>
      <w:r>
        <w:rPr>
          <w:b/>
        </w:rPr>
        <w:t>«28» октябрь 2021-й                       №33                 «28» октября 2021г.</w:t>
      </w:r>
    </w:p>
    <w:p w:rsidR="0069010E" w:rsidRDefault="0069010E" w:rsidP="0069010E">
      <w:pPr>
        <w:jc w:val="both"/>
      </w:pPr>
    </w:p>
    <w:p w:rsidR="0069010E" w:rsidRDefault="0069010E" w:rsidP="0069010E">
      <w:pPr>
        <w:jc w:val="both"/>
      </w:pPr>
      <w:r>
        <w:t xml:space="preserve">                                                                                                                                 </w:t>
      </w:r>
    </w:p>
    <w:p w:rsidR="0069010E" w:rsidRDefault="0069010E" w:rsidP="0069010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и введении в действие Программы профилактики нарушений обязательных требований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69010E" w:rsidRDefault="0069010E" w:rsidP="0069010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В соответствии с частью 1 статьи 8.2 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Calibri" w:hAnsi="Calibri" w:cs="Arial"/>
          <w:color w:val="000000"/>
        </w:rPr>
        <w:t> </w:t>
      </w:r>
      <w:r>
        <w:rPr>
          <w:sz w:val="28"/>
          <w:szCs w:val="28"/>
        </w:rPr>
        <w:t>представлением Благовещенской межрайонной прокуратуры от 28.09.2021г №29-2021 «Об устранении нарушений законодательства при осуществлении муниципального контроля, о социальной защите инвалидов, о защите инвалидов, о защите населения и территорий от</w:t>
      </w:r>
      <w:proofErr w:type="gramEnd"/>
      <w:r>
        <w:rPr>
          <w:sz w:val="28"/>
          <w:szCs w:val="28"/>
        </w:rPr>
        <w:t xml:space="preserve"> чрезвычайных ситуаций природного  и техногенного характера, о противодействии терроризму»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69010E" w:rsidRDefault="0069010E" w:rsidP="006901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010E" w:rsidRDefault="0069010E" w:rsidP="0069010E">
      <w:pPr>
        <w:numPr>
          <w:ilvl w:val="0"/>
          <w:numId w:val="35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Утвердить прилагаемую Программу профилактики нарушений обязательных требований, осуществляемую органом муниципального контроля  – администрацией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 на 2021 год и плановый период 2022-2023гг. (далее - Программа профилактики нарушений).</w:t>
      </w:r>
    </w:p>
    <w:p w:rsidR="0069010E" w:rsidRDefault="0069010E" w:rsidP="0069010E">
      <w:pPr>
        <w:numPr>
          <w:ilvl w:val="0"/>
          <w:numId w:val="35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Должностным лицам администрации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9010E" w:rsidRDefault="0069010E" w:rsidP="0069010E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в 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69010E" w:rsidRDefault="0069010E" w:rsidP="0069010E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действующим законодательством.</w:t>
      </w:r>
    </w:p>
    <w:p w:rsidR="0069010E" w:rsidRDefault="0069010E" w:rsidP="0069010E">
      <w:pPr>
        <w:numPr>
          <w:ilvl w:val="0"/>
          <w:numId w:val="35"/>
        </w:numPr>
        <w:ind w:right="-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010E" w:rsidRDefault="0069010E" w:rsidP="0069010E">
      <w:pPr>
        <w:jc w:val="both"/>
        <w:rPr>
          <w:sz w:val="28"/>
          <w:szCs w:val="28"/>
        </w:rPr>
      </w:pPr>
    </w:p>
    <w:p w:rsidR="0069010E" w:rsidRDefault="0069010E" w:rsidP="0069010E">
      <w:pPr>
        <w:tabs>
          <w:tab w:val="left" w:pos="7275"/>
          <w:tab w:val="right" w:pos="9638"/>
        </w:tabs>
        <w:rPr>
          <w:sz w:val="28"/>
          <w:szCs w:val="28"/>
        </w:rPr>
      </w:pPr>
    </w:p>
    <w:p w:rsidR="0069010E" w:rsidRDefault="0069010E" w:rsidP="0069010E">
      <w:pPr>
        <w:tabs>
          <w:tab w:val="left" w:pos="727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К.Ю.Леонтьев</w:t>
      </w:r>
    </w:p>
    <w:p w:rsidR="0069010E" w:rsidRDefault="0069010E" w:rsidP="0069010E">
      <w:pPr>
        <w:tabs>
          <w:tab w:val="left" w:pos="7275"/>
          <w:tab w:val="right" w:pos="9638"/>
        </w:tabs>
        <w:rPr>
          <w:sz w:val="28"/>
          <w:szCs w:val="28"/>
        </w:rPr>
      </w:pPr>
    </w:p>
    <w:p w:rsidR="0069010E" w:rsidRDefault="0069010E" w:rsidP="0069010E">
      <w:pPr>
        <w:tabs>
          <w:tab w:val="left" w:pos="7275"/>
          <w:tab w:val="right" w:pos="9638"/>
        </w:tabs>
        <w:rPr>
          <w:sz w:val="28"/>
          <w:szCs w:val="28"/>
        </w:rPr>
      </w:pPr>
    </w:p>
    <w:p w:rsidR="0069010E" w:rsidRDefault="0069010E" w:rsidP="0069010E">
      <w:pPr>
        <w:tabs>
          <w:tab w:val="left" w:pos="7275"/>
          <w:tab w:val="right" w:pos="9638"/>
        </w:tabs>
        <w:rPr>
          <w:sz w:val="28"/>
          <w:szCs w:val="28"/>
        </w:rPr>
      </w:pPr>
    </w:p>
    <w:p w:rsidR="0069010E" w:rsidRDefault="0069010E" w:rsidP="0069010E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Утверждена</w:t>
      </w:r>
    </w:p>
    <w:p w:rsidR="0069010E" w:rsidRDefault="0069010E" w:rsidP="0069010E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69010E" w:rsidRDefault="0069010E" w:rsidP="0069010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69010E" w:rsidRDefault="0069010E" w:rsidP="0069010E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</w:p>
    <w:p w:rsidR="0069010E" w:rsidRDefault="0069010E" w:rsidP="0069010E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№33 от  28.10.2021г</w:t>
      </w:r>
    </w:p>
    <w:p w:rsidR="0069010E" w:rsidRDefault="0069010E" w:rsidP="0069010E">
      <w:pPr>
        <w:shd w:val="clear" w:color="auto" w:fill="FFFFFF"/>
        <w:spacing w:after="20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профилактики нарушений обязательных требований, </w:t>
      </w:r>
      <w:proofErr w:type="gramStart"/>
      <w:r>
        <w:rPr>
          <w:b/>
          <w:bCs/>
          <w:color w:val="000000"/>
          <w:sz w:val="28"/>
          <w:szCs w:val="28"/>
        </w:rPr>
        <w:t>осуществляемая</w:t>
      </w:r>
      <w:proofErr w:type="gramEnd"/>
      <w:r>
        <w:rPr>
          <w:b/>
          <w:bCs/>
          <w:color w:val="000000"/>
          <w:sz w:val="28"/>
          <w:szCs w:val="28"/>
        </w:rPr>
        <w:t xml:space="preserve"> органом муниципального контроля - администрацией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Саннинский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 на 2021 год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и плановый период 2022-2023 гг.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Паспорт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администрацией сельского поселения </w:t>
      </w:r>
      <w:proofErr w:type="spellStart"/>
      <w:r>
        <w:rPr>
          <w:b/>
          <w:bCs/>
          <w:color w:val="000000"/>
        </w:rPr>
        <w:t>Саннинский</w:t>
      </w:r>
      <w:proofErr w:type="spellEnd"/>
      <w:r>
        <w:rPr>
          <w:b/>
          <w:bCs/>
          <w:color w:val="000000"/>
        </w:rPr>
        <w:t xml:space="preserve"> сельсовет 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на 2021 год и плановый период 2022-2023 гг.</w:t>
      </w:r>
    </w:p>
    <w:p w:rsidR="0069010E" w:rsidRDefault="0069010E" w:rsidP="0069010E">
      <w:pPr>
        <w:shd w:val="clear" w:color="auto" w:fill="FFFFFF"/>
        <w:spacing w:after="20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0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5"/>
        <w:gridCol w:w="6850"/>
      </w:tblGrid>
      <w:tr w:rsidR="0069010E" w:rsidTr="0069010E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Программа профилактики нарушений обязательных требований законодательства в сфере муниципального контроля, осуществляемого  администрацией сельского поселения на 2021 год и плановый период 2022 – 2023 гг.</w:t>
            </w:r>
          </w:p>
        </w:tc>
      </w:tr>
      <w:tr w:rsidR="0069010E" w:rsidTr="0069010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-Федеральный закон от 26.12.2008 № 294-ФЗ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9010E" w:rsidTr="0069010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gramStart"/>
            <w:r>
              <w:rPr>
                <w:color w:val="000000"/>
                <w:lang w:eastAsia="en-US"/>
              </w:rPr>
              <w:t>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сельского</w:t>
            </w:r>
            <w:proofErr w:type="gramEnd"/>
            <w:r>
              <w:rPr>
                <w:color w:val="000000"/>
                <w:lang w:eastAsia="en-US"/>
              </w:rPr>
              <w:t xml:space="preserve"> поселения (далее – Администрация поселения)</w:t>
            </w:r>
          </w:p>
        </w:tc>
      </w:tr>
      <w:tr w:rsidR="0069010E" w:rsidTr="0069010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</w:t>
            </w:r>
            <w:r>
              <w:rPr>
                <w:color w:val="000000"/>
                <w:lang w:eastAsia="en-US"/>
              </w:rPr>
              <w:lastRenderedPageBreak/>
              <w:t>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(далее – требований, установленных законодательством РФ);</w:t>
            </w:r>
            <w:proofErr w:type="gramEnd"/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69010E" w:rsidTr="0069010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9010E" w:rsidTr="0069010E">
        <w:trPr>
          <w:trHeight w:val="1137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 год и плановый период 2020-2021 годов</w:t>
            </w:r>
          </w:p>
        </w:tc>
      </w:tr>
      <w:tr w:rsidR="0069010E" w:rsidTr="0069010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69010E" w:rsidTr="0069010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сельского  поселения, требований законодательства РФ;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9010E" w:rsidTr="0069010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Подпрограммы отсутствуют</w:t>
            </w:r>
          </w:p>
        </w:tc>
      </w:tr>
    </w:tbl>
    <w:p w:rsidR="0069010E" w:rsidRDefault="0069010E" w:rsidP="0069010E">
      <w:pPr>
        <w:shd w:val="clear" w:color="auto" w:fill="FFFFFF"/>
        <w:spacing w:after="200"/>
        <w:jc w:val="center"/>
        <w:rPr>
          <w:rFonts w:ascii="Arial" w:hAnsi="Arial" w:cs="Arial"/>
          <w:color w:val="000000"/>
          <w:sz w:val="20"/>
          <w:szCs w:val="20"/>
        </w:rPr>
      </w:pP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Раздел 1.  Виды муниципального контроля, осуществляемого администрацией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Саннинский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</w:t>
      </w:r>
    </w:p>
    <w:p w:rsidR="0069010E" w:rsidRDefault="0069010E" w:rsidP="0069010E">
      <w:pPr>
        <w:shd w:val="clear" w:color="auto" w:fill="FFFFFF"/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226"/>
        <w:gridCol w:w="4678"/>
      </w:tblGrid>
      <w:tr w:rsidR="0069010E" w:rsidTr="0069010E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Наименование органа (должностного лица), уполномоченного на </w:t>
            </w:r>
            <w:r>
              <w:rPr>
                <w:b/>
                <w:bCs/>
                <w:color w:val="000000"/>
                <w:lang w:eastAsia="en-US"/>
              </w:rPr>
              <w:lastRenderedPageBreak/>
              <w:t>осуществление муниципального контроля в соответствующей сфере деятельности</w:t>
            </w:r>
          </w:p>
        </w:tc>
      </w:tr>
      <w:tr w:rsidR="0069010E" w:rsidTr="0069010E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Муниципальный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обеспечением сохранности автомобильных дорог местного значения в границах населенных пунктов сельского поселения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сельского поселения</w:t>
            </w:r>
          </w:p>
        </w:tc>
      </w:tr>
      <w:tr w:rsidR="0069010E" w:rsidTr="0069010E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Муниципальный жилищный контроль на  территории  сельского поселения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сельского поселения</w:t>
            </w:r>
          </w:p>
        </w:tc>
      </w:tr>
      <w:tr w:rsidR="0069010E" w:rsidTr="0069010E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Муниципальный контроль в области использования и </w:t>
            </w:r>
            <w:proofErr w:type="gramStart"/>
            <w:r>
              <w:rPr>
                <w:color w:val="000000"/>
                <w:lang w:eastAsia="en-US"/>
              </w:rPr>
              <w:t>охраны</w:t>
            </w:r>
            <w:proofErr w:type="gramEnd"/>
            <w:r>
              <w:rPr>
                <w:color w:val="000000"/>
                <w:lang w:eastAsia="en-US"/>
              </w:rPr>
              <w:t xml:space="preserve"> особо охраняемых природных территорий местного значения сельского поселения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сельского поселения (не осуществляется в связи с отсутствием на территории поселения объектов контроля)</w:t>
            </w:r>
          </w:p>
        </w:tc>
      </w:tr>
      <w:tr w:rsidR="0069010E" w:rsidTr="0069010E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Муниципальный лесной контроль на территории муниципального образования сельского поселения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сельского поселения (не осуществляется в связи с отсутствием на территории поселения объектов контроля)</w:t>
            </w:r>
          </w:p>
        </w:tc>
      </w:tr>
      <w:tr w:rsidR="0069010E" w:rsidTr="0069010E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Муниципальный </w:t>
            </w:r>
            <w:proofErr w:type="gramStart"/>
            <w:r>
              <w:rPr>
                <w:color w:val="000000"/>
                <w:lang w:eastAsia="en-US"/>
              </w:rPr>
              <w:t xml:space="preserve">контроль </w:t>
            </w:r>
            <w:r>
              <w:rPr>
                <w:shd w:val="clear" w:color="auto" w:fill="FFFFFF"/>
                <w:lang w:eastAsia="en-US"/>
              </w:rPr>
              <w:t>за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соблюдением Правил благоустройства на территории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сельского поселения</w:t>
            </w:r>
          </w:p>
        </w:tc>
      </w:tr>
    </w:tbl>
    <w:p w:rsidR="0069010E" w:rsidRDefault="0069010E" w:rsidP="0069010E">
      <w:pPr>
        <w:shd w:val="clear" w:color="auto" w:fill="FFFFFF"/>
        <w:spacing w:after="20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РАЗДЕЛ 2. Основные мероприятия по профилактике нарушений.</w:t>
      </w:r>
    </w:p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2.1. План мероприятий по профилактике нарушений на 2021 год.</w:t>
      </w:r>
    </w:p>
    <w:tbl>
      <w:tblPr>
        <w:tblW w:w="90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"/>
        <w:gridCol w:w="3672"/>
        <w:gridCol w:w="1965"/>
        <w:gridCol w:w="2468"/>
      </w:tblGrid>
      <w:tr w:rsidR="0069010E" w:rsidTr="0069010E"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Срок реализации программы        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Ответственный исполнитель</w:t>
            </w:r>
          </w:p>
        </w:tc>
      </w:tr>
      <w:tr w:rsidR="0069010E" w:rsidTr="0069010E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сайте администрации сельского </w:t>
            </w:r>
            <w:r>
              <w:rPr>
                <w:color w:val="000000"/>
                <w:lang w:eastAsia="en-US"/>
              </w:rPr>
              <w:lastRenderedPageBreak/>
              <w:t>поселения 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</w:t>
            </w:r>
            <w:proofErr w:type="gramStart"/>
            <w:r>
              <w:rPr>
                <w:color w:val="000000"/>
                <w:lang w:eastAsia="en-US"/>
              </w:rPr>
              <w:t>а(</w:t>
            </w:r>
            <w:proofErr w:type="gramEnd"/>
            <w:r>
              <w:rPr>
                <w:color w:val="000000"/>
                <w:lang w:eastAsia="en-US"/>
              </w:rPr>
              <w:t xml:space="preserve">по мере </w:t>
            </w:r>
            <w:r>
              <w:rPr>
                <w:color w:val="000000"/>
                <w:lang w:eastAsia="en-US"/>
              </w:rPr>
              <w:lastRenderedPageBreak/>
              <w:t>необходимости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Орган</w:t>
            </w:r>
            <w:proofErr w:type="gramStart"/>
            <w:r>
              <w:rPr>
                <w:color w:val="000000"/>
                <w:lang w:eastAsia="en-US"/>
              </w:rPr>
              <w:t>ы(</w:t>
            </w:r>
            <w:proofErr w:type="gramEnd"/>
            <w:r>
              <w:rPr>
                <w:color w:val="000000"/>
                <w:lang w:eastAsia="en-US"/>
              </w:rPr>
              <w:t xml:space="preserve">должностные лица), </w:t>
            </w:r>
            <w:r>
              <w:rPr>
                <w:color w:val="000000"/>
                <w:lang w:eastAsia="en-US"/>
              </w:rPr>
              <w:lastRenderedPageBreak/>
              <w:t>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69010E" w:rsidTr="0069010E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изменения  обязательных требовани</w:t>
            </w:r>
            <w:proofErr w:type="gramStart"/>
            <w:r>
              <w:rPr>
                <w:color w:val="000000"/>
                <w:lang w:eastAsia="en-US"/>
              </w:rPr>
              <w:t>й-</w:t>
            </w:r>
            <w:proofErr w:type="gramEnd"/>
            <w:r>
              <w:rPr>
                <w:color w:val="000000"/>
                <w:lang w:eastAsia="en-US"/>
              </w:rPr>
              <w:t xml:space="preserve">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</w:t>
            </w:r>
            <w:proofErr w:type="gramStart"/>
            <w:r>
              <w:rPr>
                <w:color w:val="000000"/>
                <w:lang w:eastAsia="en-US"/>
              </w:rPr>
              <w:t>а(</w:t>
            </w:r>
            <w:proofErr w:type="gramEnd"/>
            <w:r>
              <w:rPr>
                <w:color w:val="000000"/>
                <w:lang w:eastAsia="en-US"/>
              </w:rPr>
              <w:t>по мере необходимости)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</w:t>
            </w:r>
            <w:proofErr w:type="gramStart"/>
            <w:r>
              <w:rPr>
                <w:color w:val="000000"/>
                <w:lang w:eastAsia="en-US"/>
              </w:rPr>
              <w:t>ы(</w:t>
            </w:r>
            <w:proofErr w:type="gramEnd"/>
            <w:r>
              <w:rPr>
                <w:color w:val="000000"/>
                <w:lang w:eastAsia="en-US"/>
              </w:rPr>
              <w:t>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69010E" w:rsidTr="0069010E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регулярног</w:t>
            </w:r>
            <w:proofErr w:type="gramStart"/>
            <w:r>
              <w:rPr>
                <w:color w:val="000000"/>
                <w:lang w:eastAsia="en-US"/>
              </w:rPr>
              <w:t>о(</w:t>
            </w:r>
            <w:proofErr w:type="gramEnd"/>
            <w:r>
              <w:rPr>
                <w:color w:val="000000"/>
                <w:lang w:eastAsia="en-US"/>
              </w:rPr>
              <w:t xml:space="preserve">не реже одного раза в год) </w:t>
            </w:r>
            <w:r>
              <w:rPr>
                <w:color w:val="000000"/>
                <w:lang w:eastAsia="en-US"/>
              </w:rPr>
              <w:lastRenderedPageBreak/>
              <w:t>обобщения практики осуществления в соответствующей сфере деятельности муниципального контроля и размещение на официальном сайте администрации сельского поселения в сети «Интернет» соответствующих обобщений, в том числе с указанием 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IV</w:t>
            </w:r>
            <w:r>
              <w:rPr>
                <w:color w:val="000000"/>
                <w:lang w:eastAsia="en-US"/>
              </w:rPr>
              <w:t> квартал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</w:t>
            </w:r>
            <w:proofErr w:type="gramStart"/>
            <w:r>
              <w:rPr>
                <w:color w:val="000000"/>
                <w:lang w:eastAsia="en-US"/>
              </w:rPr>
              <w:t>ы(</w:t>
            </w:r>
            <w:proofErr w:type="gramEnd"/>
            <w:r>
              <w:rPr>
                <w:color w:val="000000"/>
                <w:lang w:eastAsia="en-US"/>
              </w:rPr>
              <w:t xml:space="preserve">должностные лица), </w:t>
            </w:r>
            <w:r>
              <w:rPr>
                <w:color w:val="000000"/>
                <w:lang w:eastAsia="en-US"/>
              </w:rPr>
              <w:lastRenderedPageBreak/>
              <w:t>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69010E" w:rsidTr="0069010E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</w:t>
            </w:r>
            <w:proofErr w:type="gramStart"/>
            <w:r>
              <w:rPr>
                <w:color w:val="000000"/>
                <w:lang w:eastAsia="en-US"/>
              </w:rPr>
              <w:t>а(</w:t>
            </w:r>
            <w:proofErr w:type="gramEnd"/>
            <w:r>
              <w:rPr>
                <w:color w:val="000000"/>
                <w:lang w:eastAsia="en-US"/>
              </w:rPr>
              <w:t>по мере необходимости)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</w:t>
            </w:r>
            <w:proofErr w:type="gramStart"/>
            <w:r>
              <w:rPr>
                <w:color w:val="000000"/>
                <w:lang w:eastAsia="en-US"/>
              </w:rPr>
              <w:t>ы(</w:t>
            </w:r>
            <w:proofErr w:type="gramEnd"/>
            <w:r>
              <w:rPr>
                <w:color w:val="000000"/>
                <w:lang w:eastAsia="en-US"/>
              </w:rPr>
              <w:t>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69010E" w:rsidRDefault="0069010E" w:rsidP="0069010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2.2. Проект плана мероприятий по профилактике нарушений на 2021 и 2022 годы.</w:t>
      </w:r>
    </w:p>
    <w:tbl>
      <w:tblPr>
        <w:tblW w:w="90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"/>
        <w:gridCol w:w="3745"/>
        <w:gridCol w:w="1876"/>
        <w:gridCol w:w="2468"/>
      </w:tblGrid>
      <w:tr w:rsidR="0069010E" w:rsidTr="0069010E"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программы        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исполнитель</w:t>
            </w:r>
          </w:p>
        </w:tc>
      </w:tr>
      <w:tr w:rsidR="0069010E" w:rsidTr="0069010E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сайте администрации сельского поселения  в сети «Интернет» для каждого вида муниципального контроля перечней нормативных правовых актов или их отдельных частей, содержащих обязательные </w:t>
            </w:r>
            <w:r>
              <w:rPr>
                <w:color w:val="000000"/>
                <w:lang w:eastAsia="en-US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Органы (должностные лица), уполномоченные на осуществление муниципального контроля в соответствующей </w:t>
            </w:r>
            <w:r>
              <w:rPr>
                <w:color w:val="000000"/>
                <w:lang w:eastAsia="en-US"/>
              </w:rPr>
              <w:lastRenderedPageBreak/>
              <w:t>сфере деятельности, указанные в разделе 1 настоящей Программы</w:t>
            </w:r>
          </w:p>
        </w:tc>
      </w:tr>
      <w:tr w:rsidR="0069010E" w:rsidTr="0069010E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изменения  обязательных требовани</w:t>
            </w:r>
            <w:proofErr w:type="gramStart"/>
            <w:r>
              <w:rPr>
                <w:color w:val="000000"/>
                <w:lang w:eastAsia="en-US"/>
              </w:rPr>
              <w:t>й-</w:t>
            </w:r>
            <w:proofErr w:type="gramEnd"/>
            <w:r>
              <w:rPr>
                <w:color w:val="000000"/>
                <w:lang w:eastAsia="en-US"/>
              </w:rPr>
              <w:t xml:space="preserve">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69010E" w:rsidTr="0069010E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регулярног</w:t>
            </w:r>
            <w:proofErr w:type="gramStart"/>
            <w:r>
              <w:rPr>
                <w:color w:val="000000"/>
                <w:lang w:eastAsia="en-US"/>
              </w:rPr>
              <w:t>о(</w:t>
            </w:r>
            <w:proofErr w:type="gramEnd"/>
            <w:r>
              <w:rPr>
                <w:color w:val="000000"/>
                <w:lang w:eastAsia="en-US"/>
              </w:rPr>
              <w:t xml:space="preserve">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>
              <w:rPr>
                <w:color w:val="000000"/>
                <w:lang w:eastAsia="en-US"/>
              </w:rPr>
              <w:lastRenderedPageBreak/>
              <w:t>администрации сельского поселения в сети «Интернет» соответствующих обобщений, в том числе с указанием 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IV</w:t>
            </w:r>
            <w:r>
              <w:rPr>
                <w:color w:val="000000"/>
                <w:lang w:eastAsia="en-US"/>
              </w:rPr>
              <w:t> квартал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</w:t>
            </w:r>
            <w:proofErr w:type="gramStart"/>
            <w:r>
              <w:rPr>
                <w:color w:val="000000"/>
                <w:lang w:eastAsia="en-US"/>
              </w:rPr>
              <w:t>ы(</w:t>
            </w:r>
            <w:proofErr w:type="gramEnd"/>
            <w:r>
              <w:rPr>
                <w:color w:val="000000"/>
                <w:lang w:eastAsia="en-US"/>
              </w:rPr>
              <w:t xml:space="preserve">должностные лица), уполномоченные на осуществление муниципального контроля в соответствующей сфере деятельности, </w:t>
            </w:r>
            <w:r>
              <w:rPr>
                <w:color w:val="000000"/>
                <w:lang w:eastAsia="en-US"/>
              </w:rPr>
              <w:lastRenderedPageBreak/>
              <w:t>указанные в разделе 1 настоящей Программы</w:t>
            </w:r>
          </w:p>
        </w:tc>
      </w:tr>
      <w:tr w:rsidR="0069010E" w:rsidTr="0069010E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10E" w:rsidRDefault="0069010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</w:t>
            </w:r>
            <w:proofErr w:type="gramStart"/>
            <w:r>
              <w:rPr>
                <w:color w:val="000000"/>
                <w:lang w:eastAsia="en-US"/>
              </w:rPr>
              <w:t>ы(</w:t>
            </w:r>
            <w:proofErr w:type="gramEnd"/>
            <w:r>
              <w:rPr>
                <w:color w:val="000000"/>
                <w:lang w:eastAsia="en-US"/>
              </w:rPr>
              <w:t>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69010E" w:rsidRDefault="0069010E" w:rsidP="0069010E">
      <w:pPr>
        <w:shd w:val="clear" w:color="auto" w:fill="FFFFFF"/>
        <w:spacing w:after="20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9010E" w:rsidRDefault="0069010E" w:rsidP="0069010E">
      <w:pPr>
        <w:shd w:val="clear" w:color="auto" w:fill="FFFFFF"/>
        <w:spacing w:after="20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9010E" w:rsidRDefault="0069010E" w:rsidP="0069010E"/>
    <w:p w:rsidR="0069010E" w:rsidRDefault="0069010E" w:rsidP="0069010E">
      <w:pPr>
        <w:tabs>
          <w:tab w:val="left" w:pos="7275"/>
          <w:tab w:val="right" w:pos="9638"/>
        </w:tabs>
        <w:rPr>
          <w:sz w:val="28"/>
          <w:szCs w:val="28"/>
        </w:rPr>
      </w:pPr>
    </w:p>
    <w:p w:rsidR="0069010E" w:rsidRDefault="0069010E" w:rsidP="0069010E">
      <w:pPr>
        <w:jc w:val="center"/>
        <w:rPr>
          <w:sz w:val="28"/>
          <w:szCs w:val="28"/>
        </w:rPr>
      </w:pPr>
    </w:p>
    <w:p w:rsidR="004F1B98" w:rsidRPr="0069010E" w:rsidRDefault="004F1B98" w:rsidP="0069010E"/>
    <w:sectPr w:rsidR="004F1B98" w:rsidRPr="0069010E" w:rsidSect="004F1B9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C4" w:rsidRDefault="002466C4" w:rsidP="00CA0EB0">
      <w:r>
        <w:separator/>
      </w:r>
    </w:p>
  </w:endnote>
  <w:endnote w:type="continuationSeparator" w:id="0">
    <w:p w:rsidR="002466C4" w:rsidRDefault="002466C4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C4" w:rsidRDefault="002466C4" w:rsidP="00CA0EB0">
      <w:r>
        <w:separator/>
      </w:r>
    </w:p>
  </w:footnote>
  <w:footnote w:type="continuationSeparator" w:id="0">
    <w:p w:rsidR="002466C4" w:rsidRDefault="002466C4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DC4C20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DC4C20">
    <w:pPr>
      <w:pStyle w:val="a3"/>
      <w:jc w:val="center"/>
    </w:pPr>
    <w:fldSimple w:instr="PAGE   \* MERGEFORMAT">
      <w:r w:rsidR="0069010E">
        <w:rPr>
          <w:noProof/>
        </w:rPr>
        <w:t>1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2328D"/>
    <w:multiLevelType w:val="multilevel"/>
    <w:tmpl w:val="6C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F2C3915"/>
    <w:multiLevelType w:val="hybridMultilevel"/>
    <w:tmpl w:val="455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7"/>
  </w:num>
  <w:num w:numId="7">
    <w:abstractNumId w:val="24"/>
  </w:num>
  <w:num w:numId="8">
    <w:abstractNumId w:val="6"/>
  </w:num>
  <w:num w:numId="9">
    <w:abstractNumId w:val="8"/>
  </w:num>
  <w:num w:numId="10">
    <w:abstractNumId w:val="17"/>
  </w:num>
  <w:num w:numId="11">
    <w:abstractNumId w:val="28"/>
  </w:num>
  <w:num w:numId="12">
    <w:abstractNumId w:val="10"/>
  </w:num>
  <w:num w:numId="13">
    <w:abstractNumId w:val="21"/>
  </w:num>
  <w:num w:numId="14">
    <w:abstractNumId w:val="3"/>
  </w:num>
  <w:num w:numId="15">
    <w:abstractNumId w:val="0"/>
  </w:num>
  <w:num w:numId="1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9"/>
  </w:num>
  <w:num w:numId="25">
    <w:abstractNumId w:val="16"/>
  </w:num>
  <w:num w:numId="26">
    <w:abstractNumId w:val="4"/>
  </w:num>
  <w:num w:numId="27">
    <w:abstractNumId w:val="32"/>
  </w:num>
  <w:num w:numId="28">
    <w:abstractNumId w:val="23"/>
  </w:num>
  <w:num w:numId="29">
    <w:abstractNumId w:val="30"/>
  </w:num>
  <w:num w:numId="30">
    <w:abstractNumId w:val="31"/>
  </w:num>
  <w:num w:numId="31">
    <w:abstractNumId w:val="1"/>
  </w:num>
  <w:num w:numId="32">
    <w:abstractNumId w:val="29"/>
  </w:num>
  <w:num w:numId="33">
    <w:abstractNumId w:val="12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C69FA"/>
    <w:rsid w:val="001033ED"/>
    <w:rsid w:val="002466C4"/>
    <w:rsid w:val="004F1B98"/>
    <w:rsid w:val="004F685C"/>
    <w:rsid w:val="005B03C5"/>
    <w:rsid w:val="00656A95"/>
    <w:rsid w:val="0069010E"/>
    <w:rsid w:val="006D25EF"/>
    <w:rsid w:val="006E5B7A"/>
    <w:rsid w:val="0073706A"/>
    <w:rsid w:val="00B86EBE"/>
    <w:rsid w:val="00CA0EB0"/>
    <w:rsid w:val="00CE7DC2"/>
    <w:rsid w:val="00DC4C20"/>
    <w:rsid w:val="00E028AC"/>
    <w:rsid w:val="00E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3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1950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9</cp:revision>
  <dcterms:created xsi:type="dcterms:W3CDTF">2021-11-30T05:46:00Z</dcterms:created>
  <dcterms:modified xsi:type="dcterms:W3CDTF">2021-11-30T06:15:00Z</dcterms:modified>
</cp:coreProperties>
</file>