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DE468F" w:rsidTr="00C3663D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E468F" w:rsidRDefault="00DE468F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DE468F" w:rsidRDefault="00DE468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DE468F" w:rsidRDefault="00DE468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DE468F" w:rsidRDefault="00DE468F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DE468F" w:rsidRDefault="00DE468F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DE468F" w:rsidRDefault="00DE468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E468F" w:rsidRDefault="00DE468F" w:rsidP="00C3663D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35105685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E468F" w:rsidRDefault="00DE468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DE468F" w:rsidRDefault="00DE468F" w:rsidP="00C3663D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DE468F" w:rsidRDefault="00DE468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DE468F" w:rsidRDefault="00DE468F" w:rsidP="00C3663D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DE468F" w:rsidRDefault="00DE468F" w:rsidP="00C3663D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DE468F" w:rsidRDefault="00DE468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DE468F" w:rsidRDefault="00DE468F" w:rsidP="00DE468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DE468F" w:rsidRDefault="00DE468F" w:rsidP="00DE468F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DE468F" w:rsidRDefault="00DE468F" w:rsidP="00DE468F">
      <w:pPr>
        <w:pStyle w:val="a7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DE468F" w:rsidRPr="001C465F" w:rsidRDefault="00DE468F" w:rsidP="00DE468F">
      <w:pPr>
        <w:jc w:val="center"/>
        <w:rPr>
          <w:b/>
          <w:sz w:val="28"/>
          <w:szCs w:val="28"/>
        </w:rPr>
      </w:pPr>
      <w:r w:rsidRPr="001C465F">
        <w:rPr>
          <w:b/>
          <w:sz w:val="28"/>
          <w:szCs w:val="28"/>
        </w:rPr>
        <w:t xml:space="preserve">  КАРАР                                  </w:t>
      </w:r>
      <w:r>
        <w:rPr>
          <w:b/>
          <w:sz w:val="28"/>
          <w:szCs w:val="28"/>
        </w:rPr>
        <w:t xml:space="preserve">    </w:t>
      </w:r>
      <w:r w:rsidRPr="001C465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54</w:t>
      </w:r>
      <w:r w:rsidRPr="001C465F">
        <w:rPr>
          <w:b/>
          <w:sz w:val="28"/>
          <w:szCs w:val="28"/>
        </w:rPr>
        <w:t xml:space="preserve">                       ПОСТАНОВЛЕНИЕ</w:t>
      </w:r>
    </w:p>
    <w:p w:rsidR="00DE468F" w:rsidRPr="001C465F" w:rsidRDefault="00DE468F" w:rsidP="00DE468F">
      <w:pPr>
        <w:rPr>
          <w:b/>
          <w:sz w:val="28"/>
          <w:szCs w:val="28"/>
        </w:rPr>
      </w:pPr>
    </w:p>
    <w:p w:rsidR="00DE468F" w:rsidRDefault="00DE468F" w:rsidP="00DE46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C465F">
        <w:rPr>
          <w:b/>
          <w:sz w:val="28"/>
          <w:szCs w:val="28"/>
        </w:rPr>
        <w:t xml:space="preserve">    «</w:t>
      </w:r>
      <w:r>
        <w:rPr>
          <w:b/>
          <w:sz w:val="28"/>
          <w:szCs w:val="28"/>
        </w:rPr>
        <w:t>20</w:t>
      </w:r>
      <w:r w:rsidRPr="001C465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декабрь 2022</w:t>
      </w:r>
      <w:r w:rsidRPr="001C465F">
        <w:rPr>
          <w:b/>
          <w:sz w:val="28"/>
          <w:szCs w:val="28"/>
        </w:rPr>
        <w:t xml:space="preserve"> </w:t>
      </w:r>
      <w:proofErr w:type="spellStart"/>
      <w:r w:rsidRPr="001C465F">
        <w:rPr>
          <w:b/>
          <w:sz w:val="28"/>
          <w:szCs w:val="28"/>
        </w:rPr>
        <w:t>й</w:t>
      </w:r>
      <w:proofErr w:type="spellEnd"/>
      <w:r w:rsidRPr="001C465F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</w:t>
      </w:r>
      <w:r w:rsidRPr="001C465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20</w:t>
      </w:r>
      <w:r w:rsidRPr="001C465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1C465F">
        <w:rPr>
          <w:b/>
          <w:sz w:val="28"/>
          <w:szCs w:val="28"/>
        </w:rPr>
        <w:t>2022 г</w:t>
      </w:r>
      <w:r>
        <w:rPr>
          <w:b/>
          <w:sz w:val="28"/>
          <w:szCs w:val="28"/>
        </w:rPr>
        <w:t>.</w:t>
      </w:r>
    </w:p>
    <w:p w:rsidR="00DE468F" w:rsidRDefault="00DE468F" w:rsidP="00DE468F">
      <w:pPr>
        <w:spacing w:line="360" w:lineRule="auto"/>
        <w:rPr>
          <w:sz w:val="28"/>
          <w:szCs w:val="28"/>
        </w:rPr>
      </w:pPr>
    </w:p>
    <w:p w:rsidR="00DE468F" w:rsidRPr="00465DFD" w:rsidRDefault="00DE468F" w:rsidP="00DE468F">
      <w:pPr>
        <w:rPr>
          <w:sz w:val="28"/>
          <w:szCs w:val="28"/>
          <w:u w:val="single"/>
        </w:rPr>
      </w:pPr>
      <w:r w:rsidRPr="008A6E7A">
        <w:rPr>
          <w:b/>
          <w:bCs/>
          <w:sz w:val="28"/>
          <w:szCs w:val="28"/>
          <w:lang w:bidi="ru-RU"/>
        </w:rPr>
        <w:t>Об утверждении Порядка</w:t>
      </w:r>
    </w:p>
    <w:p w:rsidR="00DE468F" w:rsidRPr="008A6E7A" w:rsidRDefault="00DE468F" w:rsidP="00DE468F">
      <w:pPr>
        <w:widowControl w:val="0"/>
        <w:spacing w:line="315" w:lineRule="exact"/>
        <w:jc w:val="center"/>
        <w:rPr>
          <w:b/>
          <w:bCs/>
          <w:sz w:val="28"/>
          <w:szCs w:val="28"/>
          <w:lang w:bidi="ru-RU"/>
        </w:rPr>
      </w:pPr>
      <w:r w:rsidRPr="008A6E7A">
        <w:rPr>
          <w:b/>
          <w:bCs/>
          <w:sz w:val="28"/>
          <w:szCs w:val="28"/>
          <w:lang w:bidi="ru-RU"/>
        </w:rPr>
        <w:t>применения бюджетной классификации Российской Федерации</w:t>
      </w:r>
    </w:p>
    <w:p w:rsidR="00DE468F" w:rsidRPr="008A6E7A" w:rsidRDefault="00DE468F" w:rsidP="00DE468F">
      <w:pPr>
        <w:widowControl w:val="0"/>
        <w:spacing w:line="315" w:lineRule="exact"/>
        <w:jc w:val="center"/>
        <w:rPr>
          <w:b/>
          <w:bCs/>
          <w:sz w:val="28"/>
          <w:szCs w:val="28"/>
          <w:lang w:bidi="ru-RU"/>
        </w:rPr>
      </w:pPr>
      <w:r w:rsidRPr="008A6E7A">
        <w:rPr>
          <w:b/>
          <w:bCs/>
          <w:sz w:val="28"/>
          <w:szCs w:val="28"/>
          <w:lang w:bidi="ru-RU"/>
        </w:rPr>
        <w:t>в части, относящейся</w:t>
      </w:r>
      <w:r>
        <w:rPr>
          <w:b/>
          <w:bCs/>
          <w:sz w:val="28"/>
          <w:szCs w:val="28"/>
          <w:lang w:bidi="ru-RU"/>
        </w:rPr>
        <w:t xml:space="preserve"> </w:t>
      </w:r>
      <w:r w:rsidRPr="008A6E7A">
        <w:rPr>
          <w:b/>
          <w:bCs/>
          <w:sz w:val="28"/>
          <w:szCs w:val="28"/>
          <w:lang w:bidi="ru-RU"/>
        </w:rPr>
        <w:t xml:space="preserve">к бюджету </w:t>
      </w:r>
      <w:r>
        <w:rPr>
          <w:b/>
          <w:bCs/>
          <w:sz w:val="28"/>
          <w:szCs w:val="28"/>
          <w:lang w:bidi="ru-RU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  <w:lang w:bidi="ru-RU"/>
        </w:rPr>
        <w:t>Саннинский</w:t>
      </w:r>
      <w:proofErr w:type="spellEnd"/>
      <w:r>
        <w:rPr>
          <w:b/>
          <w:bCs/>
          <w:sz w:val="28"/>
          <w:szCs w:val="28"/>
          <w:lang w:bidi="ru-RU"/>
        </w:rPr>
        <w:t xml:space="preserve"> сельсовет муниципального района Благовещенский</w:t>
      </w:r>
      <w:r w:rsidRPr="008A6E7A">
        <w:rPr>
          <w:b/>
          <w:bCs/>
          <w:sz w:val="28"/>
          <w:szCs w:val="28"/>
          <w:lang w:bidi="ru-RU"/>
        </w:rPr>
        <w:t xml:space="preserve"> район Республики Башкортостан</w:t>
      </w:r>
    </w:p>
    <w:p w:rsidR="00DE468F" w:rsidRPr="008A6E7A" w:rsidRDefault="00DE468F" w:rsidP="00DE468F">
      <w:pPr>
        <w:widowControl w:val="0"/>
        <w:spacing w:line="315" w:lineRule="exact"/>
        <w:jc w:val="center"/>
        <w:rPr>
          <w:b/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spacing w:line="315" w:lineRule="exact"/>
        <w:ind w:firstLine="708"/>
        <w:jc w:val="both"/>
        <w:rPr>
          <w:bCs/>
          <w:sz w:val="28"/>
          <w:szCs w:val="28"/>
          <w:lang w:bidi="ru-RU"/>
        </w:rPr>
      </w:pPr>
      <w:proofErr w:type="gramStart"/>
      <w:r w:rsidRPr="008A6E7A">
        <w:rPr>
          <w:bCs/>
          <w:sz w:val="28"/>
          <w:szCs w:val="28"/>
          <w:lang w:bidi="ru-RU"/>
        </w:rPr>
        <w:t>В целях единства бюджетной политики в соответствии со статьями 19, 20, 21, 23 Бюджетного кодекса Российской Федерации (Собрание законодательства Российской Федерации, 1998, № 31, ст. 3823), Решение</w:t>
      </w:r>
      <w:r>
        <w:rPr>
          <w:bCs/>
          <w:sz w:val="28"/>
          <w:szCs w:val="28"/>
          <w:lang w:bidi="ru-RU"/>
        </w:rPr>
        <w:t>м</w:t>
      </w:r>
      <w:r w:rsidRPr="008A6E7A">
        <w:rPr>
          <w:bCs/>
          <w:sz w:val="28"/>
          <w:szCs w:val="28"/>
          <w:lang w:bidi="ru-RU"/>
        </w:rPr>
        <w:t xml:space="preserve"> Совета </w:t>
      </w:r>
      <w:r>
        <w:rPr>
          <w:bCs/>
          <w:sz w:val="28"/>
          <w:szCs w:val="28"/>
          <w:lang w:bidi="ru-RU"/>
        </w:rPr>
        <w:t xml:space="preserve">сельского поселения  </w:t>
      </w:r>
      <w:proofErr w:type="spellStart"/>
      <w:r>
        <w:rPr>
          <w:bCs/>
          <w:sz w:val="28"/>
          <w:szCs w:val="28"/>
          <w:lang w:bidi="ru-RU"/>
        </w:rPr>
        <w:t>Саннинский</w:t>
      </w:r>
      <w:proofErr w:type="spellEnd"/>
      <w:r>
        <w:rPr>
          <w:bCs/>
          <w:sz w:val="28"/>
          <w:szCs w:val="28"/>
          <w:lang w:bidi="ru-RU"/>
        </w:rPr>
        <w:t xml:space="preserve"> сельсовет муниципального района Благовещенский</w:t>
      </w:r>
      <w:r w:rsidRPr="008A6E7A">
        <w:rPr>
          <w:bCs/>
          <w:sz w:val="28"/>
          <w:szCs w:val="28"/>
          <w:lang w:bidi="ru-RU"/>
        </w:rPr>
        <w:t xml:space="preserve"> район Республики Башкортостан  от </w:t>
      </w:r>
      <w:r>
        <w:rPr>
          <w:bCs/>
          <w:sz w:val="28"/>
          <w:szCs w:val="28"/>
          <w:lang w:bidi="ru-RU"/>
        </w:rPr>
        <w:t xml:space="preserve">30.10.2012 </w:t>
      </w:r>
      <w:r w:rsidRPr="008A6E7A">
        <w:rPr>
          <w:bCs/>
          <w:sz w:val="28"/>
          <w:szCs w:val="28"/>
          <w:lang w:bidi="ru-RU"/>
        </w:rPr>
        <w:t xml:space="preserve">года </w:t>
      </w:r>
      <w:r>
        <w:rPr>
          <w:bCs/>
          <w:sz w:val="28"/>
          <w:szCs w:val="28"/>
          <w:lang w:bidi="ru-RU"/>
        </w:rPr>
        <w:t xml:space="preserve"> </w:t>
      </w:r>
      <w:r w:rsidRPr="008A6E7A">
        <w:rPr>
          <w:bCs/>
          <w:sz w:val="28"/>
          <w:szCs w:val="28"/>
          <w:lang w:bidi="ru-RU"/>
        </w:rPr>
        <w:t>№</w:t>
      </w:r>
      <w:r>
        <w:rPr>
          <w:bCs/>
          <w:sz w:val="28"/>
          <w:szCs w:val="28"/>
          <w:lang w:bidi="ru-RU"/>
        </w:rPr>
        <w:t xml:space="preserve"> 128 </w:t>
      </w:r>
      <w:r w:rsidRPr="008A6E7A">
        <w:rPr>
          <w:bCs/>
          <w:sz w:val="28"/>
          <w:szCs w:val="28"/>
          <w:lang w:bidi="ru-RU"/>
        </w:rPr>
        <w:t xml:space="preserve"> «</w:t>
      </w:r>
      <w:r w:rsidRPr="00CA078C">
        <w:rPr>
          <w:bCs/>
          <w:sz w:val="28"/>
          <w:szCs w:val="28"/>
          <w:lang w:bidi="ru-RU"/>
        </w:rPr>
        <w:t xml:space="preserve">Об утверждении положения о бюджетном процессе сельского поселения </w:t>
      </w:r>
      <w:r>
        <w:rPr>
          <w:bCs/>
          <w:sz w:val="28"/>
          <w:szCs w:val="28"/>
          <w:lang w:bidi="ru-RU"/>
        </w:rPr>
        <w:t>Благовещенский</w:t>
      </w:r>
      <w:r w:rsidRPr="00CA078C">
        <w:rPr>
          <w:bCs/>
          <w:sz w:val="28"/>
          <w:szCs w:val="28"/>
          <w:lang w:bidi="ru-RU"/>
        </w:rPr>
        <w:t xml:space="preserve"> с</w:t>
      </w:r>
      <w:r>
        <w:rPr>
          <w:bCs/>
          <w:sz w:val="28"/>
          <w:szCs w:val="28"/>
          <w:lang w:bidi="ru-RU"/>
        </w:rPr>
        <w:t>ельсовет муниципального района Р</w:t>
      </w:r>
      <w:r w:rsidRPr="00CA078C">
        <w:rPr>
          <w:bCs/>
          <w:sz w:val="28"/>
          <w:szCs w:val="28"/>
          <w:lang w:bidi="ru-RU"/>
        </w:rPr>
        <w:t>еспублики Башкортостан</w:t>
      </w:r>
      <w:r>
        <w:rPr>
          <w:bCs/>
          <w:sz w:val="28"/>
          <w:szCs w:val="28"/>
          <w:lang w:bidi="ru-RU"/>
        </w:rPr>
        <w:t>»</w:t>
      </w:r>
      <w:proofErr w:type="gramEnd"/>
    </w:p>
    <w:p w:rsidR="00DE468F" w:rsidRDefault="00DE468F" w:rsidP="00DE468F">
      <w:pPr>
        <w:widowControl w:val="0"/>
        <w:spacing w:line="315" w:lineRule="exact"/>
        <w:ind w:firstLine="708"/>
        <w:jc w:val="both"/>
        <w:rPr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spacing w:line="315" w:lineRule="exact"/>
        <w:ind w:firstLine="708"/>
        <w:jc w:val="both"/>
        <w:rPr>
          <w:bCs/>
          <w:sz w:val="28"/>
          <w:szCs w:val="28"/>
          <w:lang w:bidi="ru-RU"/>
        </w:rPr>
      </w:pPr>
    </w:p>
    <w:p w:rsidR="00DE468F" w:rsidRPr="008A6E7A" w:rsidRDefault="00DE468F" w:rsidP="00DE468F">
      <w:pPr>
        <w:widowControl w:val="0"/>
        <w:numPr>
          <w:ilvl w:val="0"/>
          <w:numId w:val="37"/>
        </w:numPr>
        <w:spacing w:line="315" w:lineRule="exact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Утвердить</w:t>
      </w:r>
      <w:r w:rsidRPr="008A6E7A">
        <w:rPr>
          <w:bCs/>
          <w:sz w:val="28"/>
          <w:szCs w:val="28"/>
          <w:lang w:bidi="ru-RU"/>
        </w:rPr>
        <w:t xml:space="preserve"> прилагаемый Порядок применения бюджетной классификации Российской Федерации в части, относящейся к бюджету </w:t>
      </w:r>
      <w:r>
        <w:rPr>
          <w:bCs/>
          <w:sz w:val="28"/>
          <w:szCs w:val="28"/>
          <w:lang w:bidi="ru-RU"/>
        </w:rPr>
        <w:t xml:space="preserve">сельского поселения </w:t>
      </w:r>
      <w:proofErr w:type="spellStart"/>
      <w:r>
        <w:rPr>
          <w:bCs/>
          <w:sz w:val="28"/>
          <w:szCs w:val="28"/>
          <w:lang w:bidi="ru-RU"/>
        </w:rPr>
        <w:t>Саннинский</w:t>
      </w:r>
      <w:proofErr w:type="spellEnd"/>
      <w:r>
        <w:rPr>
          <w:bCs/>
          <w:sz w:val="28"/>
          <w:szCs w:val="28"/>
          <w:lang w:bidi="ru-RU"/>
        </w:rPr>
        <w:t xml:space="preserve"> сельсовет муниципального района Благовещенский</w:t>
      </w:r>
      <w:r w:rsidRPr="008A6E7A">
        <w:rPr>
          <w:bCs/>
          <w:sz w:val="28"/>
          <w:szCs w:val="28"/>
          <w:lang w:bidi="ru-RU"/>
        </w:rPr>
        <w:t xml:space="preserve"> район Республики Башкортостан (далее – Порядок).</w:t>
      </w:r>
    </w:p>
    <w:p w:rsidR="00DE468F" w:rsidRPr="008A6E7A" w:rsidRDefault="00DE468F" w:rsidP="00DE468F">
      <w:pPr>
        <w:widowControl w:val="0"/>
        <w:tabs>
          <w:tab w:val="left" w:pos="993"/>
        </w:tabs>
        <w:spacing w:line="315" w:lineRule="exact"/>
        <w:ind w:left="644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Настоящее</w:t>
      </w:r>
      <w:r w:rsidRPr="008A6E7A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постановление </w:t>
      </w:r>
      <w:r w:rsidRPr="008A6E7A">
        <w:rPr>
          <w:bCs/>
          <w:sz w:val="28"/>
          <w:szCs w:val="28"/>
          <w:lang w:bidi="ru-RU"/>
        </w:rPr>
        <w:t xml:space="preserve"> вступает в силу с 1 января 20</w:t>
      </w:r>
      <w:r>
        <w:rPr>
          <w:bCs/>
          <w:sz w:val="28"/>
          <w:szCs w:val="28"/>
          <w:lang w:bidi="ru-RU"/>
        </w:rPr>
        <w:t>2</w:t>
      </w:r>
      <w:r w:rsidRPr="00545DAD">
        <w:rPr>
          <w:bCs/>
          <w:sz w:val="28"/>
          <w:szCs w:val="28"/>
          <w:lang w:bidi="ru-RU"/>
        </w:rPr>
        <w:t>1</w:t>
      </w:r>
      <w:r w:rsidRPr="008A6E7A">
        <w:rPr>
          <w:bCs/>
          <w:sz w:val="28"/>
          <w:szCs w:val="28"/>
          <w:lang w:bidi="ru-RU"/>
        </w:rPr>
        <w:t xml:space="preserve"> года.</w:t>
      </w:r>
    </w:p>
    <w:p w:rsidR="00DE468F" w:rsidRPr="00834512" w:rsidRDefault="00DE468F" w:rsidP="00DE468F">
      <w:pPr>
        <w:widowControl w:val="0"/>
        <w:numPr>
          <w:ilvl w:val="0"/>
          <w:numId w:val="37"/>
        </w:numPr>
        <w:tabs>
          <w:tab w:val="left" w:pos="284"/>
        </w:tabs>
        <w:spacing w:line="315" w:lineRule="exact"/>
        <w:ind w:left="0" w:firstLine="426"/>
        <w:jc w:val="both"/>
        <w:rPr>
          <w:sz w:val="28"/>
          <w:szCs w:val="28"/>
        </w:rPr>
      </w:pPr>
      <w:proofErr w:type="gramStart"/>
      <w:r w:rsidRPr="00A74080">
        <w:rPr>
          <w:bCs/>
          <w:sz w:val="28"/>
          <w:szCs w:val="28"/>
          <w:lang w:bidi="ru-RU"/>
        </w:rPr>
        <w:t>Контроль за</w:t>
      </w:r>
      <w:proofErr w:type="gramEnd"/>
      <w:r w:rsidRPr="00A74080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выполнением данного постановления оставляю за собой.</w:t>
      </w: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                                            </w:t>
      </w: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Глава сельского поселения                            Леонтьев К.Ю.</w:t>
      </w: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bCs/>
          <w:sz w:val="28"/>
          <w:szCs w:val="28"/>
          <w:lang w:bidi="ru-RU"/>
        </w:rPr>
      </w:pPr>
    </w:p>
    <w:p w:rsidR="00DE468F" w:rsidRPr="00834512" w:rsidRDefault="00DE468F" w:rsidP="00DE468F">
      <w:pPr>
        <w:widowControl w:val="0"/>
        <w:autoSpaceDE w:val="0"/>
        <w:autoSpaceDN w:val="0"/>
        <w:adjustRightInd w:val="0"/>
        <w:ind w:left="5670" w:hanging="6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Приложение к постановлению </w:t>
      </w:r>
      <w:r w:rsidRPr="00834512">
        <w:rPr>
          <w:rFonts w:eastAsia="Calibri"/>
          <w:sz w:val="28"/>
          <w:szCs w:val="28"/>
          <w:lang w:eastAsia="en-US"/>
        </w:rPr>
        <w:lastRenderedPageBreak/>
        <w:t xml:space="preserve">администрации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</w:t>
      </w:r>
    </w:p>
    <w:p w:rsidR="00DE468F" w:rsidRPr="00834512" w:rsidRDefault="00DE468F" w:rsidP="00DE468F">
      <w:pPr>
        <w:widowControl w:val="0"/>
        <w:autoSpaceDE w:val="0"/>
        <w:autoSpaceDN w:val="0"/>
        <w:adjustRightInd w:val="0"/>
        <w:ind w:left="5670" w:hanging="6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lang w:eastAsia="en-US"/>
        </w:rPr>
        <w:t>20</w:t>
      </w:r>
      <w:r w:rsidRPr="00834512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декабря</w:t>
      </w:r>
      <w:r w:rsidRPr="00834512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 xml:space="preserve">22 </w:t>
      </w:r>
      <w:r w:rsidRPr="00834512">
        <w:rPr>
          <w:rFonts w:eastAsia="Calibri"/>
          <w:sz w:val="28"/>
          <w:szCs w:val="28"/>
          <w:lang w:eastAsia="en-US"/>
        </w:rPr>
        <w:t xml:space="preserve">г. № </w:t>
      </w:r>
      <w:r>
        <w:rPr>
          <w:rFonts w:eastAsia="Calibri"/>
          <w:sz w:val="28"/>
          <w:szCs w:val="28"/>
          <w:lang w:eastAsia="en-US"/>
        </w:rPr>
        <w:t>47</w:t>
      </w:r>
    </w:p>
    <w:p w:rsidR="00DE468F" w:rsidRPr="00834512" w:rsidRDefault="00DE468F" w:rsidP="00DE468F">
      <w:pPr>
        <w:widowControl w:val="0"/>
        <w:autoSpaceDE w:val="0"/>
        <w:autoSpaceDN w:val="0"/>
        <w:adjustRightInd w:val="0"/>
        <w:ind w:left="4956" w:firstLine="708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widowControl w:val="0"/>
        <w:autoSpaceDE w:val="0"/>
        <w:autoSpaceDN w:val="0"/>
        <w:adjustRightInd w:val="0"/>
        <w:ind w:left="4956" w:firstLine="708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jc w:val="center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ПОРЯДОК</w:t>
      </w:r>
    </w:p>
    <w:p w:rsidR="00DE468F" w:rsidRPr="00834512" w:rsidRDefault="00DE468F" w:rsidP="00DE468F">
      <w:pPr>
        <w:jc w:val="center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 xml:space="preserve">применения бюджетной классификации Российской Федерации </w:t>
      </w:r>
      <w:r w:rsidRPr="00834512">
        <w:rPr>
          <w:rFonts w:eastAsia="Calibri"/>
          <w:sz w:val="28"/>
          <w:szCs w:val="28"/>
        </w:rPr>
        <w:br/>
        <w:t xml:space="preserve">в части, относящейся к бюджету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 w:rsidRPr="00834512">
        <w:rPr>
          <w:rFonts w:eastAsia="Calibri"/>
          <w:sz w:val="28"/>
          <w:szCs w:val="28"/>
        </w:rPr>
        <w:t xml:space="preserve"> сельсовет муниципального района </w:t>
      </w:r>
      <w:r>
        <w:rPr>
          <w:rFonts w:eastAsia="Calibri"/>
          <w:sz w:val="28"/>
          <w:szCs w:val="28"/>
        </w:rPr>
        <w:t>Благовещенский</w:t>
      </w:r>
      <w:r w:rsidRPr="00834512">
        <w:rPr>
          <w:rFonts w:eastAsia="Calibri"/>
          <w:sz w:val="28"/>
          <w:szCs w:val="28"/>
        </w:rPr>
        <w:t xml:space="preserve"> район Республики Башкортостан </w:t>
      </w:r>
      <w:r w:rsidRPr="00834512">
        <w:rPr>
          <w:rFonts w:eastAsia="Calibri"/>
          <w:sz w:val="28"/>
          <w:szCs w:val="28"/>
        </w:rPr>
        <w:br/>
      </w:r>
    </w:p>
    <w:p w:rsidR="00DE468F" w:rsidRPr="00834512" w:rsidRDefault="00DE468F" w:rsidP="00DE46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ar31"/>
      <w:bookmarkEnd w:id="0"/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Настоящий Порядок устанавливает особенности применения бюджетной классификации Российской Федерации (далее – бюджетная классификация) в части, относящейся к бюджету </w:t>
      </w:r>
      <w:r w:rsidRPr="00834512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Башкортостан, всеми участниками бюджетного процесса в сельском поселении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Республике Башкортостан.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bookmarkStart w:id="1" w:name="Par40"/>
      <w:bookmarkEnd w:id="1"/>
      <w:r w:rsidRPr="00834512">
        <w:rPr>
          <w:rFonts w:eastAsia="Calibri"/>
          <w:sz w:val="28"/>
          <w:szCs w:val="28"/>
          <w:lang w:val="en-US"/>
        </w:rPr>
        <w:t>I</w:t>
      </w:r>
      <w:r w:rsidRPr="00834512">
        <w:rPr>
          <w:rFonts w:eastAsia="Calibri"/>
          <w:sz w:val="28"/>
          <w:szCs w:val="28"/>
        </w:rPr>
        <w:t>.Установление, детализация и определение порядка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 xml:space="preserve">применения классификации доходов бюджета  сельского поселения </w:t>
      </w:r>
      <w:r>
        <w:rPr>
          <w:rFonts w:eastAsia="Calibri"/>
          <w:sz w:val="28"/>
          <w:szCs w:val="28"/>
        </w:rPr>
        <w:t>Благовещенский</w:t>
      </w:r>
      <w:r w:rsidRPr="00834512">
        <w:rPr>
          <w:rFonts w:eastAsia="Calibri"/>
          <w:sz w:val="28"/>
          <w:szCs w:val="28"/>
        </w:rPr>
        <w:t xml:space="preserve"> сельсовет  муниципального района  </w:t>
      </w:r>
      <w:r>
        <w:rPr>
          <w:rFonts w:eastAsia="Calibri"/>
          <w:sz w:val="28"/>
          <w:szCs w:val="28"/>
        </w:rPr>
        <w:t>Благовещенский</w:t>
      </w:r>
      <w:r w:rsidRPr="00834512">
        <w:rPr>
          <w:rFonts w:eastAsia="Calibri"/>
          <w:sz w:val="28"/>
          <w:szCs w:val="28"/>
        </w:rPr>
        <w:t xml:space="preserve"> район Республики Башкортостан</w:t>
      </w:r>
    </w:p>
    <w:p w:rsidR="00DE468F" w:rsidRPr="00834512" w:rsidRDefault="00DE468F" w:rsidP="00DE468F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bookmarkStart w:id="2" w:name="Par52"/>
      <w:bookmarkEnd w:id="2"/>
      <w:r w:rsidRPr="00834512">
        <w:rPr>
          <w:rFonts w:eastAsia="Calibri"/>
          <w:sz w:val="28"/>
          <w:szCs w:val="28"/>
        </w:rPr>
        <w:t xml:space="preserve">Перечень и коды главных администраторов доходов бюджета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834512">
        <w:rPr>
          <w:rFonts w:eastAsia="Calibri"/>
          <w:sz w:val="28"/>
          <w:szCs w:val="28"/>
        </w:rPr>
        <w:t xml:space="preserve">сельсовет муниципального района, закрепляемые за ними виды (подвиды) доходов бюджета сельского поселения </w:t>
      </w:r>
      <w:r>
        <w:rPr>
          <w:rFonts w:eastAsia="Calibri"/>
          <w:sz w:val="28"/>
          <w:szCs w:val="28"/>
        </w:rPr>
        <w:t>Благовещенский</w:t>
      </w:r>
      <w:r w:rsidRPr="00834512">
        <w:rPr>
          <w:rFonts w:eastAsia="Calibri"/>
          <w:sz w:val="28"/>
          <w:szCs w:val="28"/>
        </w:rPr>
        <w:t xml:space="preserve"> сельсовет муниципального района, утверждаются решением о бюджете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</w:rPr>
        <w:t xml:space="preserve"> район Республики Башкортостан.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834512">
        <w:rPr>
          <w:rFonts w:eastAsia="Calibri"/>
          <w:sz w:val="28"/>
          <w:szCs w:val="28"/>
        </w:rPr>
        <w:t xml:space="preserve">Для  детализации поступлений по кодам доходов применяется код подвида доходов, установленный приказом Министерства финансов Республики Башкортостан от 29 декабря 2018 года №349  «Об утверждении Порядка применения бюджетной классификации Российской Федерации в части, относящейся к бюджету Республики Башкортостан и бюджету Территориального фонда обязательного медицинского страхования Республики Башкортостан»  и постановлением  Администрации сельского поселения об утверждении порядка осуществления  Администрацией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</w:t>
      </w:r>
      <w:proofErr w:type="gramEnd"/>
      <w:r>
        <w:rPr>
          <w:rFonts w:eastAsia="Calibri"/>
          <w:sz w:val="28"/>
          <w:szCs w:val="28"/>
        </w:rPr>
        <w:t xml:space="preserve"> муниципального района Благовещенский</w:t>
      </w:r>
      <w:r w:rsidRPr="00834512">
        <w:rPr>
          <w:rFonts w:eastAsia="Calibri"/>
          <w:sz w:val="28"/>
          <w:szCs w:val="28"/>
        </w:rPr>
        <w:t xml:space="preserve"> район Республики Башкортостан бюджетных полномочий главных </w:t>
      </w:r>
      <w:proofErr w:type="gramStart"/>
      <w:r w:rsidRPr="00834512">
        <w:rPr>
          <w:rFonts w:eastAsia="Calibri"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Pr="00834512">
        <w:rPr>
          <w:rFonts w:eastAsia="Calibri"/>
          <w:sz w:val="28"/>
          <w:szCs w:val="28"/>
        </w:rPr>
        <w:t>.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lastRenderedPageBreak/>
        <w:t xml:space="preserve">Перечень кодов подвидов по видам кодов бюджета сельского поселения, главным администратором которых являются органы местного самоуправления сельского поселения  и (или) находящихся в их ведении казенные учреждения, утверждаются постановлением администрации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</w:rPr>
        <w:t xml:space="preserve"> район Республики Башкортостан. 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Для детализации поступлений по кодам вида доходов бюджета применяется код подвида доходов бюджета.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Устанавливаются следующие коды подвидов доходов бюджета по видам доходов, главными администраторами которых являются органы местного самоуправления сельского поселения  Республики Башкортостан и (или) находящиеся в их ведении казенные учреждения: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По коду классификации доходов бюджета 000 1 16 10123 01 0000 140 «Доходы 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году»: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0001 140 - за исключением доходов, направляемых на формирование муниципального дорожного фонда;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0002 140 – доходы, направляемые на формирование муниципального дорожного фонда.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По коду классификации доходов бюджета 000 2 07 05030 10 0000 150 «Прочие безвозмездные поступления в бюджеты сельских поселений»: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6100 150 – прочие безвозмездные поступления в бюджеты сельских поступлений (прочие поступления);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6200 150 – прочие безвозмездные поступления в бюджеты сельских поступлений (поступления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инициативах);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 xml:space="preserve">6210 150 - прочие безвозмездные поступления в бюджеты сельских поступлений (поступления в бюджеты поселений от юридических лиц на финансовое обеспечение реализации муниципальных проектов инициативного </w:t>
      </w:r>
      <w:proofErr w:type="spellStart"/>
      <w:r w:rsidRPr="00834512">
        <w:rPr>
          <w:rFonts w:eastAsia="Calibri"/>
          <w:sz w:val="28"/>
          <w:szCs w:val="28"/>
        </w:rPr>
        <w:t>бюджетирования</w:t>
      </w:r>
      <w:proofErr w:type="spellEnd"/>
      <w:r w:rsidRPr="00834512">
        <w:rPr>
          <w:rFonts w:eastAsia="Calibri"/>
          <w:sz w:val="28"/>
          <w:szCs w:val="28"/>
        </w:rPr>
        <w:t xml:space="preserve"> «Наше село»);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 xml:space="preserve">6220 150 - прочие безвозмездные поступления в бюджеты сельских поступлений (поступления в бюджеты поселений от физических лиц на финансовое обеспечение реализации муниципальных проектов инициативного </w:t>
      </w:r>
      <w:proofErr w:type="spellStart"/>
      <w:r w:rsidRPr="00834512">
        <w:rPr>
          <w:rFonts w:eastAsia="Calibri"/>
          <w:sz w:val="28"/>
          <w:szCs w:val="28"/>
        </w:rPr>
        <w:t>бюджетирования</w:t>
      </w:r>
      <w:proofErr w:type="spellEnd"/>
      <w:r w:rsidRPr="00834512">
        <w:rPr>
          <w:rFonts w:eastAsia="Calibri"/>
          <w:sz w:val="28"/>
          <w:szCs w:val="28"/>
        </w:rPr>
        <w:t xml:space="preserve"> «Наше село»);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6300 150 - прочие безвозмездные поступления в бюджеты сельских поступлений (поступления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инициативах);</w:t>
      </w:r>
    </w:p>
    <w:p w:rsidR="00DE468F" w:rsidRPr="00834512" w:rsidRDefault="00DE468F" w:rsidP="00DE468F">
      <w:pPr>
        <w:ind w:firstLine="708"/>
        <w:jc w:val="both"/>
        <w:rPr>
          <w:sz w:val="28"/>
          <w:szCs w:val="28"/>
        </w:rPr>
      </w:pPr>
      <w:r w:rsidRPr="00834512">
        <w:rPr>
          <w:rFonts w:eastAsia="Calibri"/>
          <w:sz w:val="28"/>
          <w:szCs w:val="28"/>
        </w:rPr>
        <w:t xml:space="preserve">6370 150 - </w:t>
      </w:r>
      <w:r w:rsidRPr="00834512">
        <w:rPr>
          <w:sz w:val="28"/>
          <w:szCs w:val="28"/>
        </w:rPr>
        <w:t>Поступления в бюджеты муниципальных образований от физических лиц на реализацию мероприятий по обеспечению комплексного развития сельских территорий;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sz w:val="28"/>
          <w:szCs w:val="28"/>
        </w:rPr>
        <w:lastRenderedPageBreak/>
        <w:t>6380 150 - Поступления в бюджеты муниципальных образований от юридических лиц на реализацию мероприятий по обеспечению комплексного развития сельских территорий;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6400 150 – прочие безвозмездные  поступления в бюджеты сельских поселений (поступления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котельных);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6500 150 – прочие безвозмездные поступления в бюджеты сельских поселений (поступления сумм долевого финансирования собственников помещений в многоквартирных домах, собственников иных зданий и сооружений, на поддержку муниципальных программ формирования современной городской среды);</w:t>
      </w: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6600 150 - прочие безвозмездные поступления в бюджеты сельских поступлений (поступления сумм  долевого финансирования от населения, на реализацию проектов по благоустройству дворовых территорий, основанных на местных инициативах);</w:t>
      </w:r>
    </w:p>
    <w:p w:rsidR="00DE468F" w:rsidRPr="00834512" w:rsidRDefault="00DE468F" w:rsidP="00DE468F">
      <w:pPr>
        <w:jc w:val="center"/>
        <w:rPr>
          <w:rFonts w:eastAsia="Calibri"/>
          <w:sz w:val="28"/>
          <w:szCs w:val="28"/>
        </w:rPr>
      </w:pPr>
    </w:p>
    <w:p w:rsidR="00DE468F" w:rsidRPr="00834512" w:rsidRDefault="00DE468F" w:rsidP="00DE468F">
      <w:pPr>
        <w:jc w:val="center"/>
        <w:rPr>
          <w:rFonts w:eastAsia="Calibri"/>
          <w:b/>
          <w:sz w:val="28"/>
          <w:szCs w:val="28"/>
        </w:rPr>
      </w:pPr>
      <w:r w:rsidRPr="00834512">
        <w:rPr>
          <w:rFonts w:eastAsia="Calibri"/>
          <w:sz w:val="28"/>
          <w:szCs w:val="28"/>
          <w:lang w:val="en-US"/>
        </w:rPr>
        <w:t>II</w:t>
      </w:r>
      <w:r w:rsidRPr="00834512">
        <w:rPr>
          <w:rFonts w:eastAsia="Calibri"/>
          <w:sz w:val="28"/>
          <w:szCs w:val="28"/>
        </w:rPr>
        <w:t xml:space="preserve">. Установление, детализация и определение порядка </w:t>
      </w:r>
      <w:r w:rsidRPr="00834512">
        <w:rPr>
          <w:rFonts w:eastAsia="Calibri"/>
          <w:sz w:val="28"/>
          <w:szCs w:val="28"/>
        </w:rPr>
        <w:br/>
        <w:t xml:space="preserve">применения классификации расходов бюджета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</w:rPr>
        <w:t xml:space="preserve"> район Республики Башкортостан </w:t>
      </w:r>
      <w:r w:rsidRPr="00834512">
        <w:rPr>
          <w:rFonts w:eastAsia="Calibri"/>
          <w:sz w:val="28"/>
          <w:szCs w:val="28"/>
        </w:rPr>
        <w:br/>
      </w:r>
    </w:p>
    <w:p w:rsidR="00DE468F" w:rsidRPr="00834512" w:rsidRDefault="00DE468F" w:rsidP="00DE468F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Общие положения</w:t>
      </w:r>
    </w:p>
    <w:p w:rsidR="00DE468F" w:rsidRPr="00834512" w:rsidRDefault="00DE468F" w:rsidP="00DE468F">
      <w:pPr>
        <w:autoSpaceDE w:val="0"/>
        <w:autoSpaceDN w:val="0"/>
        <w:adjustRightInd w:val="0"/>
        <w:ind w:left="1069"/>
        <w:contextualSpacing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proofErr w:type="gramStart"/>
      <w:r w:rsidRPr="00834512">
        <w:rPr>
          <w:sz w:val="28"/>
          <w:szCs w:val="28"/>
        </w:rPr>
        <w:t xml:space="preserve">Целевые статьи расходов бюджета </w:t>
      </w:r>
      <w:r w:rsidRPr="00834512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sz w:val="28"/>
          <w:szCs w:val="28"/>
        </w:rPr>
        <w:t xml:space="preserve"> район Республики Башкортостан обеспечивают привязку бюджетных ассигнований бюджета</w:t>
      </w:r>
      <w:r w:rsidRPr="0083451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sz w:val="28"/>
          <w:szCs w:val="28"/>
        </w:rPr>
        <w:t xml:space="preserve"> район Республики Башкортостан к муниципальным программам сельского поселения, их структурным элементам и (или) </w:t>
      </w:r>
      <w:proofErr w:type="spellStart"/>
      <w:r w:rsidRPr="00834512">
        <w:rPr>
          <w:sz w:val="28"/>
          <w:szCs w:val="28"/>
        </w:rPr>
        <w:t>непрограммным</w:t>
      </w:r>
      <w:proofErr w:type="spellEnd"/>
      <w:r w:rsidRPr="00834512">
        <w:rPr>
          <w:sz w:val="28"/>
          <w:szCs w:val="28"/>
        </w:rPr>
        <w:t xml:space="preserve"> направлениям деятельности (функциям) органов муниципальной власти и иных муниципальных органов сельского поселения (далее – муниципальные органы) и (или) к расходным обязательствам</w:t>
      </w:r>
      <w:proofErr w:type="gramEnd"/>
      <w:r w:rsidRPr="00834512">
        <w:rPr>
          <w:sz w:val="28"/>
          <w:szCs w:val="28"/>
        </w:rPr>
        <w:t xml:space="preserve">, подлежащим исполнению за счет средств бюджета </w:t>
      </w:r>
      <w:r w:rsidRPr="00834512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sz w:val="28"/>
          <w:szCs w:val="28"/>
        </w:rPr>
        <w:t xml:space="preserve"> район Республики Башкортостан.</w:t>
      </w:r>
      <w:bookmarkStart w:id="3" w:name="sub_42102"/>
    </w:p>
    <w:bookmarkEnd w:id="3"/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 xml:space="preserve">Структура </w:t>
      </w:r>
      <w:proofErr w:type="gramStart"/>
      <w:r w:rsidRPr="00834512">
        <w:rPr>
          <w:sz w:val="28"/>
          <w:szCs w:val="28"/>
        </w:rPr>
        <w:t xml:space="preserve">кода целевой статьи расходов бюджета </w:t>
      </w:r>
      <w:r w:rsidRPr="00834512">
        <w:rPr>
          <w:rFonts w:eastAsia="Calibri"/>
          <w:sz w:val="28"/>
          <w:szCs w:val="28"/>
        </w:rPr>
        <w:t>сельского поселения</w:t>
      </w:r>
      <w:proofErr w:type="gramEnd"/>
      <w:r w:rsidRPr="00834512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sz w:val="28"/>
          <w:szCs w:val="28"/>
        </w:rPr>
        <w:t xml:space="preserve"> район Республики Башкортостан состоит из десяти разрядов и включает следующие составные части (Таблица 1):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bookmarkStart w:id="4" w:name="sub_42104"/>
      <w:proofErr w:type="gramStart"/>
      <w:r w:rsidRPr="00834512">
        <w:rPr>
          <w:sz w:val="28"/>
          <w:szCs w:val="28"/>
        </w:rPr>
        <w:t>код программного (</w:t>
      </w:r>
      <w:proofErr w:type="spellStart"/>
      <w:r w:rsidRPr="00834512">
        <w:rPr>
          <w:sz w:val="28"/>
          <w:szCs w:val="28"/>
        </w:rPr>
        <w:t>непрограммного</w:t>
      </w:r>
      <w:proofErr w:type="spellEnd"/>
      <w:r w:rsidRPr="00834512">
        <w:rPr>
          <w:sz w:val="28"/>
          <w:szCs w:val="28"/>
        </w:rPr>
        <w:t xml:space="preserve">) направления расходов </w:t>
      </w:r>
      <w:r w:rsidRPr="00834512">
        <w:rPr>
          <w:sz w:val="28"/>
          <w:szCs w:val="28"/>
        </w:rPr>
        <w:br/>
        <w:t>(8-9 разряды кода классификации расходов бюджетов) – предназначен для кодирования бюджетных ассигнований по муниципальным программам</w:t>
      </w:r>
      <w:r w:rsidRPr="0083451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</w:t>
      </w:r>
      <w:r>
        <w:rPr>
          <w:rFonts w:eastAsia="Calibri"/>
          <w:sz w:val="28"/>
          <w:szCs w:val="28"/>
        </w:rPr>
        <w:lastRenderedPageBreak/>
        <w:t>Благовещенский</w:t>
      </w:r>
      <w:r w:rsidRPr="00834512">
        <w:rPr>
          <w:sz w:val="28"/>
          <w:szCs w:val="28"/>
        </w:rPr>
        <w:t xml:space="preserve"> район Республики Башкортостан, их структурным элементам и (или) </w:t>
      </w:r>
      <w:proofErr w:type="spellStart"/>
      <w:r w:rsidRPr="00834512">
        <w:rPr>
          <w:sz w:val="28"/>
          <w:szCs w:val="28"/>
        </w:rPr>
        <w:t>непрограммным</w:t>
      </w:r>
      <w:proofErr w:type="spellEnd"/>
      <w:r w:rsidRPr="00834512">
        <w:rPr>
          <w:sz w:val="28"/>
          <w:szCs w:val="28"/>
        </w:rPr>
        <w:t xml:space="preserve"> направлениям деятельности (функциям) муниципальных органов власти сельского поселения, указанных в ведомственной структуре расходов бюджета </w:t>
      </w:r>
      <w:r w:rsidRPr="00834512"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>Благовещенский</w:t>
      </w:r>
      <w:r w:rsidRPr="00834512">
        <w:rPr>
          <w:rFonts w:eastAsia="Calibri"/>
          <w:sz w:val="28"/>
          <w:szCs w:val="28"/>
        </w:rPr>
        <w:t xml:space="preserve"> сельсовет </w:t>
      </w:r>
      <w:r w:rsidRPr="00834512">
        <w:rPr>
          <w:sz w:val="28"/>
          <w:szCs w:val="28"/>
        </w:rPr>
        <w:t>Республики Башкортостан;</w:t>
      </w:r>
      <w:proofErr w:type="gramEnd"/>
    </w:p>
    <w:bookmarkEnd w:id="4"/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 xml:space="preserve">код подпрограммы (10 разряд кода классификации расходов бюджетов) – предназначен для кодирования бюджетных ассигнований по подпрограммам муниципальных программ </w:t>
      </w:r>
      <w:r w:rsidRPr="00834512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sz w:val="28"/>
          <w:szCs w:val="28"/>
        </w:rPr>
        <w:t xml:space="preserve"> район Республики Башкортостан, предусмотренным в рамках муниципальных программ муниципального района </w:t>
      </w:r>
      <w:r>
        <w:rPr>
          <w:sz w:val="28"/>
          <w:szCs w:val="28"/>
        </w:rPr>
        <w:t>Благовещенский</w:t>
      </w:r>
      <w:r w:rsidRPr="00834512">
        <w:rPr>
          <w:sz w:val="28"/>
          <w:szCs w:val="28"/>
        </w:rPr>
        <w:t xml:space="preserve"> район Республики Башкортостан, </w:t>
      </w:r>
      <w:proofErr w:type="spellStart"/>
      <w:r w:rsidRPr="00834512">
        <w:rPr>
          <w:sz w:val="28"/>
          <w:szCs w:val="28"/>
        </w:rPr>
        <w:t>непрограммным</w:t>
      </w:r>
      <w:proofErr w:type="spellEnd"/>
      <w:r w:rsidRPr="00834512">
        <w:rPr>
          <w:sz w:val="28"/>
          <w:szCs w:val="28"/>
        </w:rPr>
        <w:t xml:space="preserve"> направлениям деятельности муниципальных органов;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proofErr w:type="gramStart"/>
      <w:r w:rsidRPr="00834512">
        <w:rPr>
          <w:sz w:val="28"/>
          <w:szCs w:val="28"/>
        </w:rPr>
        <w:t xml:space="preserve">код основного мероприятия (11 - 12 разряды кода классификации расходов бюджетов) - предназначен для кодирования бюджетных ассигнований по основным мероприятиям, приоритетным и ведомственным муниципальным проектам (программам) подпрограмм муниципальных программ </w:t>
      </w:r>
      <w:r w:rsidRPr="00834512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sz w:val="28"/>
          <w:szCs w:val="28"/>
        </w:rPr>
        <w:t xml:space="preserve"> район Республики Башкортостан, региональным проектам, реализуемым в рамках муниципальных программ Республики Башкортостан и </w:t>
      </w:r>
      <w:proofErr w:type="spellStart"/>
      <w:r w:rsidRPr="00834512">
        <w:rPr>
          <w:sz w:val="28"/>
          <w:szCs w:val="28"/>
        </w:rPr>
        <w:t>непрограммных</w:t>
      </w:r>
      <w:proofErr w:type="spellEnd"/>
      <w:r w:rsidRPr="00834512">
        <w:rPr>
          <w:sz w:val="28"/>
          <w:szCs w:val="28"/>
        </w:rPr>
        <w:t xml:space="preserve"> направлений деятельности муниципальных органов, направленным на достижение соответствующих результатов реализации региональных, федеральных</w:t>
      </w:r>
      <w:proofErr w:type="gramEnd"/>
      <w:r w:rsidRPr="00834512">
        <w:rPr>
          <w:sz w:val="28"/>
          <w:szCs w:val="28"/>
        </w:rPr>
        <w:t xml:space="preserve"> проектов (программ) и комплексного плана модернизации и расширения магистральной инфраструктуры (далее - региональные проекты);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 xml:space="preserve">код направления расходов (13-17 разряды кода классификации </w:t>
      </w:r>
      <w:r w:rsidRPr="00834512">
        <w:rPr>
          <w:sz w:val="28"/>
          <w:szCs w:val="28"/>
        </w:rPr>
        <w:br/>
        <w:t xml:space="preserve">расходов) – предназначен для кодирования бюджетных ассигнований </w:t>
      </w:r>
      <w:r w:rsidRPr="00834512">
        <w:rPr>
          <w:sz w:val="28"/>
          <w:szCs w:val="28"/>
        </w:rPr>
        <w:br/>
        <w:t>по соответствующему направлению (цели) расходования средств, а также по соответствующему результату муниципального проекта.</w:t>
      </w:r>
    </w:p>
    <w:p w:rsidR="00DE468F" w:rsidRPr="00834512" w:rsidRDefault="00DE468F" w:rsidP="00DE468F">
      <w:pPr>
        <w:tabs>
          <w:tab w:val="left" w:pos="0"/>
        </w:tabs>
        <w:jc w:val="both"/>
        <w:rPr>
          <w:bCs/>
          <w:sz w:val="28"/>
          <w:szCs w:val="28"/>
        </w:rPr>
      </w:pPr>
      <w:r w:rsidRPr="00834512">
        <w:rPr>
          <w:bCs/>
          <w:sz w:val="28"/>
          <w:szCs w:val="28"/>
        </w:rPr>
        <w:t xml:space="preserve">   </w:t>
      </w:r>
    </w:p>
    <w:p w:rsidR="00DE468F" w:rsidRPr="00834512" w:rsidRDefault="00DE468F" w:rsidP="00DE468F">
      <w:pPr>
        <w:tabs>
          <w:tab w:val="left" w:pos="0"/>
        </w:tabs>
        <w:ind w:left="8080"/>
        <w:jc w:val="both"/>
        <w:rPr>
          <w:sz w:val="28"/>
          <w:szCs w:val="28"/>
        </w:rPr>
      </w:pPr>
      <w:r w:rsidRPr="00834512">
        <w:rPr>
          <w:bCs/>
          <w:sz w:val="28"/>
          <w:szCs w:val="28"/>
        </w:rPr>
        <w:t>Таблица 1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2"/>
        <w:gridCol w:w="1261"/>
        <w:gridCol w:w="1471"/>
        <w:gridCol w:w="976"/>
        <w:gridCol w:w="993"/>
        <w:gridCol w:w="644"/>
        <w:gridCol w:w="616"/>
        <w:gridCol w:w="630"/>
        <w:gridCol w:w="616"/>
        <w:gridCol w:w="560"/>
      </w:tblGrid>
      <w:tr w:rsidR="00DE468F" w:rsidRPr="00834512" w:rsidTr="00C3663D">
        <w:tc>
          <w:tcPr>
            <w:tcW w:w="9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8F" w:rsidRPr="00834512" w:rsidRDefault="00DE468F" w:rsidP="00C3663D">
            <w:pPr>
              <w:tabs>
                <w:tab w:val="left" w:pos="0"/>
              </w:tabs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34512">
              <w:rPr>
                <w:bCs/>
                <w:sz w:val="28"/>
                <w:szCs w:val="28"/>
                <w:lang w:eastAsia="en-US"/>
              </w:rPr>
              <w:t>Целевая статья</w:t>
            </w:r>
          </w:p>
        </w:tc>
      </w:tr>
      <w:tr w:rsidR="00DE468F" w:rsidRPr="00834512" w:rsidTr="00C3663D"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8F" w:rsidRPr="00834512" w:rsidRDefault="00DE468F" w:rsidP="00C3663D">
            <w:pPr>
              <w:tabs>
                <w:tab w:val="left" w:pos="0"/>
              </w:tabs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Программная (</w:t>
            </w:r>
            <w:proofErr w:type="spellStart"/>
            <w:r w:rsidRPr="00834512">
              <w:rPr>
                <w:sz w:val="28"/>
                <w:szCs w:val="28"/>
                <w:lang w:eastAsia="en-US"/>
              </w:rPr>
              <w:t>непрограммная</w:t>
            </w:r>
            <w:proofErr w:type="spellEnd"/>
            <w:r w:rsidRPr="00834512">
              <w:rPr>
                <w:sz w:val="28"/>
                <w:szCs w:val="28"/>
                <w:lang w:eastAsia="en-US"/>
              </w:rPr>
              <w:t>) статья</w:t>
            </w:r>
          </w:p>
        </w:tc>
        <w:tc>
          <w:tcPr>
            <w:tcW w:w="3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8F" w:rsidRPr="00834512" w:rsidRDefault="00DE468F" w:rsidP="00C3663D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napToGrid w:val="0"/>
                <w:sz w:val="28"/>
                <w:szCs w:val="28"/>
              </w:rPr>
            </w:pPr>
            <w:r w:rsidRPr="00834512">
              <w:rPr>
                <w:rFonts w:eastAsia="Calibri"/>
                <w:snapToGrid w:val="0"/>
                <w:sz w:val="28"/>
                <w:szCs w:val="28"/>
              </w:rPr>
              <w:t xml:space="preserve">Направление </w:t>
            </w:r>
            <w:r w:rsidRPr="00834512">
              <w:rPr>
                <w:rFonts w:eastAsia="Calibri"/>
                <w:snapToGrid w:val="0"/>
                <w:sz w:val="28"/>
                <w:szCs w:val="28"/>
              </w:rPr>
              <w:br/>
              <w:t>расходов</w:t>
            </w:r>
          </w:p>
        </w:tc>
      </w:tr>
      <w:tr w:rsidR="00DE468F" w:rsidRPr="00834512" w:rsidTr="00C3663D"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8F" w:rsidRPr="00834512" w:rsidRDefault="00DE468F" w:rsidP="00C3663D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napToGrid w:val="0"/>
                <w:sz w:val="28"/>
                <w:szCs w:val="28"/>
              </w:rPr>
            </w:pPr>
            <w:r w:rsidRPr="00834512">
              <w:rPr>
                <w:rFonts w:eastAsia="Calibri"/>
                <w:snapToGrid w:val="0"/>
                <w:sz w:val="28"/>
                <w:szCs w:val="28"/>
              </w:rPr>
              <w:t>Программное (</w:t>
            </w:r>
            <w:proofErr w:type="spellStart"/>
            <w:r w:rsidRPr="00834512">
              <w:rPr>
                <w:rFonts w:eastAsia="Calibri"/>
                <w:snapToGrid w:val="0"/>
                <w:sz w:val="28"/>
                <w:szCs w:val="28"/>
              </w:rPr>
              <w:t>непрограммное</w:t>
            </w:r>
            <w:proofErr w:type="spellEnd"/>
            <w:r w:rsidRPr="00834512">
              <w:rPr>
                <w:rFonts w:eastAsia="Calibri"/>
                <w:snapToGrid w:val="0"/>
                <w:sz w:val="28"/>
                <w:szCs w:val="28"/>
              </w:rPr>
              <w:t>) направление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8F" w:rsidRPr="00834512" w:rsidRDefault="00DE468F" w:rsidP="00C3663D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34512">
              <w:rPr>
                <w:sz w:val="28"/>
                <w:szCs w:val="28"/>
                <w:lang w:eastAsia="en-US"/>
              </w:rPr>
              <w:t>Под-программа</w:t>
            </w:r>
            <w:proofErr w:type="spellEnd"/>
            <w:proofErr w:type="gramEnd"/>
            <w:r w:rsidRPr="00834512">
              <w:rPr>
                <w:sz w:val="28"/>
                <w:szCs w:val="28"/>
                <w:lang w:eastAsia="en-US"/>
              </w:rPr>
              <w:t xml:space="preserve"> (МЦП)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8F" w:rsidRPr="00834512" w:rsidRDefault="00DE468F" w:rsidP="00C3663D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napToGrid w:val="0"/>
                <w:sz w:val="28"/>
                <w:szCs w:val="28"/>
              </w:rPr>
            </w:pPr>
            <w:r w:rsidRPr="00834512">
              <w:rPr>
                <w:rFonts w:eastAsia="Calibri"/>
                <w:snapToGrid w:val="0"/>
                <w:sz w:val="28"/>
                <w:szCs w:val="28"/>
              </w:rPr>
              <w:t>Основное мероприятие</w:t>
            </w:r>
          </w:p>
        </w:tc>
        <w:tc>
          <w:tcPr>
            <w:tcW w:w="3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8F" w:rsidRPr="00834512" w:rsidRDefault="00DE468F" w:rsidP="00C3663D">
            <w:pPr>
              <w:tabs>
                <w:tab w:val="left" w:pos="0"/>
              </w:tabs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E468F" w:rsidRPr="00834512" w:rsidTr="00C3663D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F" w:rsidRPr="00834512" w:rsidRDefault="00DE468F" w:rsidP="00C3663D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834512"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bookmarkStart w:id="5" w:name="sub_1003423879"/>
      <w:r w:rsidRPr="00834512">
        <w:rPr>
          <w:sz w:val="28"/>
          <w:szCs w:val="28"/>
        </w:rPr>
        <w:t>Целевым статьям бюджета</w:t>
      </w:r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sz w:val="28"/>
          <w:szCs w:val="28"/>
        </w:rPr>
        <w:t xml:space="preserve"> район Республики Башкортостан присваиваются уникальные коды, сформированные с применением буквенно-цифрового ряда: </w:t>
      </w:r>
      <w:bookmarkEnd w:id="5"/>
      <w:r w:rsidRPr="00834512">
        <w:rPr>
          <w:sz w:val="28"/>
          <w:szCs w:val="28"/>
        </w:rPr>
        <w:t xml:space="preserve">0, 1, 2, 3, 4, 5, 6, 7, 8, 9, А, Б, В, Г, Д, Е, Ж, И, К, Л, М, Н, </w:t>
      </w:r>
      <w:proofErr w:type="gramStart"/>
      <w:r w:rsidRPr="00834512">
        <w:rPr>
          <w:sz w:val="28"/>
          <w:szCs w:val="28"/>
        </w:rPr>
        <w:t>П</w:t>
      </w:r>
      <w:proofErr w:type="gramEnd"/>
      <w:r w:rsidRPr="00834512">
        <w:rPr>
          <w:sz w:val="28"/>
          <w:szCs w:val="28"/>
        </w:rPr>
        <w:t>, Р, С, Т, У, Ф, Ц, Ч, Ш, Щ, Э, Ю, Я, A, D, E, F, G, I, J, L, N, P, Q, R, S, T, U, V, W, Y, Z.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lastRenderedPageBreak/>
        <w:t xml:space="preserve">Наименования целевых статей расходов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sz w:val="28"/>
          <w:szCs w:val="28"/>
        </w:rPr>
        <w:t xml:space="preserve"> район Республики Башкортостан устанавливаются сельским поселением  и характеризуют направление бюджетных ассигнований на реализацию: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 xml:space="preserve">муниципальных программ и </w:t>
      </w:r>
      <w:proofErr w:type="spellStart"/>
      <w:r w:rsidRPr="00834512">
        <w:rPr>
          <w:sz w:val="28"/>
          <w:szCs w:val="28"/>
        </w:rPr>
        <w:t>непрограммных</w:t>
      </w:r>
      <w:proofErr w:type="spellEnd"/>
      <w:r w:rsidRPr="00834512">
        <w:rPr>
          <w:sz w:val="28"/>
          <w:szCs w:val="28"/>
        </w:rPr>
        <w:t xml:space="preserve"> направлений деятельности муниципальных органов;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подпрограмм муниципальных программ Республики Башкортостан;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основных мероприятий, приоритетных проектов, ведомственных муниципальных и региональных проектов (программ), муниципальных и региональных проектов в рамках подпрограмм муниципальных и государственных программ Республики Башкортостан;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направлений расходов, в том числе результатов реализации муниципальных и региональных проектов.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proofErr w:type="gramStart"/>
      <w:r w:rsidRPr="00834512">
        <w:rPr>
          <w:rFonts w:eastAsia="Calibri"/>
          <w:sz w:val="28"/>
          <w:szCs w:val="28"/>
          <w:lang w:eastAsia="en-US"/>
        </w:rPr>
        <w:t xml:space="preserve">Правила применения кодов направлений целевых статей расходов бюджета </w:t>
      </w:r>
      <w:r w:rsidRPr="00834512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Башкортостан, источником финансового обеспечения которых являются межбюджетные трансферты, предоставляемые из федерального бюджета, устанавливаются в соответствии с положениями </w:t>
      </w:r>
      <w:hyperlink r:id="rId7" w:history="1">
        <w:r w:rsidRPr="00834512">
          <w:rPr>
            <w:rFonts w:eastAsia="Calibri"/>
            <w:sz w:val="28"/>
            <w:szCs w:val="28"/>
            <w:lang w:eastAsia="en-US"/>
          </w:rPr>
          <w:t>Приказа</w:t>
        </w:r>
      </w:hyperlink>
      <w:r w:rsidRPr="00834512">
        <w:rPr>
          <w:rFonts w:eastAsia="Calibri"/>
          <w:sz w:val="28"/>
          <w:szCs w:val="28"/>
          <w:lang w:eastAsia="en-US"/>
        </w:rPr>
        <w:t xml:space="preserve"> Министерства финансов Российской Федерации от 6 июня 2019 года № 85н «</w:t>
      </w:r>
      <w:r w:rsidRPr="00834512">
        <w:rPr>
          <w:sz w:val="28"/>
          <w:szCs w:val="28"/>
        </w:rPr>
        <w:t>Об утверждении Порядка формирования и  применения бюджетной классификации Российской Федерации» (далее – приказ Минфина России от</w:t>
      </w:r>
      <w:proofErr w:type="gramEnd"/>
      <w:r w:rsidRPr="00834512">
        <w:rPr>
          <w:sz w:val="28"/>
          <w:szCs w:val="28"/>
        </w:rPr>
        <w:t xml:space="preserve"> </w:t>
      </w:r>
      <w:proofErr w:type="gramStart"/>
      <w:r w:rsidRPr="00834512">
        <w:rPr>
          <w:sz w:val="28"/>
          <w:szCs w:val="28"/>
        </w:rPr>
        <w:t>06.06.2019 г. № 85н).</w:t>
      </w:r>
      <w:proofErr w:type="gramEnd"/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4512">
        <w:rPr>
          <w:rFonts w:eastAsia="Calibri"/>
          <w:sz w:val="28"/>
          <w:szCs w:val="28"/>
          <w:lang w:eastAsia="en-US"/>
        </w:rPr>
        <w:t xml:space="preserve">Правила применения кодов направлений целевых статей расходов бюджета </w:t>
      </w:r>
      <w:r w:rsidRPr="00834512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Башкортостан, источником финансового обеспечения которых являются межбюджетные трансферты, предоставляемые из бюджета Республики Башкортостан, устанавливаются приказом Министерства финансов Республики Башкортостан от 29 декабря 2018 года №349  «Об утверждении Порядка применения бюджетной классификации Российской Федерации в части, относящейся к бюджету Республики Башкортостан и бюджету Территориального</w:t>
      </w:r>
      <w:proofErr w:type="gramEnd"/>
      <w:r w:rsidRPr="00834512">
        <w:rPr>
          <w:rFonts w:eastAsia="Calibri"/>
          <w:sz w:val="28"/>
          <w:szCs w:val="28"/>
          <w:lang w:eastAsia="en-US"/>
        </w:rPr>
        <w:t xml:space="preserve"> фонда обязательного медицинского страхования Республики Башкортостан» (далее – приказ Минфина РБ от 29.12.2018 г. № 349).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Обособление и детализация </w:t>
      </w:r>
      <w:proofErr w:type="gramStart"/>
      <w:r w:rsidRPr="00834512">
        <w:rPr>
          <w:rFonts w:eastAsia="Calibri"/>
          <w:sz w:val="28"/>
          <w:szCs w:val="28"/>
          <w:lang w:eastAsia="en-US"/>
        </w:rPr>
        <w:t xml:space="preserve">кодов направлений расходов бюджета  </w:t>
      </w:r>
      <w:r w:rsidRPr="00834512">
        <w:rPr>
          <w:rFonts w:eastAsia="Calibri"/>
          <w:sz w:val="28"/>
          <w:szCs w:val="28"/>
        </w:rPr>
        <w:t>сельского поселения</w:t>
      </w:r>
      <w:proofErr w:type="gramEnd"/>
      <w:r w:rsidRPr="00834512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 на осуществление полномочий Российской Федерации, расходов на исполнение публичных нормативных обязательств, источником финансового обеспечения которых являются межбюджетные трансферты из федерального бюджета, устанавливаются в соответствии с положениями Приказа Минфина России от 06.06.2019 г. № 85н.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 xml:space="preserve">Коды направлений расходов, содержащие значения </w:t>
      </w:r>
      <w:r w:rsidRPr="00834512">
        <w:rPr>
          <w:sz w:val="28"/>
          <w:szCs w:val="28"/>
        </w:rPr>
        <w:br/>
        <w:t xml:space="preserve">50000 – 59990, </w:t>
      </w:r>
      <w:r w:rsidRPr="00834512">
        <w:rPr>
          <w:spacing w:val="-10"/>
          <w:sz w:val="28"/>
          <w:szCs w:val="28"/>
        </w:rPr>
        <w:t xml:space="preserve">70000 – 79990, </w:t>
      </w:r>
      <w:r w:rsidRPr="00834512">
        <w:rPr>
          <w:sz w:val="28"/>
          <w:szCs w:val="28"/>
        </w:rPr>
        <w:t>S0000 – S9990 используются в следующем порядке:</w:t>
      </w:r>
    </w:p>
    <w:p w:rsidR="00DE468F" w:rsidRPr="00834512" w:rsidRDefault="00DE468F" w:rsidP="00DE468F">
      <w:pPr>
        <w:ind w:firstLine="709"/>
        <w:jc w:val="both"/>
        <w:rPr>
          <w:rFonts w:eastAsia="Calibri"/>
          <w:spacing w:val="-10"/>
          <w:sz w:val="28"/>
          <w:szCs w:val="28"/>
        </w:rPr>
      </w:pPr>
      <w:r w:rsidRPr="00834512">
        <w:rPr>
          <w:sz w:val="28"/>
          <w:szCs w:val="28"/>
        </w:rPr>
        <w:lastRenderedPageBreak/>
        <w:t>1)</w:t>
      </w:r>
      <w:r w:rsidRPr="00834512">
        <w:rPr>
          <w:rFonts w:eastAsia="Calibri"/>
          <w:sz w:val="28"/>
          <w:szCs w:val="28"/>
        </w:rPr>
        <w:t> </w:t>
      </w:r>
      <w:r w:rsidRPr="00834512">
        <w:rPr>
          <w:sz w:val="28"/>
          <w:szCs w:val="28"/>
        </w:rPr>
        <w:t xml:space="preserve"> 50000 – 59990 – </w:t>
      </w:r>
      <w:r w:rsidRPr="00834512">
        <w:rPr>
          <w:rFonts w:eastAsia="Calibri"/>
          <w:spacing w:val="-10"/>
          <w:sz w:val="28"/>
          <w:szCs w:val="28"/>
        </w:rPr>
        <w:t>для отражения расходов  бюджета сельского поселения, источником финансового обеспечения которых являются субвенции и иные межбюджетные трансферты, предоставляемые из федерального бюджета (бюджетов государственных внебюджетных фондов Российской Федерации).</w:t>
      </w:r>
    </w:p>
    <w:p w:rsidR="00DE468F" w:rsidRPr="00834512" w:rsidRDefault="00DE468F" w:rsidP="00DE468F">
      <w:pPr>
        <w:ind w:firstLine="709"/>
        <w:jc w:val="both"/>
        <w:rPr>
          <w:spacing w:val="-10"/>
          <w:sz w:val="28"/>
          <w:szCs w:val="28"/>
        </w:rPr>
      </w:pPr>
      <w:r w:rsidRPr="00834512">
        <w:rPr>
          <w:spacing w:val="-10"/>
          <w:sz w:val="28"/>
          <w:szCs w:val="28"/>
        </w:rPr>
        <w:t>2)</w:t>
      </w:r>
      <w:r w:rsidRPr="00834512">
        <w:rPr>
          <w:spacing w:val="-10"/>
          <w:sz w:val="28"/>
          <w:szCs w:val="28"/>
          <w:lang w:val="en-US"/>
        </w:rPr>
        <w:t> </w:t>
      </w:r>
      <w:r w:rsidRPr="00834512">
        <w:rPr>
          <w:spacing w:val="-10"/>
          <w:sz w:val="28"/>
          <w:szCs w:val="28"/>
        </w:rPr>
        <w:t>70000 – 79990 – для отражения:</w:t>
      </w:r>
    </w:p>
    <w:p w:rsidR="00DE468F" w:rsidRPr="00834512" w:rsidRDefault="00DE468F" w:rsidP="00DE46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расходов бюджета </w:t>
      </w:r>
      <w:r w:rsidRPr="00834512">
        <w:rPr>
          <w:rFonts w:eastAsia="Calibri"/>
          <w:spacing w:val="-10"/>
          <w:sz w:val="28"/>
          <w:szCs w:val="28"/>
        </w:rPr>
        <w:t>сельского поселения</w:t>
      </w:r>
      <w:r w:rsidRPr="00834512">
        <w:rPr>
          <w:rFonts w:eastAsia="Calibri"/>
          <w:sz w:val="28"/>
          <w:szCs w:val="28"/>
          <w:lang w:eastAsia="en-US"/>
        </w:rPr>
        <w:t xml:space="preserve">  (в том числе расходов на предоставление межбюджетных трансфертов бюджетам сельских поселений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Башкортостан), источником финансового обеспечения которых являются субвенции и иные межбюджетные трансферты, предоставляемые из бюджета Республики Башкортостан.</w:t>
      </w:r>
    </w:p>
    <w:p w:rsidR="00DE468F" w:rsidRPr="00834512" w:rsidRDefault="00DE468F" w:rsidP="00DE468F">
      <w:pPr>
        <w:ind w:firstLine="709"/>
        <w:jc w:val="both"/>
        <w:rPr>
          <w:spacing w:val="-10"/>
          <w:sz w:val="28"/>
          <w:szCs w:val="28"/>
        </w:rPr>
      </w:pPr>
      <w:r w:rsidRPr="00834512">
        <w:rPr>
          <w:sz w:val="28"/>
          <w:szCs w:val="28"/>
        </w:rPr>
        <w:t>3)</w:t>
      </w:r>
      <w:r w:rsidRPr="00834512">
        <w:rPr>
          <w:rFonts w:eastAsia="Calibri"/>
          <w:sz w:val="28"/>
          <w:szCs w:val="28"/>
        </w:rPr>
        <w:t> </w:t>
      </w:r>
      <w:r w:rsidRPr="00834512">
        <w:rPr>
          <w:sz w:val="28"/>
          <w:szCs w:val="28"/>
        </w:rPr>
        <w:t xml:space="preserve">S0000 – S9990 – </w:t>
      </w:r>
      <w:r w:rsidRPr="00834512">
        <w:rPr>
          <w:spacing w:val="-10"/>
          <w:sz w:val="28"/>
          <w:szCs w:val="28"/>
        </w:rPr>
        <w:t xml:space="preserve">для отражения расходов бюджета сельского поселения, (в том числе расходов на предоставление межбюджетных трансфертов бюджетам сельских поселений Республики Башкортостан), в целях </w:t>
      </w:r>
      <w:proofErr w:type="spellStart"/>
      <w:r w:rsidRPr="00834512">
        <w:rPr>
          <w:spacing w:val="-10"/>
          <w:sz w:val="28"/>
          <w:szCs w:val="28"/>
        </w:rPr>
        <w:t>софинансирования</w:t>
      </w:r>
      <w:proofErr w:type="spellEnd"/>
      <w:r w:rsidRPr="00834512">
        <w:rPr>
          <w:spacing w:val="-10"/>
          <w:sz w:val="28"/>
          <w:szCs w:val="28"/>
        </w:rPr>
        <w:t xml:space="preserve"> которых из бюджета Республики Башкортостан предоставляется бюджету сельского поселения субсидии (за исключением предоставляемых за счет межбюджетных трансфертов из федерального бюджета).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При формировании кодов целевых статей расходов бюджета сельского поселения, содержащих направления расходов S0000 – S9990, на уровне второго – пятого разрядов направлений расходов обеспечивается однозначная увязка данных кодов с кодами направлений расходов бюджета </w:t>
      </w:r>
      <w:r w:rsidRPr="00834512">
        <w:rPr>
          <w:spacing w:val="-10"/>
          <w:sz w:val="28"/>
          <w:szCs w:val="28"/>
        </w:rPr>
        <w:t>Республики Башкортостан</w:t>
      </w:r>
      <w:r w:rsidRPr="00834512">
        <w:rPr>
          <w:rFonts w:eastAsia="Calibri"/>
          <w:sz w:val="28"/>
          <w:szCs w:val="28"/>
          <w:lang w:eastAsia="en-US"/>
        </w:rPr>
        <w:t xml:space="preserve"> (70000 – 79990). При этом в случае необходимости обособления расходов по отдельным мероприятиям осуществляется детализация на уровне пятого разряда кодов направлений расходов.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Отражение расходов бюджета Республики Башкортостан (бюджетов муниципальных образований) по целевым статьям расходов на реализацию региональных проектов осуществляется на 4 - 5 разрядах кода целевой статьи расходов. Значение 4 - 5 разрядов </w:t>
      </w:r>
      <w:proofErr w:type="gramStart"/>
      <w:r w:rsidRPr="00834512">
        <w:rPr>
          <w:rFonts w:eastAsia="Calibri"/>
          <w:sz w:val="28"/>
          <w:szCs w:val="28"/>
          <w:lang w:eastAsia="en-US"/>
        </w:rPr>
        <w:t>кода целевой статьи расходов бюджета Республики</w:t>
      </w:r>
      <w:proofErr w:type="gramEnd"/>
      <w:r w:rsidRPr="00834512">
        <w:rPr>
          <w:rFonts w:eastAsia="Calibri"/>
          <w:sz w:val="28"/>
          <w:szCs w:val="28"/>
          <w:lang w:eastAsia="en-US"/>
        </w:rPr>
        <w:t xml:space="preserve"> Башкортостан (бюджетов муниципальных образований) для расходов на реализацию региональных проектов должно соответствовать 4 - 5 разрядам кода целевой статьи расходов федерального бюджета на реализацию соответствующих федеральных проектов.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4512">
        <w:rPr>
          <w:rFonts w:eastAsia="Calibri"/>
          <w:sz w:val="28"/>
          <w:szCs w:val="28"/>
          <w:lang w:eastAsia="en-US"/>
        </w:rPr>
        <w:t>Отражение расходов бюджета сельского поселения по целевым статьям расходов, источником финансового обеспечения которых являются субвенции, предоставляемые из федерального бюджета осуществляется по целевым статьям расходов бюджета сельского поселения включающим в коде направления расходов первый - четвертый разряды, идентичные первому - четвертому разрядам кода направления расходов федерального бюджета, по которому отражаются расходы федерального бюджета на реализацию соответствующих федеральных проектов, приведенному в приложении N 1</w:t>
      </w:r>
      <w:proofErr w:type="gramEnd"/>
      <w:r w:rsidRPr="00834512">
        <w:rPr>
          <w:rFonts w:eastAsia="Calibri"/>
          <w:sz w:val="28"/>
          <w:szCs w:val="28"/>
          <w:lang w:eastAsia="en-US"/>
        </w:rPr>
        <w:t xml:space="preserve"> к настоящему Порядку.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4512">
        <w:rPr>
          <w:rFonts w:eastAsia="Calibri"/>
          <w:sz w:val="28"/>
          <w:szCs w:val="28"/>
          <w:lang w:eastAsia="en-US"/>
        </w:rPr>
        <w:t>Расходы бюджета сельского поселения на реализацию региональных проектов, в целях финансового обеспечения (</w:t>
      </w:r>
      <w:proofErr w:type="spellStart"/>
      <w:r w:rsidRPr="00834512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834512">
        <w:rPr>
          <w:rFonts w:eastAsia="Calibri"/>
          <w:sz w:val="28"/>
          <w:szCs w:val="28"/>
          <w:lang w:eastAsia="en-US"/>
        </w:rPr>
        <w:t xml:space="preserve">) которых бюджету сельского поселения предоставляются из федерального бюджета межбюджетные трансферты отражаются по целевым статьям расходов </w:t>
      </w:r>
      <w:r w:rsidRPr="00834512">
        <w:rPr>
          <w:rFonts w:eastAsia="Calibri"/>
          <w:sz w:val="28"/>
          <w:szCs w:val="28"/>
          <w:lang w:eastAsia="en-US"/>
        </w:rPr>
        <w:lastRenderedPageBreak/>
        <w:t>бюджета сельского поселения, включающим направления расходов 50000 - 59990, соответствующие направлениям расходов федерального бюджета, в полном объеме, необходимом для исполнения соответствующего расходного обязательства муниципального образования.</w:t>
      </w:r>
      <w:proofErr w:type="gramEnd"/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 xml:space="preserve">Правила применения целевых статей расходов </w:t>
      </w:r>
      <w:r w:rsidRPr="00834512">
        <w:rPr>
          <w:rFonts w:eastAsia="Calibri"/>
          <w:spacing w:val="-10"/>
          <w:sz w:val="28"/>
          <w:szCs w:val="28"/>
        </w:rPr>
        <w:t xml:space="preserve">бюджета  сельского поселения </w:t>
      </w:r>
      <w:r>
        <w:rPr>
          <w:rFonts w:eastAsia="Calibri"/>
          <w:spacing w:val="-10"/>
          <w:sz w:val="28"/>
          <w:szCs w:val="28"/>
        </w:rPr>
        <w:t>Благовещенский</w:t>
      </w:r>
      <w:r w:rsidRPr="00834512">
        <w:rPr>
          <w:rFonts w:eastAsia="Calibri"/>
          <w:spacing w:val="-10"/>
          <w:sz w:val="28"/>
          <w:szCs w:val="28"/>
        </w:rPr>
        <w:t xml:space="preserve"> район Республики Башкортостан </w:t>
      </w:r>
      <w:r w:rsidRPr="00834512">
        <w:rPr>
          <w:sz w:val="28"/>
          <w:szCs w:val="28"/>
        </w:rPr>
        <w:t xml:space="preserve">установлены в пункте 2 раздела </w:t>
      </w:r>
      <w:r w:rsidRPr="00834512">
        <w:rPr>
          <w:sz w:val="28"/>
          <w:szCs w:val="28"/>
          <w:lang w:val="en-US"/>
        </w:rPr>
        <w:t>II</w:t>
      </w:r>
      <w:r w:rsidRPr="00834512">
        <w:rPr>
          <w:sz w:val="28"/>
          <w:szCs w:val="28"/>
        </w:rPr>
        <w:t xml:space="preserve"> настоящего Порядка.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Перечень целевых статей, задействованных в бюджете  сельского поселения, увязка направлений расходов бюджетов с программными (</w:t>
      </w:r>
      <w:proofErr w:type="spellStart"/>
      <w:r w:rsidRPr="00834512">
        <w:rPr>
          <w:sz w:val="28"/>
          <w:szCs w:val="28"/>
        </w:rPr>
        <w:t>непрограммными</w:t>
      </w:r>
      <w:proofErr w:type="spellEnd"/>
      <w:r w:rsidRPr="00834512">
        <w:rPr>
          <w:sz w:val="28"/>
          <w:szCs w:val="28"/>
        </w:rPr>
        <w:t xml:space="preserve">) статьями целевых статей расходов, детализирующая бюджетные ассигнования </w:t>
      </w:r>
      <w:r w:rsidRPr="00834512">
        <w:rPr>
          <w:rFonts w:eastAsia="Calibri"/>
          <w:spacing w:val="-10"/>
          <w:sz w:val="28"/>
          <w:szCs w:val="28"/>
        </w:rPr>
        <w:t>бюджета сельского поселения</w:t>
      </w:r>
      <w:r w:rsidRPr="00834512">
        <w:rPr>
          <w:sz w:val="28"/>
          <w:szCs w:val="28"/>
        </w:rPr>
        <w:t>, установлены в приложении № 2 к настоящему Порядку.</w:t>
      </w:r>
    </w:p>
    <w:p w:rsidR="00DE468F" w:rsidRPr="00834512" w:rsidRDefault="00DE468F" w:rsidP="00DE46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4512">
        <w:rPr>
          <w:rFonts w:eastAsia="Calibri"/>
          <w:sz w:val="28"/>
          <w:szCs w:val="28"/>
          <w:lang w:eastAsia="en-US"/>
        </w:rPr>
        <w:t xml:space="preserve">Расходы бюджета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 на реализацию мероприятий по созданию, </w:t>
      </w:r>
      <w:r w:rsidRPr="00834512">
        <w:rPr>
          <w:rFonts w:eastAsia="Calibri"/>
          <w:sz w:val="28"/>
          <w:szCs w:val="28"/>
          <w:lang w:eastAsia="en-US"/>
        </w:rPr>
        <w:br/>
        <w:t xml:space="preserve">с учетом опытной эксплуатации, развитию, модернизации, эксплуатации муниципальных информационных систем и информационно-коммуникационной инфраструктуры, а также расходы по использованию информационно-коммуникационных технологий в деятельности органов  муниципальной власти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Башкортостан, в том числе находящихся в их ведении муниципальных казенных учреждений муниципального района</w:t>
      </w:r>
      <w:proofErr w:type="gramEnd"/>
      <w:r w:rsidRPr="0083451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 подлежат отражению по виду расходов 242 «Закупка товаров, работ, услуг в сфере информационно-коммуникационных технологий»</w:t>
      </w:r>
      <w:r w:rsidRPr="00834512">
        <w:rPr>
          <w:sz w:val="28"/>
          <w:szCs w:val="28"/>
        </w:rPr>
        <w:t>.</w:t>
      </w:r>
    </w:p>
    <w:p w:rsidR="00DE468F" w:rsidRPr="00834512" w:rsidRDefault="00DE468F" w:rsidP="00DE46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Отнесение расходов бюджетов к сфере информационно-коммуникационных технологий осуществляется на основании положений нормативных правовых актов, регулирующих отношения в указанной сфере.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548DD4"/>
          <w:sz w:val="28"/>
          <w:szCs w:val="28"/>
          <w:lang w:eastAsia="en-US"/>
        </w:rPr>
      </w:pPr>
      <w:bookmarkStart w:id="6" w:name="Par60"/>
      <w:bookmarkEnd w:id="6"/>
    </w:p>
    <w:p w:rsidR="00DE468F" w:rsidRPr="00834512" w:rsidRDefault="00DE468F" w:rsidP="00DE468F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Перечень и правила отнесения расходов бюджета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 на соответствующие направления расходов.</w:t>
      </w:r>
    </w:p>
    <w:p w:rsidR="00DE468F" w:rsidRPr="00834512" w:rsidRDefault="00DE468F" w:rsidP="00DE468F">
      <w:pPr>
        <w:autoSpaceDE w:val="0"/>
        <w:autoSpaceDN w:val="0"/>
        <w:adjustRightInd w:val="0"/>
        <w:jc w:val="both"/>
        <w:outlineLvl w:val="2"/>
        <w:rPr>
          <w:rFonts w:ascii="Calibri" w:eastAsia="Calibri" w:hAnsi="Calibri"/>
          <w:sz w:val="22"/>
          <w:szCs w:val="22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Муниципальная программа "Развитие жилищно-коммунального хозяйства сельских поселений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Башкортостан" включает:</w:t>
      </w:r>
    </w:p>
    <w:p w:rsidR="00DE468F" w:rsidRPr="00834512" w:rsidRDefault="00DE468F" w:rsidP="00DE468F">
      <w:pPr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17 0 00 00000 Муниципальная программа «Развитие жилищно-коммунального хозяйства сельских поселений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Башкортостан».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По данной целевой статье отражаются расходы бюджета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 Республики Башкортостан на реализацию  программы, осуществляемые по следующим подпрограммам и основным мероприятиям.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lastRenderedPageBreak/>
        <w:t>17 1 00 00000 Подпрограмма «Реализация мероприятий в области жилищно-коммунального хозяйства сельского поселения»;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17 1 01 00000 Основное мероприятие «Реализация мероприятий в области ЖКХ сельских поселений муниципального района </w:t>
      </w:r>
      <w:proofErr w:type="gramStart"/>
      <w:r>
        <w:rPr>
          <w:rFonts w:eastAsia="Calibri"/>
          <w:sz w:val="28"/>
          <w:szCs w:val="28"/>
          <w:lang w:eastAsia="en-US"/>
        </w:rPr>
        <w:t>Благовещенский</w:t>
      </w:r>
      <w:proofErr w:type="gramEnd"/>
      <w:r w:rsidRPr="00834512">
        <w:rPr>
          <w:rFonts w:eastAsia="Calibri"/>
          <w:sz w:val="28"/>
          <w:szCs w:val="28"/>
          <w:lang w:eastAsia="en-US"/>
        </w:rPr>
        <w:t xml:space="preserve"> РБ»;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17 2 00 00000 Подпрограмма «Благоустройство территории населенных пунктов сельского поселения»;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17 2 01 00000 Основное мероприятие «Благоустройство территории населенных пунктов сельских поселений»;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17 2 02 00000 Основное мероприятие «Проведение мероприятий по программе развития общественной инфраструктуры, основанных на местных инициативах»;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17 2 03 00000  Основное мероприятие «Комплексное развитие сельских территорий»;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17 3 00 00000 Подпрограмма «Территориальное планирование в сельских поселениях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РБ»;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17 3 01 00000 Основное мероприятие «Территориальное планирование»;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17 4  00 00000 Подпрограмма  «Противопожарная безопасность, содержание противопожарной техники»;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17 4 01 00000 Основное мероприятие «Противопожарная безопасность».</w:t>
      </w:r>
    </w:p>
    <w:p w:rsidR="00DE468F" w:rsidRPr="00834512" w:rsidRDefault="00DE468F" w:rsidP="00DE468F">
      <w:pPr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Муниципальная программа "Транспортное развитие сельских поселений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Башкортостан" включает: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18 0 00 00000 Муниципальная программа «Транспортное развитие сельских поселений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Башкортостан».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По данной целевой статье отражаются расходы бюджета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 Республики Башкортостан на реализацию  программы, осуществляемые по следующим подпрограммам и основным мероприятиям.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18 1 00 00000  Подпрограмма «Содержание дорог сельских поселений и повышение безопасности дорожного движения»;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18 1 01 00000   Основное мероприятие «Содержание дорог сельских поселений и повышение безопасности дорожного движения»;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18 2 00 00000  Подпрограмма «Ремонт автомобильных дорог сельских поселений»;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18 2 01 00000   Основное мероприятие «Ремонт автомобильных дорог сельских поселений»;</w:t>
      </w:r>
    </w:p>
    <w:p w:rsidR="00DE468F" w:rsidRPr="00834512" w:rsidRDefault="00DE468F" w:rsidP="00DE468F">
      <w:pPr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Муниципальная программа "Развитие муниципальной службы в сельских поселениях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Башкортостан" включает: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lastRenderedPageBreak/>
        <w:t xml:space="preserve">19 0 00 00000  Муниципальная программа "Развитие муниципальной службы в сельских поселениях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Башкортостан"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По данной целевой статье отражаются расходы бюджета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 Республики Башкортостан на реализацию  программы, осуществляемые по следующим подпрограммам и основным мероприятиям.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19 1 00 00000  Подпрограмма «Совершенствование правовой основы муниципальной службы»;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19 1 01 00000   Основное мероприятие «Повышение квалификации и стажировка муниципальных служащих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РБ»;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19  2  00  00000  Подпрограмма «Повышение эффективности муниципального управления, оптимизация затрат  и развитие ресурсного обеспечения муниципальной службы»;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19 2 01 00000   Основное мероприятие «Реализация задач и </w:t>
      </w:r>
      <w:proofErr w:type="gramStart"/>
      <w:r w:rsidRPr="00834512">
        <w:rPr>
          <w:rFonts w:eastAsia="Calibri"/>
          <w:sz w:val="28"/>
          <w:szCs w:val="28"/>
          <w:lang w:eastAsia="en-US"/>
        </w:rPr>
        <w:t>функций</w:t>
      </w:r>
      <w:proofErr w:type="gramEnd"/>
      <w:r w:rsidRPr="00834512">
        <w:rPr>
          <w:rFonts w:eastAsia="Calibri"/>
          <w:sz w:val="28"/>
          <w:szCs w:val="28"/>
          <w:lang w:eastAsia="en-US"/>
        </w:rPr>
        <w:t xml:space="preserve"> возложенных на Администрации сельских поселений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РБ»;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19 2 02 00000   Основное мероприятие «Реализация задач и </w:t>
      </w:r>
      <w:proofErr w:type="gramStart"/>
      <w:r w:rsidRPr="00834512">
        <w:rPr>
          <w:rFonts w:eastAsia="Calibri"/>
          <w:sz w:val="28"/>
          <w:szCs w:val="28"/>
          <w:lang w:eastAsia="en-US"/>
        </w:rPr>
        <w:t>функций</w:t>
      </w:r>
      <w:proofErr w:type="gramEnd"/>
      <w:r w:rsidRPr="00834512">
        <w:rPr>
          <w:rFonts w:eastAsia="Calibri"/>
          <w:sz w:val="28"/>
          <w:szCs w:val="28"/>
          <w:lang w:eastAsia="en-US"/>
        </w:rPr>
        <w:t xml:space="preserve"> возложенных на Совет сельского поселения муниципального района </w:t>
      </w:r>
      <w:r>
        <w:rPr>
          <w:rFonts w:eastAsia="Calibri"/>
          <w:sz w:val="28"/>
          <w:szCs w:val="28"/>
          <w:lang w:eastAsia="en-US"/>
        </w:rPr>
        <w:t>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РБ»;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19 2 04 00000   Основное мероприятие «Пенсионное обеспечение муниципальных служащих»;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19  3  00  00000  Подпрограмма «Повышение престижа муниципальной службы применение мер по предупреждению коррупции»;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19   4   00  00000  Подпрограмма «Повышение уровня открытости и гласности муниципальной службы»;</w:t>
      </w:r>
    </w:p>
    <w:p w:rsidR="00DE468F" w:rsidRPr="00834512" w:rsidRDefault="00DE468F" w:rsidP="00DE468F">
      <w:pPr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spellStart"/>
      <w:r w:rsidRPr="00834512">
        <w:rPr>
          <w:rFonts w:eastAsia="Calibri"/>
          <w:sz w:val="28"/>
          <w:szCs w:val="28"/>
          <w:lang w:eastAsia="en-US"/>
        </w:rPr>
        <w:t>Непрограммные</w:t>
      </w:r>
      <w:proofErr w:type="spellEnd"/>
      <w:r w:rsidRPr="00834512">
        <w:rPr>
          <w:rFonts w:eastAsia="Calibri"/>
          <w:sz w:val="28"/>
          <w:szCs w:val="28"/>
          <w:lang w:eastAsia="en-US"/>
        </w:rPr>
        <w:t xml:space="preserve"> направления расходов включают: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99 0 00 00000 </w:t>
      </w:r>
      <w:proofErr w:type="spellStart"/>
      <w:r w:rsidRPr="00834512">
        <w:rPr>
          <w:rFonts w:eastAsia="Calibri"/>
          <w:sz w:val="28"/>
          <w:szCs w:val="28"/>
          <w:lang w:eastAsia="en-US"/>
        </w:rPr>
        <w:t>Непрограммные</w:t>
      </w:r>
      <w:proofErr w:type="spellEnd"/>
      <w:r w:rsidRPr="00834512">
        <w:rPr>
          <w:rFonts w:eastAsia="Calibri"/>
          <w:sz w:val="28"/>
          <w:szCs w:val="28"/>
          <w:lang w:eastAsia="en-US"/>
        </w:rPr>
        <w:t xml:space="preserve"> расходы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По данной целевой статье отражаются расходы бюджета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 Республики Башкортостан  по соответствующим направлениям расходов.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trike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3. Перечень и правила отнесения расходов бюджета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 на соответствующие направления расходов.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DE468F" w:rsidRPr="00834512" w:rsidRDefault="00DE468F" w:rsidP="00DE46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sz w:val="28"/>
          <w:szCs w:val="28"/>
        </w:rPr>
        <w:t>3.1. </w:t>
      </w:r>
      <w:r w:rsidRPr="00834512">
        <w:rPr>
          <w:rFonts w:eastAsia="Calibri"/>
          <w:sz w:val="28"/>
          <w:szCs w:val="28"/>
          <w:lang w:eastAsia="en-US"/>
        </w:rPr>
        <w:t>Направления расходов, увязываемые с программными (</w:t>
      </w:r>
      <w:proofErr w:type="spellStart"/>
      <w:r w:rsidRPr="00834512">
        <w:rPr>
          <w:rFonts w:eastAsia="Calibri"/>
          <w:sz w:val="28"/>
          <w:szCs w:val="28"/>
          <w:lang w:eastAsia="en-US"/>
        </w:rPr>
        <w:t>непрограммными</w:t>
      </w:r>
      <w:proofErr w:type="spellEnd"/>
      <w:r w:rsidRPr="00834512">
        <w:rPr>
          <w:rFonts w:eastAsia="Calibri"/>
          <w:sz w:val="28"/>
          <w:szCs w:val="28"/>
          <w:lang w:eastAsia="en-US"/>
        </w:rPr>
        <w:t xml:space="preserve">) статьями целевых статей расходов бюджета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bookmarkStart w:id="7" w:name="OLE_LINK4"/>
      <w:r w:rsidRPr="00834512">
        <w:rPr>
          <w:rFonts w:eastAsia="Calibri"/>
          <w:snapToGrid w:val="0"/>
          <w:sz w:val="28"/>
          <w:szCs w:val="28"/>
        </w:rPr>
        <w:t>- 02030 Глава муниципального образования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lastRenderedPageBreak/>
        <w:t>По данному направлению расходов отражаются расходы бюджета сельского поселения на оплату труда, с учетом начислений, главы администрации сельского поселения.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- 02040 Аппараты органов муниципальной власти муниципального района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бюджета сельского поселения  на обеспечение выполнения функций: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аппаратов муниципальных органов сельского поселения;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аппаратов органов законодательной (представительной) власти сельского поселения;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аппаратов органов муниципального финансового контроля </w:t>
      </w:r>
      <w:r w:rsidRPr="00834512">
        <w:rPr>
          <w:rFonts w:eastAsia="Calibri"/>
          <w:sz w:val="28"/>
          <w:szCs w:val="28"/>
          <w:lang w:eastAsia="en-US"/>
        </w:rPr>
        <w:br/>
        <w:t>и финансово-бюджетного надзора сельского поселения.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По данному направлению расходов не учитываются расходы </w:t>
      </w:r>
      <w:r w:rsidRPr="00834512">
        <w:rPr>
          <w:rFonts w:eastAsia="Calibri"/>
          <w:sz w:val="28"/>
          <w:szCs w:val="28"/>
          <w:lang w:eastAsia="en-US"/>
        </w:rPr>
        <w:br/>
        <w:t>на строительство административных зданий и жилищное строительство.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- 03150 Дорожное хозяйство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napToGrid w:val="0"/>
          <w:sz w:val="28"/>
          <w:szCs w:val="28"/>
        </w:rPr>
        <w:t xml:space="preserve">По данному направлению расходов отражаются расходы бюджета сельского поселения </w:t>
      </w:r>
      <w:r w:rsidRPr="00834512">
        <w:rPr>
          <w:sz w:val="28"/>
          <w:szCs w:val="28"/>
        </w:rPr>
        <w:t>на мероприятия в области дорожного хозяйства.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- 03330 Проведение работ по землеустройству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proofErr w:type="gramStart"/>
      <w:r w:rsidRPr="00834512">
        <w:rPr>
          <w:sz w:val="28"/>
          <w:szCs w:val="28"/>
        </w:rPr>
        <w:t xml:space="preserve">По данному направлению расходов отражаются расходы бюджета сельского поселения на проведение работ по землеустройству, включая работы по описанию местоположения и утверждению границ населенных пунктов сельского поселения с постановкой их на государственный кадастровый учет, кадастровые работы в целях разграничения и регистрации прав собственности сельского поселения на землю, работы </w:t>
      </w:r>
      <w:r w:rsidRPr="00834512">
        <w:rPr>
          <w:sz w:val="28"/>
          <w:szCs w:val="28"/>
        </w:rPr>
        <w:br/>
        <w:t>по почвенному обследованию земель сельскохозяйственного назначения, корректировке и оцифровке почвенных карт, по установлению</w:t>
      </w:r>
      <w:proofErr w:type="gramEnd"/>
      <w:r w:rsidRPr="00834512">
        <w:rPr>
          <w:sz w:val="28"/>
          <w:szCs w:val="28"/>
        </w:rPr>
        <w:t xml:space="preserve"> границ особо охраняемых природных территорий, работы </w:t>
      </w:r>
      <w:r w:rsidRPr="00834512">
        <w:rPr>
          <w:sz w:val="28"/>
          <w:szCs w:val="28"/>
        </w:rPr>
        <w:br/>
        <w:t xml:space="preserve">по инвентаризации земель различных категорий, находящихся </w:t>
      </w:r>
      <w:r w:rsidRPr="00834512">
        <w:rPr>
          <w:sz w:val="28"/>
          <w:szCs w:val="28"/>
        </w:rPr>
        <w:br/>
        <w:t xml:space="preserve">в муниципальной собственности, изменению границ объектов землеустройства. 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- 03380 Мероприятия в области строительства, архитектуры и градостроительства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По данному направлению расходов  отражаются расходы бюджета сельского поселения в области строительства, архитектуры и градостроительства.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- 03530  Мероприятия в области жилищного хозяйства</w:t>
      </w:r>
    </w:p>
    <w:p w:rsidR="00DE468F" w:rsidRPr="00834512" w:rsidRDefault="00DE468F" w:rsidP="00DE468F">
      <w:pPr>
        <w:ind w:firstLine="709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По данному направлению расходов  отражаются расходы бюджета сельского поселения в области жилищного хозяйства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- 03560 Мероприятия в области коммунального хозяйства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По данному направлению расходов отражаются расходы бюджета сельского поселения на мероприятия в области коммунального хозяйства.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834512">
        <w:rPr>
          <w:sz w:val="28"/>
          <w:szCs w:val="28"/>
        </w:rPr>
        <w:t>- 03610 Уплата взносов на капитальный ремонт в отношении помещений, находящихся в государственной или муниципальной собственности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lastRenderedPageBreak/>
        <w:t>По данному направлению расходов отражаются расходы бюджета  сельского поселения на</w:t>
      </w:r>
      <w:r w:rsidRPr="00834512">
        <w:rPr>
          <w:sz w:val="28"/>
          <w:szCs w:val="28"/>
        </w:rPr>
        <w:t xml:space="preserve"> уплату взносов на капитальный ремонт в отношении помещений, находящихся в государственной или муниципальной собственности.</w:t>
      </w:r>
    </w:p>
    <w:p w:rsidR="00DE468F" w:rsidRPr="00834512" w:rsidRDefault="00DE468F" w:rsidP="00DE468F">
      <w:pPr>
        <w:autoSpaceDE w:val="0"/>
        <w:autoSpaceDN w:val="0"/>
        <w:adjustRightInd w:val="0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ab/>
        <w:t>- 06050 Мероприятия по благоустройству территорий населенных пунктов</w:t>
      </w:r>
    </w:p>
    <w:p w:rsidR="00DE468F" w:rsidRPr="00834512" w:rsidRDefault="00DE468F" w:rsidP="00DE468F">
      <w:pPr>
        <w:autoSpaceDE w:val="0"/>
        <w:autoSpaceDN w:val="0"/>
        <w:adjustRightInd w:val="0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ab/>
      </w:r>
      <w:r w:rsidRPr="00834512">
        <w:rPr>
          <w:sz w:val="28"/>
          <w:szCs w:val="28"/>
        </w:rPr>
        <w:t xml:space="preserve">По данному направлению расходов отражаются расходы бюджета сельского поселения на мероприятия </w:t>
      </w:r>
      <w:r w:rsidRPr="00834512">
        <w:rPr>
          <w:rFonts w:eastAsia="Calibri"/>
          <w:snapToGrid w:val="0"/>
          <w:sz w:val="28"/>
          <w:szCs w:val="28"/>
        </w:rPr>
        <w:t>по благоустройству территорий населенных пунктов.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- 09020 Оценка недвижимости, признание прав и регулирование отношений по государственной (муниципальной) собственности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sz w:val="28"/>
          <w:szCs w:val="28"/>
        </w:rPr>
        <w:t>По данному направлению расходов отражаются расходы бюджета сельского поселения  по управлению муниципальным имуществом, связанные с о</w:t>
      </w:r>
      <w:r w:rsidRPr="00834512">
        <w:rPr>
          <w:rFonts w:eastAsia="Calibri"/>
          <w:snapToGrid w:val="0"/>
          <w:sz w:val="28"/>
          <w:szCs w:val="28"/>
        </w:rPr>
        <w:t>ценкой недвижимости, признанием прав и регулированием отношений по муниципальной собственности, в том числе по информационно-техническому обеспечению процесса управления земельно-имущественным комплексом муниципального района, включая создание единой базы данных объектов недвижимости и земельных участков.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 xml:space="preserve">- 09040 Содержание и обслуживание  муниципальной казны 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По данному направлению расходов отражаются расходы бюджета сельского поселения по содержанию, распоряжению и страхованию объектов имущества, составляющих казну сельского поселения, направленные на сохранение имущества в надлежащем состоянии, а также расходы на их списание и утилизацию.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- 21920  Проведение аварийно-спасательных и аварийно-восстановительных работ в результате чрезвычайных ситуаций.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 xml:space="preserve">- 21950 Профилактические, экстренные и противоэпидемические мероприятия, связанные с распространением новой </w:t>
      </w:r>
      <w:proofErr w:type="spellStart"/>
      <w:r w:rsidRPr="00834512">
        <w:rPr>
          <w:rFonts w:eastAsia="Calibri"/>
          <w:snapToGrid w:val="0"/>
          <w:sz w:val="28"/>
          <w:szCs w:val="28"/>
        </w:rPr>
        <w:t>коронавирусной</w:t>
      </w:r>
      <w:proofErr w:type="spellEnd"/>
      <w:r w:rsidRPr="00834512">
        <w:rPr>
          <w:rFonts w:eastAsia="Calibri"/>
          <w:snapToGrid w:val="0"/>
          <w:sz w:val="28"/>
          <w:szCs w:val="28"/>
        </w:rPr>
        <w:t xml:space="preserve"> инфекции.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-24300 Мероприятия по развитию инфраструктуры объектов противопожарной службы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По данному направлению расходов отражаются расходы бюджета сельского поселения на проведение мероприятий в области развития инфраструктуры объектов противопожарной службы.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- 41200 Мероприятия в области экологии и природопользования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По данному направлению расходов отражаются расходы бюджета сельского поселения на проведение мероприятий в области экологии и природопользования.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contextualSpacing/>
        <w:jc w:val="both"/>
        <w:outlineLvl w:val="4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>- 51180 Субвенции на осуществление первичного воинского учета на территориях, где отсутствуют военные комиссариаты.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- 74000</w:t>
      </w:r>
      <w:proofErr w:type="gramStart"/>
      <w:r w:rsidRPr="00834512">
        <w:rPr>
          <w:rFonts w:eastAsia="Calibri"/>
          <w:snapToGrid w:val="0"/>
          <w:sz w:val="28"/>
          <w:szCs w:val="28"/>
        </w:rPr>
        <w:t xml:space="preserve"> И</w:t>
      </w:r>
      <w:proofErr w:type="gramEnd"/>
      <w:r w:rsidRPr="00834512">
        <w:rPr>
          <w:rFonts w:eastAsia="Calibri"/>
          <w:snapToGrid w:val="0"/>
          <w:sz w:val="28"/>
          <w:szCs w:val="28"/>
        </w:rPr>
        <w:t xml:space="preserve">ные безвозмездные и безвозвратные перечисления 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По данному направлению расходов отражаются расходы бюджета сельского поселения на предоставление иных безвозмездных и безвозвратных перечислений бюджету муниципального района.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lastRenderedPageBreak/>
        <w:t>- 74040</w:t>
      </w:r>
      <w:proofErr w:type="gramStart"/>
      <w:r w:rsidRPr="00834512">
        <w:rPr>
          <w:rFonts w:eastAsia="Calibri"/>
          <w:snapToGrid w:val="0"/>
          <w:sz w:val="28"/>
          <w:szCs w:val="28"/>
        </w:rPr>
        <w:t xml:space="preserve"> И</w:t>
      </w:r>
      <w:proofErr w:type="gramEnd"/>
      <w:r w:rsidRPr="00834512">
        <w:rPr>
          <w:rFonts w:eastAsia="Calibri"/>
          <w:snapToGrid w:val="0"/>
          <w:sz w:val="28"/>
          <w:szCs w:val="28"/>
        </w:rPr>
        <w:t>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- 98210 Государственная поддержка на проведение капитального ремонта общего имущества в многоквартирных домах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 xml:space="preserve">По данному направлению расходов отражаются расходы бюджета сельского поселения на </w:t>
      </w:r>
      <w:proofErr w:type="gramStart"/>
      <w:r w:rsidRPr="00834512">
        <w:rPr>
          <w:rFonts w:eastAsia="Calibri"/>
          <w:snapToGrid w:val="0"/>
          <w:sz w:val="28"/>
          <w:szCs w:val="28"/>
        </w:rPr>
        <w:t>долевое</w:t>
      </w:r>
      <w:proofErr w:type="gramEnd"/>
      <w:r w:rsidRPr="00834512">
        <w:rPr>
          <w:rFonts w:eastAsia="Calibri"/>
          <w:snapToGrid w:val="0"/>
          <w:sz w:val="28"/>
          <w:szCs w:val="28"/>
        </w:rPr>
        <w:t xml:space="preserve"> </w:t>
      </w:r>
      <w:proofErr w:type="spellStart"/>
      <w:r w:rsidRPr="00834512">
        <w:rPr>
          <w:rFonts w:eastAsia="Calibri"/>
          <w:snapToGrid w:val="0"/>
          <w:sz w:val="28"/>
          <w:szCs w:val="28"/>
        </w:rPr>
        <w:t>софинансирование</w:t>
      </w:r>
      <w:proofErr w:type="spellEnd"/>
      <w:r w:rsidRPr="00834512">
        <w:rPr>
          <w:rFonts w:eastAsia="Calibri"/>
          <w:snapToGrid w:val="0"/>
          <w:sz w:val="28"/>
          <w:szCs w:val="28"/>
        </w:rPr>
        <w:t xml:space="preserve"> проведения капитального ремонта помещений общей долевой собственности многоквартирных жилых домов.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- 99999 Условно утвержденные расходы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 xml:space="preserve">По данному направлению расходов отражаются расходы бюджета сельского поселения, не распределенные в плановом периоде </w:t>
      </w:r>
      <w:r w:rsidRPr="00834512">
        <w:rPr>
          <w:rFonts w:eastAsia="Calibri"/>
          <w:snapToGrid w:val="0"/>
          <w:sz w:val="28"/>
          <w:szCs w:val="28"/>
        </w:rPr>
        <w:br/>
        <w:t>в соответствии с классификацией расходов бюджетов.</w:t>
      </w:r>
      <w:bookmarkEnd w:id="7"/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napToGrid w:val="0"/>
          <w:sz w:val="28"/>
          <w:szCs w:val="28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t xml:space="preserve">3.2.  Направления расходов, предназначенные для отражения расходов бюджета сельского поселения, источником финансового обеспечения которых являются средства бюджета Республики Башкортостан, а также расходов бюджета сельского поселения, в целях </w:t>
      </w:r>
      <w:proofErr w:type="spellStart"/>
      <w:r w:rsidRPr="00834512">
        <w:rPr>
          <w:rFonts w:eastAsia="Calibri"/>
          <w:sz w:val="28"/>
          <w:szCs w:val="28"/>
        </w:rPr>
        <w:t>софинансирования</w:t>
      </w:r>
      <w:proofErr w:type="spellEnd"/>
      <w:r w:rsidRPr="00834512">
        <w:rPr>
          <w:rFonts w:eastAsia="Calibri"/>
          <w:sz w:val="28"/>
          <w:szCs w:val="28"/>
        </w:rPr>
        <w:t xml:space="preserve"> которых предоставляются межбюджетные трансферты из бюджета Республики Башкортостан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z w:val="28"/>
          <w:szCs w:val="28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S2010 </w:t>
      </w:r>
      <w:proofErr w:type="spellStart"/>
      <w:r w:rsidRPr="00834512">
        <w:rPr>
          <w:rFonts w:eastAsia="Calibri"/>
          <w:snapToGrid w:val="0"/>
          <w:sz w:val="28"/>
          <w:szCs w:val="28"/>
        </w:rPr>
        <w:t>Софинансирование</w:t>
      </w:r>
      <w:proofErr w:type="spellEnd"/>
      <w:r w:rsidRPr="00834512">
        <w:rPr>
          <w:rFonts w:eastAsia="Calibri"/>
          <w:snapToGrid w:val="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сельского поселения, в том числе осуществляемые за счет субсидий из бюджета Республики Башкортостан, на </w:t>
      </w:r>
      <w:proofErr w:type="spellStart"/>
      <w:r w:rsidRPr="00834512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834512">
        <w:rPr>
          <w:rFonts w:eastAsia="Calibri"/>
          <w:sz w:val="28"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Поступление в бюджет сельского поселения  межбюджетных трансфертов на указанные цели отражается по соответствующим кодам вида доходов 000 2 02 29998 00 0000 150 «Субсидии бюджетам сельских поселений на финансовое обеспечение отдельных полномочий» классификации доходов бюджетов.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S2160 Расходы по содержанию, ремонту, капитальному ремонту, строительству и реконструкции автомобильных дорог общего пользования местного значения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 xml:space="preserve">По данному направлению расходов отражаются расходы бюджета сельского поселения, в том числе осуществляемые за счет субсидий из бюджета Республики Башкортостан предоставленные в целях </w:t>
      </w:r>
      <w:proofErr w:type="spellStart"/>
      <w:r w:rsidRPr="00834512">
        <w:rPr>
          <w:rFonts w:eastAsia="Calibri"/>
          <w:snapToGrid w:val="0"/>
          <w:sz w:val="28"/>
          <w:szCs w:val="28"/>
        </w:rPr>
        <w:t>софинансирования</w:t>
      </w:r>
      <w:proofErr w:type="spellEnd"/>
      <w:r w:rsidRPr="00834512">
        <w:rPr>
          <w:rFonts w:eastAsia="Calibri"/>
          <w:snapToGrid w:val="0"/>
          <w:sz w:val="28"/>
          <w:szCs w:val="28"/>
        </w:rPr>
        <w:t xml:space="preserve"> расходов </w:t>
      </w:r>
      <w:r w:rsidRPr="00834512">
        <w:rPr>
          <w:sz w:val="28"/>
          <w:szCs w:val="28"/>
        </w:rPr>
        <w:t xml:space="preserve">по содержанию, ремонту, капитальному </w:t>
      </w:r>
      <w:r w:rsidRPr="00834512">
        <w:rPr>
          <w:sz w:val="28"/>
          <w:szCs w:val="28"/>
        </w:rPr>
        <w:lastRenderedPageBreak/>
        <w:t>ремонту, строительству и реконструкции автомобильных дорог общего пользования местного значения.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z w:val="28"/>
          <w:szCs w:val="28"/>
        </w:rPr>
      </w:pPr>
      <w:proofErr w:type="gramStart"/>
      <w:r w:rsidRPr="00834512">
        <w:rPr>
          <w:rFonts w:eastAsia="Calibri"/>
          <w:sz w:val="28"/>
          <w:szCs w:val="28"/>
        </w:rPr>
        <w:t>Поступление в бюджет сельского поселения межбюджетных трансфертов на указанные цели отражается по соответствующим кодам вида доходов  000 2 02 49999 00 7216 150 «Прочие межбюджетные трансферты, передаваемые бюджетам сельских поселений (межбюджетные трансферты на содержание, ремонт, капитальный ремонт, строительство и реконструкцию автомобильных дорог общего пользования местного значения» классификации доходов бюджетов.</w:t>
      </w:r>
      <w:proofErr w:type="gramEnd"/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S2310 Мероприятия по улучшению систем наружного освещения населенных пунктов Республики Башкортостан</w:t>
      </w:r>
    </w:p>
    <w:p w:rsidR="00DE468F" w:rsidRPr="00834512" w:rsidRDefault="00DE468F" w:rsidP="00DE468F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сельского поселения, в том числе осуществляемые за счет субсидий из бюджета Республики Башкортостан предоставленные в целях </w:t>
      </w:r>
      <w:proofErr w:type="spellStart"/>
      <w:r w:rsidRPr="00834512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834512">
        <w:rPr>
          <w:rFonts w:eastAsia="Calibri"/>
          <w:sz w:val="28"/>
          <w:szCs w:val="28"/>
          <w:lang w:eastAsia="en-US"/>
        </w:rPr>
        <w:t xml:space="preserve"> </w:t>
      </w:r>
      <w:r w:rsidRPr="00834512">
        <w:rPr>
          <w:snapToGrid w:val="0"/>
          <w:sz w:val="28"/>
          <w:szCs w:val="28"/>
        </w:rPr>
        <w:t>расходов по улучшению систем наружного освещения населенных пунктов Республики Башкортостан.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z w:val="28"/>
          <w:szCs w:val="28"/>
        </w:rPr>
      </w:pPr>
      <w:proofErr w:type="gramStart"/>
      <w:r w:rsidRPr="00834512">
        <w:rPr>
          <w:rFonts w:eastAsia="Calibri"/>
          <w:sz w:val="28"/>
          <w:szCs w:val="28"/>
        </w:rPr>
        <w:t>Поступление в бюджет сельского поселения межбюджетных трансфертов на указанные цели отражается по соответствующим кодам вида доходов 000 2 02 49999 00 7231 150 «Прочие межбюджетные трансферты  на мероприятия по модернизации систем наружного освещения населенных пунктов Республики Башкортостан)» классификации доходов бюджетов.</w:t>
      </w:r>
      <w:proofErr w:type="gramEnd"/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S2471`</w:t>
      </w:r>
      <w:proofErr w:type="gramStart"/>
      <w:r w:rsidRPr="00834512">
        <w:rPr>
          <w:rFonts w:eastAsia="Calibri"/>
          <w:snapToGrid w:val="0"/>
          <w:sz w:val="28"/>
          <w:szCs w:val="28"/>
          <w:lang w:val="en-US"/>
        </w:rPr>
        <w:t>C</w:t>
      </w:r>
      <w:proofErr w:type="spellStart"/>
      <w:proofErr w:type="gramEnd"/>
      <w:r w:rsidRPr="00834512">
        <w:rPr>
          <w:rFonts w:eastAsia="Calibri"/>
          <w:snapToGrid w:val="0"/>
          <w:sz w:val="28"/>
          <w:szCs w:val="28"/>
        </w:rPr>
        <w:t>офинансирование</w:t>
      </w:r>
      <w:proofErr w:type="spellEnd"/>
      <w:r w:rsidRPr="00834512">
        <w:rPr>
          <w:rFonts w:eastAsia="Calibri"/>
          <w:snapToGrid w:val="0"/>
          <w:sz w:val="28"/>
          <w:szCs w:val="28"/>
        </w:rPr>
        <w:t xml:space="preserve"> проектов развития общественной инфраструктуры, основанных на местных инициативах</w:t>
      </w:r>
    </w:p>
    <w:p w:rsidR="00DE468F" w:rsidRPr="00834512" w:rsidRDefault="00DE468F" w:rsidP="00DE468F">
      <w:pPr>
        <w:ind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 xml:space="preserve">По данному направлению расходов отражаются расходы бюджета сельского поселения, в том числе осуществляемые за счет субсидий из бюджета Республики Башкортостан предоставленные на </w:t>
      </w:r>
      <w:proofErr w:type="spellStart"/>
      <w:r w:rsidRPr="00834512">
        <w:rPr>
          <w:sz w:val="28"/>
          <w:szCs w:val="28"/>
        </w:rPr>
        <w:t>софинансирование</w:t>
      </w:r>
      <w:proofErr w:type="spellEnd"/>
      <w:r w:rsidRPr="00834512">
        <w:rPr>
          <w:sz w:val="28"/>
          <w:szCs w:val="28"/>
        </w:rPr>
        <w:t xml:space="preserve"> проектов развития общественной инфраструктуры, основанных на местных инициативах.</w:t>
      </w:r>
    </w:p>
    <w:p w:rsidR="00DE468F" w:rsidRPr="00834512" w:rsidRDefault="00DE468F" w:rsidP="00DE468F">
      <w:pPr>
        <w:ind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 xml:space="preserve">Поступление в бюджет сельского поселения субсидий </w:t>
      </w:r>
      <w:r w:rsidRPr="00834512">
        <w:rPr>
          <w:sz w:val="28"/>
          <w:szCs w:val="28"/>
        </w:rPr>
        <w:br/>
        <w:t xml:space="preserve">на указанные цели отражается по соответствующим кодам </w:t>
      </w:r>
      <w:r w:rsidRPr="00834512">
        <w:rPr>
          <w:sz w:val="28"/>
          <w:szCs w:val="28"/>
        </w:rPr>
        <w:br/>
        <w:t>вида доходов 000 2 02 49999 00 7247 150 «Прочие межбюджетные трансферты, передаваемые бюджетам сельских поселений (межбюджетные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инициативах)» классификации доходов бюджетов.</w:t>
      </w:r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 xml:space="preserve">Расходы бюджета сельского поселения, в целях </w:t>
      </w:r>
      <w:proofErr w:type="spellStart"/>
      <w:r w:rsidRPr="00834512">
        <w:rPr>
          <w:sz w:val="28"/>
          <w:szCs w:val="28"/>
        </w:rPr>
        <w:t>софинансирования</w:t>
      </w:r>
      <w:proofErr w:type="spellEnd"/>
      <w:r w:rsidRPr="00834512">
        <w:rPr>
          <w:sz w:val="28"/>
          <w:szCs w:val="28"/>
        </w:rPr>
        <w:t xml:space="preserve"> которых из бюджета Республики Башкортостан предоставляются указанные субсидии, подлежат отражению по целевым направлениям:</w:t>
      </w:r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S2471 «Реализация проектов развития общественной инфраструктуры, основанных на местных инициативах, за счет средств бюджетов»;</w:t>
      </w:r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  <w:r w:rsidRPr="00834512">
        <w:rPr>
          <w:sz w:val="28"/>
          <w:szCs w:val="28"/>
          <w:lang w:val="en-US"/>
        </w:rPr>
        <w:t>S</w:t>
      </w:r>
      <w:r w:rsidRPr="00834512">
        <w:rPr>
          <w:sz w:val="28"/>
          <w:szCs w:val="28"/>
        </w:rPr>
        <w:t xml:space="preserve">2472 «Реализация проектов развития общественной инфраструктуры, основанных на местных инициативах, за счет средств, поступивших </w:t>
      </w:r>
      <w:r w:rsidRPr="00834512">
        <w:rPr>
          <w:sz w:val="28"/>
          <w:szCs w:val="28"/>
        </w:rPr>
        <w:br/>
        <w:t>от физических лиц»;</w:t>
      </w:r>
    </w:p>
    <w:p w:rsidR="00DE468F" w:rsidRPr="00834512" w:rsidRDefault="00DE468F" w:rsidP="00DE468F">
      <w:pPr>
        <w:ind w:firstLine="708"/>
        <w:jc w:val="both"/>
        <w:rPr>
          <w:sz w:val="28"/>
          <w:szCs w:val="28"/>
        </w:rPr>
      </w:pPr>
      <w:proofErr w:type="gramStart"/>
      <w:r w:rsidRPr="00834512">
        <w:rPr>
          <w:sz w:val="28"/>
          <w:szCs w:val="28"/>
          <w:lang w:val="en-US"/>
        </w:rPr>
        <w:lastRenderedPageBreak/>
        <w:t>S</w:t>
      </w:r>
      <w:r w:rsidRPr="00834512">
        <w:rPr>
          <w:sz w:val="28"/>
          <w:szCs w:val="28"/>
        </w:rPr>
        <w:t xml:space="preserve">2473 «Реализация проектов развития общественной инфраструктуры, основанных на местных инициативах, за счет средств, поступивших </w:t>
      </w:r>
      <w:r w:rsidRPr="00834512">
        <w:rPr>
          <w:sz w:val="28"/>
          <w:szCs w:val="28"/>
        </w:rPr>
        <w:br/>
        <w:t>от юридических лиц.</w:t>
      </w:r>
      <w:proofErr w:type="gramEnd"/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- S2480 Субсидии на реализацию проектов по комплексному обустройству дворовых территорий муниципальных образований Республики Башкортостан «Башкирские дворики»</w:t>
      </w:r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По данному направлению расходов отражаются расходы бюджета сельского поселения, в том числе осуществляемые за счет субсидий из бюджета Республики Башкортостан, на реализацию проектов по комплексному обустройству дворовых территорий муниципальных образований Республики Башкортостан «Башкирские дворики».</w:t>
      </w:r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Поступление в бюджет сельского поселения межбюджетных трансфертов на указанные цели отражается по соответствующим кодам вида доходов 000 2 02 49999 00 7248 150 «Прочие межбюджетные трансферты, передаваемые бюджетам на реализацию проектов по благоустройству дворовых территорий муниципальных образований Республики Башкортостан «Башкирские дворики», классификации доходов бюджетов.</w:t>
      </w:r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Расходы бюджета муниципального образования на указанные цели подлежат отражению по целевым направлениям расходов:</w:t>
      </w:r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S2481 «Реализация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бюджетов»;</w:t>
      </w:r>
    </w:p>
    <w:p w:rsidR="00DE468F" w:rsidRPr="00834512" w:rsidRDefault="00DE468F" w:rsidP="00DE468F">
      <w:pPr>
        <w:ind w:left="-14" w:firstLine="708"/>
        <w:jc w:val="both"/>
        <w:rPr>
          <w:sz w:val="28"/>
          <w:szCs w:val="28"/>
        </w:rPr>
      </w:pPr>
      <w:r w:rsidRPr="00834512">
        <w:rPr>
          <w:sz w:val="28"/>
          <w:szCs w:val="28"/>
        </w:rPr>
        <w:t>S2482 «Реализация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лиц».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- 74040</w:t>
      </w:r>
      <w:proofErr w:type="gramStart"/>
      <w:r w:rsidRPr="00834512">
        <w:rPr>
          <w:rFonts w:eastAsia="Calibri"/>
          <w:snapToGrid w:val="0"/>
          <w:sz w:val="28"/>
          <w:szCs w:val="28"/>
        </w:rPr>
        <w:t> </w:t>
      </w:r>
      <w:r w:rsidRPr="00834512">
        <w:rPr>
          <w:rFonts w:eastAsia="Calibri"/>
          <w:sz w:val="28"/>
          <w:szCs w:val="28"/>
        </w:rPr>
        <w:t>И</w:t>
      </w:r>
      <w:proofErr w:type="gramEnd"/>
      <w:r w:rsidRPr="00834512">
        <w:rPr>
          <w:rFonts w:eastAsia="Calibri"/>
          <w:sz w:val="28"/>
          <w:szCs w:val="28"/>
        </w:rPr>
        <w:t>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сельского поселения, осуществляемые за счет иных межбюджетных трансфертов из бюджета Республики Башкортостан, </w:t>
      </w:r>
      <w:r w:rsidRPr="00834512">
        <w:rPr>
          <w:rFonts w:eastAsia="Calibri"/>
          <w:sz w:val="28"/>
          <w:szCs w:val="28"/>
        </w:rPr>
        <w:t>на финансирование мероприятий по благоустройству территорий населенных пунктов, коммунальному хозяйству, обеспечению мер пожарной безопасности,  осуществлению дорожной деятельности и охране окружающей среды в границах сельских поселений</w:t>
      </w:r>
      <w:r w:rsidRPr="00834512">
        <w:rPr>
          <w:rFonts w:eastAsia="Calibri"/>
          <w:sz w:val="28"/>
          <w:szCs w:val="28"/>
          <w:lang w:eastAsia="en-US"/>
        </w:rPr>
        <w:t xml:space="preserve">. 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z w:val="28"/>
          <w:szCs w:val="28"/>
          <w:lang w:eastAsia="en-US"/>
        </w:rPr>
      </w:pPr>
      <w:proofErr w:type="gramStart"/>
      <w:r w:rsidRPr="00834512">
        <w:rPr>
          <w:rFonts w:eastAsia="Calibri"/>
          <w:sz w:val="28"/>
          <w:szCs w:val="28"/>
        </w:rPr>
        <w:t xml:space="preserve">Поступление в бюджет сельского поселения иных межбюджетных трансфертов на указанные цели отражается </w:t>
      </w:r>
      <w:r w:rsidRPr="00834512">
        <w:rPr>
          <w:rFonts w:eastAsia="Calibri"/>
          <w:sz w:val="28"/>
          <w:szCs w:val="28"/>
        </w:rPr>
        <w:br/>
        <w:t xml:space="preserve">по соответствующим кодам вида доходов 000 2 02 49999 00 7404 150 «Прочие межбюджетные трансферты, передаваемые бюджетам (иные межбюджетные трансферты на финансирование мероприятий </w:t>
      </w:r>
      <w:r w:rsidRPr="00834512">
        <w:rPr>
          <w:rFonts w:eastAsia="Calibri"/>
          <w:sz w:val="28"/>
          <w:szCs w:val="28"/>
        </w:rPr>
        <w:br/>
        <w:t xml:space="preserve">по благоустройству территорий населенных пунктов, коммунальному </w:t>
      </w:r>
      <w:r w:rsidRPr="00834512">
        <w:rPr>
          <w:rFonts w:eastAsia="Calibri"/>
          <w:sz w:val="28"/>
          <w:szCs w:val="28"/>
        </w:rPr>
        <w:lastRenderedPageBreak/>
        <w:t>хозяйству, обеспечению мер пожарной безопасности,  осуществлению дорожной деятельности и охране окружающей среды в границах сельских поселений)» классификации доходов бюджетов.</w:t>
      </w:r>
      <w:proofErr w:type="gramEnd"/>
    </w:p>
    <w:p w:rsidR="00DE468F" w:rsidRPr="00834512" w:rsidRDefault="00DE468F" w:rsidP="00DE468F">
      <w:pPr>
        <w:autoSpaceDE w:val="0"/>
        <w:autoSpaceDN w:val="0"/>
        <w:adjustRightInd w:val="0"/>
        <w:jc w:val="both"/>
        <w:outlineLvl w:val="4"/>
        <w:rPr>
          <w:rFonts w:eastAsia="Calibri"/>
          <w:snapToGrid w:val="0"/>
          <w:sz w:val="28"/>
          <w:szCs w:val="28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 xml:space="preserve">3.3. Коды </w:t>
      </w:r>
      <w:proofErr w:type="gramStart"/>
      <w:r w:rsidRPr="00834512">
        <w:rPr>
          <w:rFonts w:eastAsia="Calibri"/>
          <w:snapToGrid w:val="0"/>
          <w:sz w:val="28"/>
          <w:szCs w:val="28"/>
        </w:rPr>
        <w:t>направлений расходов целевых статей расходов бюджета сельского поселения</w:t>
      </w:r>
      <w:proofErr w:type="gramEnd"/>
      <w:r w:rsidRPr="00834512">
        <w:rPr>
          <w:rFonts w:eastAsia="Calibri"/>
          <w:snapToGrid w:val="0"/>
          <w:sz w:val="28"/>
          <w:szCs w:val="28"/>
        </w:rPr>
        <w:t xml:space="preserve"> </w:t>
      </w:r>
      <w:proofErr w:type="spellStart"/>
      <w:r>
        <w:rPr>
          <w:rFonts w:eastAsia="Calibri"/>
          <w:snapToGrid w:val="0"/>
          <w:sz w:val="28"/>
          <w:szCs w:val="28"/>
        </w:rPr>
        <w:t>Саннинский</w:t>
      </w:r>
      <w:proofErr w:type="spellEnd"/>
      <w:r>
        <w:rPr>
          <w:rFonts w:eastAsia="Calibri"/>
          <w:snapToGrid w:val="0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rFonts w:eastAsia="Calibri"/>
          <w:snapToGrid w:val="0"/>
          <w:sz w:val="28"/>
          <w:szCs w:val="28"/>
        </w:rPr>
        <w:t xml:space="preserve"> район Республики Башкортостан, направленные на достижение результатов Региональных проектов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- 55550 Реализация программ формирования современной городской среды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F2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По данному направлению расходов отражаются расходы бюджета сельского поселения, в том числе осуществляемые за счет средств бюджета Республики Башкортостан, федерального бюджета на поддержку государственных программ Республики Башкортостан и муниципальных программ формирования современной городской среды.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  <w:r w:rsidRPr="00834512">
        <w:rPr>
          <w:rFonts w:eastAsia="Calibri"/>
          <w:snapToGrid w:val="0"/>
          <w:sz w:val="28"/>
          <w:szCs w:val="28"/>
        </w:rPr>
        <w:t>Поступление в бюджеты сельских поселений межбюджетных трансфертов на указанные цели отражается по соответствующим кодам вида доходов 000 2 02 49999 00 5555 150 «Прочие межбюджетные трансферты, передаваемые бюджетам (реализация программ формирования современной городской среды)» классификации доходов бюджетов.</w:t>
      </w:r>
    </w:p>
    <w:p w:rsidR="00DE468F" w:rsidRPr="00834512" w:rsidRDefault="00DE468F" w:rsidP="00DE468F">
      <w:pPr>
        <w:autoSpaceDE w:val="0"/>
        <w:autoSpaceDN w:val="0"/>
        <w:adjustRightInd w:val="0"/>
        <w:ind w:firstLine="708"/>
        <w:jc w:val="both"/>
        <w:outlineLvl w:val="4"/>
        <w:rPr>
          <w:rFonts w:eastAsia="Calibri"/>
          <w:snapToGrid w:val="0"/>
          <w:sz w:val="28"/>
          <w:szCs w:val="28"/>
        </w:rPr>
      </w:pPr>
    </w:p>
    <w:p w:rsidR="00DE468F" w:rsidRPr="00834512" w:rsidRDefault="00DE468F" w:rsidP="00DE468F">
      <w:pPr>
        <w:jc w:val="center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  <w:lang w:val="en-US"/>
        </w:rPr>
        <w:t>III</w:t>
      </w:r>
      <w:r w:rsidRPr="00834512">
        <w:rPr>
          <w:rFonts w:eastAsia="Calibri"/>
          <w:sz w:val="28"/>
          <w:szCs w:val="28"/>
        </w:rPr>
        <w:t xml:space="preserve">. Установление, детализация и определение порядка </w:t>
      </w:r>
      <w:r w:rsidRPr="00834512">
        <w:rPr>
          <w:rFonts w:eastAsia="Calibri"/>
          <w:sz w:val="28"/>
          <w:szCs w:val="28"/>
        </w:rPr>
        <w:br/>
        <w:t xml:space="preserve">применения классификации источников финансирования </w:t>
      </w:r>
      <w:r w:rsidRPr="00834512">
        <w:rPr>
          <w:rFonts w:eastAsia="Calibri"/>
          <w:sz w:val="28"/>
          <w:szCs w:val="28"/>
        </w:rPr>
        <w:br/>
        <w:t xml:space="preserve">дефицита бюджета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</w:t>
      </w:r>
      <w:r w:rsidRPr="00834512">
        <w:rPr>
          <w:rFonts w:eastAsia="Calibri"/>
          <w:sz w:val="28"/>
          <w:szCs w:val="28"/>
        </w:rPr>
        <w:t xml:space="preserve"> район Республики Башкортостан</w:t>
      </w:r>
    </w:p>
    <w:p w:rsidR="00DE468F" w:rsidRPr="00834512" w:rsidRDefault="00DE468F" w:rsidP="00DE468F">
      <w:pPr>
        <w:ind w:firstLine="709"/>
        <w:jc w:val="both"/>
        <w:rPr>
          <w:rFonts w:eastAsia="Calibri"/>
          <w:sz w:val="28"/>
          <w:szCs w:val="28"/>
        </w:rPr>
      </w:pPr>
    </w:p>
    <w:p w:rsidR="00DE468F" w:rsidRPr="00834512" w:rsidRDefault="00DE468F" w:rsidP="00DE468F">
      <w:pPr>
        <w:ind w:firstLine="709"/>
        <w:jc w:val="both"/>
        <w:rPr>
          <w:rFonts w:eastAsia="Calibri"/>
          <w:spacing w:val="-6"/>
          <w:sz w:val="28"/>
          <w:szCs w:val="28"/>
        </w:rPr>
      </w:pPr>
      <w:r w:rsidRPr="00834512">
        <w:rPr>
          <w:rFonts w:eastAsia="Calibri"/>
          <w:spacing w:val="-6"/>
          <w:sz w:val="28"/>
          <w:szCs w:val="28"/>
        </w:rPr>
        <w:t xml:space="preserve">В рамках </w:t>
      </w:r>
      <w:proofErr w:type="gramStart"/>
      <w:r w:rsidRPr="00834512">
        <w:rPr>
          <w:rFonts w:eastAsia="Calibri"/>
          <w:spacing w:val="-6"/>
          <w:sz w:val="28"/>
          <w:szCs w:val="28"/>
        </w:rPr>
        <w:t>кода вида источников финансирования дефицита бюджета сельского поселения</w:t>
      </w:r>
      <w:proofErr w:type="gramEnd"/>
      <w:r w:rsidRPr="00834512">
        <w:rPr>
          <w:rFonts w:eastAsia="Calibri"/>
          <w:spacing w:val="-6"/>
          <w:sz w:val="28"/>
          <w:szCs w:val="28"/>
        </w:rPr>
        <w:t xml:space="preserve">  производится дальнейшая детализация подвида источников финансирования дефицитов бюджетов с учетом особенностей исполнения бюджета сельского поселения.</w:t>
      </w:r>
    </w:p>
    <w:p w:rsidR="00DE468F" w:rsidRPr="00834512" w:rsidRDefault="00DE468F" w:rsidP="00DE468F">
      <w:pPr>
        <w:ind w:firstLine="709"/>
        <w:jc w:val="both"/>
        <w:rPr>
          <w:rFonts w:eastAsia="Calibri"/>
          <w:spacing w:val="-6"/>
          <w:sz w:val="28"/>
          <w:szCs w:val="28"/>
        </w:rPr>
      </w:pPr>
      <w:r w:rsidRPr="00834512">
        <w:rPr>
          <w:rFonts w:eastAsia="Calibri"/>
          <w:spacing w:val="-6"/>
          <w:sz w:val="28"/>
          <w:szCs w:val="28"/>
        </w:rPr>
        <w:t xml:space="preserve">Перечень </w:t>
      </w:r>
      <w:proofErr w:type="gramStart"/>
      <w:r w:rsidRPr="00834512">
        <w:rPr>
          <w:rFonts w:eastAsia="Calibri"/>
          <w:spacing w:val="-6"/>
          <w:sz w:val="28"/>
          <w:szCs w:val="28"/>
        </w:rPr>
        <w:t>кодов источников финансирования дефицита бюджета сельского поселения</w:t>
      </w:r>
      <w:proofErr w:type="gramEnd"/>
      <w:r w:rsidRPr="00834512">
        <w:rPr>
          <w:rFonts w:eastAsia="Calibri"/>
          <w:spacing w:val="-6"/>
          <w:sz w:val="28"/>
          <w:szCs w:val="28"/>
        </w:rPr>
        <w:t xml:space="preserve"> по соответствующему подвиду источников финансирования дефицитов бюджетов установлен в приложении № 3 к Порядку.</w:t>
      </w: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</w:p>
    <w:p w:rsidR="00DE468F" w:rsidRDefault="00DE468F" w:rsidP="00DE468F">
      <w:pPr>
        <w:tabs>
          <w:tab w:val="left" w:pos="453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E468F" w:rsidRPr="00834512" w:rsidRDefault="00DE468F" w:rsidP="00DE468F">
      <w:pPr>
        <w:tabs>
          <w:tab w:val="left" w:pos="4536"/>
        </w:tabs>
        <w:autoSpaceDE w:val="0"/>
        <w:autoSpaceDN w:val="0"/>
        <w:adjustRightInd w:val="0"/>
        <w:ind w:firstLine="4536"/>
        <w:jc w:val="both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 xml:space="preserve">           Приложение № 1</w:t>
      </w:r>
    </w:p>
    <w:p w:rsidR="00DE468F" w:rsidRPr="00834512" w:rsidRDefault="00DE468F" w:rsidP="00DE468F">
      <w:pPr>
        <w:autoSpaceDE w:val="0"/>
        <w:autoSpaceDN w:val="0"/>
        <w:adjustRightInd w:val="0"/>
        <w:ind w:firstLine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 xml:space="preserve">к Порядку применения </w:t>
      </w:r>
      <w:proofErr w:type="gramStart"/>
      <w:r w:rsidRPr="00834512">
        <w:rPr>
          <w:rFonts w:eastAsia="Calibri"/>
          <w:lang w:eastAsia="en-US"/>
        </w:rPr>
        <w:t>бюджетной</w:t>
      </w:r>
      <w:proofErr w:type="gramEnd"/>
    </w:p>
    <w:p w:rsidR="00DE468F" w:rsidRPr="00834512" w:rsidRDefault="00DE468F" w:rsidP="00DE468F">
      <w:pPr>
        <w:autoSpaceDE w:val="0"/>
        <w:autoSpaceDN w:val="0"/>
        <w:adjustRightInd w:val="0"/>
        <w:ind w:firstLine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>классификации Российской Федерации</w:t>
      </w:r>
    </w:p>
    <w:p w:rsidR="00DE468F" w:rsidRPr="00834512" w:rsidRDefault="00DE468F" w:rsidP="00DE468F">
      <w:pPr>
        <w:autoSpaceDE w:val="0"/>
        <w:autoSpaceDN w:val="0"/>
        <w:adjustRightInd w:val="0"/>
        <w:ind w:firstLine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>в части, относящейся к бюджету</w:t>
      </w:r>
    </w:p>
    <w:p w:rsidR="00DE468F" w:rsidRPr="00834512" w:rsidRDefault="00DE468F" w:rsidP="00DE468F">
      <w:pPr>
        <w:autoSpaceDE w:val="0"/>
        <w:autoSpaceDN w:val="0"/>
        <w:adjustRightInd w:val="0"/>
        <w:ind w:left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 xml:space="preserve">сельского поселения               </w:t>
      </w:r>
      <w:proofErr w:type="spellStart"/>
      <w:r>
        <w:rPr>
          <w:rFonts w:eastAsia="Calibri"/>
          <w:lang w:eastAsia="en-US"/>
        </w:rPr>
        <w:t>Саннинский</w:t>
      </w:r>
      <w:proofErr w:type="spellEnd"/>
      <w:r>
        <w:rPr>
          <w:rFonts w:eastAsia="Calibri"/>
          <w:lang w:eastAsia="en-US"/>
        </w:rPr>
        <w:t xml:space="preserve"> сельсовет муниципального района Благовещенский</w:t>
      </w:r>
    </w:p>
    <w:p w:rsidR="00DE468F" w:rsidRPr="00834512" w:rsidRDefault="00DE468F" w:rsidP="00DE468F">
      <w:pPr>
        <w:autoSpaceDE w:val="0"/>
        <w:autoSpaceDN w:val="0"/>
        <w:adjustRightInd w:val="0"/>
        <w:ind w:firstLine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 xml:space="preserve">район Республики  Башкортостан 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34512">
        <w:rPr>
          <w:rFonts w:eastAsia="Calibri"/>
          <w:sz w:val="28"/>
          <w:szCs w:val="28"/>
          <w:lang w:eastAsia="en-US"/>
        </w:rPr>
        <w:t>Коды основных мероприятий целевых статей расходов, их наименования и соответствующие им полные наименования региональных проектов, направленных на реализацию федеральных (национальных) проектов и достижение соответствующих целей и показателей</w:t>
      </w:r>
    </w:p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041"/>
        <w:gridCol w:w="1871"/>
        <w:gridCol w:w="3578"/>
      </w:tblGrid>
      <w:tr w:rsidR="00DE468F" w:rsidRPr="00834512" w:rsidTr="00C3663D">
        <w:tc>
          <w:tcPr>
            <w:tcW w:w="1928" w:type="dxa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4512">
              <w:rPr>
                <w:sz w:val="28"/>
                <w:szCs w:val="28"/>
              </w:rPr>
              <w:t>Код основного мероприятия целевой статьи расходов</w:t>
            </w:r>
          </w:p>
        </w:tc>
        <w:tc>
          <w:tcPr>
            <w:tcW w:w="2041" w:type="dxa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4512">
              <w:rPr>
                <w:sz w:val="28"/>
                <w:szCs w:val="28"/>
              </w:rPr>
              <w:t xml:space="preserve">Наименование основного мероприятия целевой статьи расходов федерального </w:t>
            </w:r>
            <w:r w:rsidRPr="00834512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871" w:type="dxa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4512">
              <w:rPr>
                <w:sz w:val="28"/>
                <w:szCs w:val="28"/>
              </w:rPr>
              <w:lastRenderedPageBreak/>
              <w:t xml:space="preserve">Наименование основного </w:t>
            </w:r>
            <w:proofErr w:type="gramStart"/>
            <w:r w:rsidRPr="00834512">
              <w:rPr>
                <w:sz w:val="28"/>
                <w:szCs w:val="28"/>
              </w:rPr>
              <w:t xml:space="preserve">мероприятия целевой статьи расходов </w:t>
            </w:r>
            <w:r w:rsidRPr="00834512">
              <w:rPr>
                <w:sz w:val="28"/>
                <w:szCs w:val="28"/>
              </w:rPr>
              <w:lastRenderedPageBreak/>
              <w:t>бюджета Республики</w:t>
            </w:r>
            <w:proofErr w:type="gramEnd"/>
            <w:r w:rsidRPr="00834512">
              <w:rPr>
                <w:sz w:val="28"/>
                <w:szCs w:val="28"/>
              </w:rPr>
              <w:t xml:space="preserve"> Башкортостан</w:t>
            </w:r>
          </w:p>
        </w:tc>
        <w:tc>
          <w:tcPr>
            <w:tcW w:w="3578" w:type="dxa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4512">
              <w:rPr>
                <w:sz w:val="28"/>
                <w:szCs w:val="28"/>
              </w:rPr>
              <w:lastRenderedPageBreak/>
              <w:t>Наименование регионального проекта Республики Башкортостан</w:t>
            </w:r>
          </w:p>
        </w:tc>
      </w:tr>
      <w:tr w:rsidR="00DE468F" w:rsidRPr="00834512" w:rsidTr="00C3663D">
        <w:tc>
          <w:tcPr>
            <w:tcW w:w="1928" w:type="dxa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451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41" w:type="dxa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4512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4512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4512">
              <w:rPr>
                <w:sz w:val="28"/>
                <w:szCs w:val="28"/>
              </w:rPr>
              <w:t>4</w:t>
            </w:r>
          </w:p>
        </w:tc>
      </w:tr>
      <w:tr w:rsidR="00DE468F" w:rsidRPr="00834512" w:rsidTr="00C3663D">
        <w:tc>
          <w:tcPr>
            <w:tcW w:w="9418" w:type="dxa"/>
            <w:gridSpan w:val="4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jc w:val="center"/>
              <w:outlineLvl w:val="0"/>
              <w:rPr>
                <w:sz w:val="28"/>
                <w:szCs w:val="28"/>
              </w:rPr>
            </w:pPr>
            <w:r w:rsidRPr="00834512">
              <w:rPr>
                <w:sz w:val="28"/>
                <w:szCs w:val="28"/>
              </w:rPr>
              <w:t>Национальный проект "Жилье и городская среда"</w:t>
            </w:r>
          </w:p>
        </w:tc>
      </w:tr>
      <w:tr w:rsidR="00DE468F" w:rsidRPr="00834512" w:rsidTr="00C3663D">
        <w:tc>
          <w:tcPr>
            <w:tcW w:w="1928" w:type="dxa"/>
          </w:tcPr>
          <w:p w:rsidR="00DE468F" w:rsidRPr="00834512" w:rsidRDefault="00DE468F" w:rsidP="00C366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34512">
              <w:rPr>
                <w:rFonts w:eastAsia="Calibri"/>
                <w:sz w:val="28"/>
                <w:szCs w:val="28"/>
                <w:lang w:eastAsia="en-US"/>
              </w:rPr>
              <w:t>00 0 F2 00000</w:t>
            </w:r>
          </w:p>
        </w:tc>
        <w:tc>
          <w:tcPr>
            <w:tcW w:w="2041" w:type="dxa"/>
          </w:tcPr>
          <w:p w:rsidR="00DE468F" w:rsidRPr="00834512" w:rsidRDefault="00DE468F" w:rsidP="00C366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34512">
              <w:rPr>
                <w:rFonts w:eastAsia="Calibri"/>
                <w:sz w:val="28"/>
                <w:szCs w:val="28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871" w:type="dxa"/>
          </w:tcPr>
          <w:p w:rsidR="00DE468F" w:rsidRPr="00834512" w:rsidRDefault="00DE468F" w:rsidP="00C366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34512">
              <w:rPr>
                <w:rFonts w:eastAsia="Calibri"/>
                <w:sz w:val="28"/>
                <w:szCs w:val="28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3578" w:type="dxa"/>
          </w:tcPr>
          <w:p w:rsidR="00DE468F" w:rsidRPr="00834512" w:rsidRDefault="00DE468F" w:rsidP="00C366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34512">
              <w:rPr>
                <w:rFonts w:eastAsia="Calibri"/>
                <w:sz w:val="28"/>
                <w:szCs w:val="28"/>
                <w:lang w:eastAsia="en-US"/>
              </w:rPr>
              <w:t>Региональный проект "Формирование комфортной городской среды"</w:t>
            </w:r>
          </w:p>
        </w:tc>
      </w:tr>
    </w:tbl>
    <w:p w:rsidR="00DE468F" w:rsidRPr="00834512" w:rsidRDefault="00DE468F" w:rsidP="00DE46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Pr="00834512" w:rsidRDefault="00DE468F" w:rsidP="00DE468F">
      <w:pPr>
        <w:widowControl w:val="0"/>
        <w:shd w:val="clear" w:color="auto" w:fill="FFFFFF"/>
        <w:tabs>
          <w:tab w:val="left" w:pos="5954"/>
        </w:tabs>
        <w:ind w:hanging="1000"/>
        <w:rPr>
          <w:lang w:bidi="ru-RU"/>
        </w:rPr>
      </w:pPr>
      <w:r w:rsidRPr="00834512">
        <w:rPr>
          <w:color w:val="0070C0"/>
          <w:sz w:val="22"/>
          <w:szCs w:val="22"/>
          <w:lang w:bidi="ru-RU"/>
        </w:rPr>
        <w:t xml:space="preserve">                                                                                                </w:t>
      </w:r>
      <w:r>
        <w:rPr>
          <w:color w:val="0070C0"/>
          <w:sz w:val="22"/>
          <w:szCs w:val="22"/>
          <w:lang w:bidi="ru-RU"/>
        </w:rPr>
        <w:t xml:space="preserve">                  </w:t>
      </w:r>
      <w:r w:rsidRPr="00834512">
        <w:rPr>
          <w:lang w:bidi="ru-RU"/>
        </w:rPr>
        <w:t>Приложение № 2</w:t>
      </w:r>
    </w:p>
    <w:p w:rsidR="00DE468F" w:rsidRPr="00834512" w:rsidRDefault="00DE468F" w:rsidP="00DE468F">
      <w:pPr>
        <w:widowControl w:val="0"/>
        <w:autoSpaceDE w:val="0"/>
        <w:autoSpaceDN w:val="0"/>
        <w:adjustRightInd w:val="0"/>
        <w:ind w:left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 xml:space="preserve">к Порядку применения </w:t>
      </w:r>
      <w:proofErr w:type="gramStart"/>
      <w:r w:rsidRPr="00834512">
        <w:rPr>
          <w:rFonts w:eastAsia="Calibri"/>
          <w:lang w:eastAsia="en-US"/>
        </w:rPr>
        <w:t>бюджетной</w:t>
      </w:r>
      <w:proofErr w:type="gramEnd"/>
    </w:p>
    <w:p w:rsidR="00DE468F" w:rsidRPr="00834512" w:rsidRDefault="00DE468F" w:rsidP="00DE468F">
      <w:pPr>
        <w:autoSpaceDE w:val="0"/>
        <w:autoSpaceDN w:val="0"/>
        <w:adjustRightInd w:val="0"/>
        <w:ind w:left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>классификации Российской Федерации</w:t>
      </w:r>
    </w:p>
    <w:p w:rsidR="00DE468F" w:rsidRPr="00834512" w:rsidRDefault="00DE468F" w:rsidP="00DE468F">
      <w:pPr>
        <w:autoSpaceDE w:val="0"/>
        <w:autoSpaceDN w:val="0"/>
        <w:adjustRightInd w:val="0"/>
        <w:ind w:firstLine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>в части, относящейся к бюджету</w:t>
      </w:r>
    </w:p>
    <w:p w:rsidR="00DE468F" w:rsidRPr="00834512" w:rsidRDefault="00DE468F" w:rsidP="00DE468F">
      <w:pPr>
        <w:autoSpaceDE w:val="0"/>
        <w:autoSpaceDN w:val="0"/>
        <w:adjustRightInd w:val="0"/>
        <w:ind w:left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>сельского пос</w:t>
      </w:r>
      <w:r>
        <w:rPr>
          <w:rFonts w:eastAsia="Calibri"/>
          <w:lang w:eastAsia="en-US"/>
        </w:rPr>
        <w:t xml:space="preserve">еления               </w:t>
      </w:r>
      <w:proofErr w:type="spellStart"/>
      <w:r>
        <w:rPr>
          <w:rFonts w:eastAsia="Calibri"/>
          <w:lang w:eastAsia="en-US"/>
        </w:rPr>
        <w:t>Саннинский</w:t>
      </w:r>
      <w:proofErr w:type="spellEnd"/>
      <w:r>
        <w:rPr>
          <w:rFonts w:eastAsia="Calibri"/>
          <w:lang w:eastAsia="en-US"/>
        </w:rPr>
        <w:t xml:space="preserve"> сельсовет муниципального района Благовещенский</w:t>
      </w:r>
    </w:p>
    <w:p w:rsidR="00DE468F" w:rsidRPr="00834512" w:rsidRDefault="00DE468F" w:rsidP="00DE468F">
      <w:pPr>
        <w:autoSpaceDE w:val="0"/>
        <w:autoSpaceDN w:val="0"/>
        <w:adjustRightInd w:val="0"/>
        <w:ind w:firstLine="5245"/>
        <w:rPr>
          <w:rFonts w:eastAsia="Calibri"/>
          <w:lang w:eastAsia="en-US"/>
        </w:rPr>
      </w:pPr>
      <w:r w:rsidRPr="00834512">
        <w:rPr>
          <w:rFonts w:eastAsia="Calibri"/>
          <w:lang w:eastAsia="en-US"/>
        </w:rPr>
        <w:t xml:space="preserve">район Республики  Башкортостан </w:t>
      </w:r>
    </w:p>
    <w:p w:rsidR="00DE468F" w:rsidRPr="00834512" w:rsidRDefault="00DE468F" w:rsidP="00DE468F">
      <w:pPr>
        <w:widowControl w:val="0"/>
        <w:shd w:val="clear" w:color="auto" w:fill="FFFFFF"/>
        <w:tabs>
          <w:tab w:val="left" w:pos="5954"/>
        </w:tabs>
        <w:rPr>
          <w:lang w:bidi="ru-RU"/>
        </w:rPr>
      </w:pPr>
    </w:p>
    <w:p w:rsidR="00DE468F" w:rsidRPr="00834512" w:rsidRDefault="00DE468F" w:rsidP="00DE468F">
      <w:pPr>
        <w:widowControl w:val="0"/>
        <w:spacing w:line="322" w:lineRule="exact"/>
        <w:jc w:val="center"/>
        <w:rPr>
          <w:bCs/>
          <w:sz w:val="28"/>
          <w:szCs w:val="28"/>
          <w:lang w:bidi="ru-RU"/>
        </w:rPr>
      </w:pPr>
      <w:r w:rsidRPr="00834512">
        <w:rPr>
          <w:bCs/>
          <w:sz w:val="28"/>
          <w:szCs w:val="28"/>
          <w:lang w:bidi="ru-RU"/>
        </w:rPr>
        <w:t>Увязка направлений расходов бюджета сельского поселения с программными (</w:t>
      </w:r>
      <w:proofErr w:type="spellStart"/>
      <w:r w:rsidRPr="00834512">
        <w:rPr>
          <w:bCs/>
          <w:sz w:val="28"/>
          <w:szCs w:val="28"/>
          <w:lang w:bidi="ru-RU"/>
        </w:rPr>
        <w:t>непрограммными</w:t>
      </w:r>
      <w:proofErr w:type="spellEnd"/>
      <w:r w:rsidRPr="00834512">
        <w:rPr>
          <w:bCs/>
          <w:sz w:val="28"/>
          <w:szCs w:val="28"/>
          <w:lang w:bidi="ru-RU"/>
        </w:rPr>
        <w:t xml:space="preserve">) статьями целевых статей расходов, детализирующая бюджетные ассигнования бюджета сельского поселения </w:t>
      </w:r>
      <w:proofErr w:type="spellStart"/>
      <w:r>
        <w:rPr>
          <w:bCs/>
          <w:sz w:val="28"/>
          <w:szCs w:val="28"/>
          <w:lang w:bidi="ru-RU"/>
        </w:rPr>
        <w:t>Саннинский</w:t>
      </w:r>
      <w:proofErr w:type="spellEnd"/>
      <w:r>
        <w:rPr>
          <w:bCs/>
          <w:sz w:val="28"/>
          <w:szCs w:val="28"/>
          <w:lang w:bidi="ru-RU"/>
        </w:rPr>
        <w:t xml:space="preserve"> сельсовет муниципального района Благовещенский</w:t>
      </w:r>
      <w:r w:rsidRPr="00834512">
        <w:rPr>
          <w:bCs/>
          <w:sz w:val="28"/>
          <w:szCs w:val="28"/>
          <w:lang w:bidi="ru-RU"/>
        </w:rPr>
        <w:t xml:space="preserve"> район Республики Башкортостан</w:t>
      </w:r>
    </w:p>
    <w:p w:rsidR="00DE468F" w:rsidRPr="00834512" w:rsidRDefault="00DE468F" w:rsidP="00DE468F">
      <w:pPr>
        <w:widowControl w:val="0"/>
        <w:spacing w:line="322" w:lineRule="exact"/>
        <w:rPr>
          <w:b/>
          <w:bCs/>
          <w:color w:val="0070C0"/>
          <w:sz w:val="22"/>
          <w:szCs w:val="22"/>
          <w:lang w:bidi="ru-RU"/>
        </w:rPr>
      </w:pPr>
    </w:p>
    <w:tbl>
      <w:tblPr>
        <w:tblOverlap w:val="never"/>
        <w:tblW w:w="943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34"/>
        <w:gridCol w:w="7797"/>
      </w:tblGrid>
      <w:tr w:rsidR="00DE468F" w:rsidRPr="00834512" w:rsidTr="00C3663D">
        <w:trPr>
          <w:trHeight w:val="85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322" w:lineRule="exact"/>
              <w:jc w:val="center"/>
              <w:rPr>
                <w:lang w:bidi="ru-RU"/>
              </w:rPr>
            </w:pPr>
            <w:r w:rsidRPr="00834512">
              <w:rPr>
                <w:b/>
                <w:bCs/>
                <w:sz w:val="22"/>
                <w:szCs w:val="22"/>
                <w:lang w:bidi="ru-RU"/>
              </w:rPr>
              <w:t>Код целевой статьи расходов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68F" w:rsidRPr="00834512" w:rsidRDefault="00DE468F" w:rsidP="00C3663D">
            <w:pPr>
              <w:widowControl w:val="0"/>
              <w:spacing w:line="260" w:lineRule="exact"/>
              <w:jc w:val="center"/>
              <w:rPr>
                <w:lang w:bidi="ru-RU"/>
              </w:rPr>
            </w:pPr>
            <w:r w:rsidRPr="00834512">
              <w:rPr>
                <w:b/>
                <w:bCs/>
                <w:sz w:val="22"/>
                <w:szCs w:val="22"/>
                <w:lang w:bidi="ru-RU"/>
              </w:rPr>
              <w:t>Наименование</w:t>
            </w:r>
          </w:p>
        </w:tc>
      </w:tr>
      <w:tr w:rsidR="00DE468F" w:rsidRPr="00834512" w:rsidTr="00C3663D">
        <w:trPr>
          <w:trHeight w:val="33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60" w:lineRule="exact"/>
              <w:jc w:val="center"/>
              <w:rPr>
                <w:lang w:bidi="ru-RU"/>
              </w:rPr>
            </w:pPr>
            <w:r w:rsidRPr="00834512">
              <w:rPr>
                <w:b/>
                <w:bCs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60" w:lineRule="exact"/>
              <w:jc w:val="center"/>
              <w:rPr>
                <w:lang w:bidi="ru-RU"/>
              </w:rPr>
            </w:pPr>
            <w:r w:rsidRPr="00834512">
              <w:rPr>
                <w:b/>
                <w:bCs/>
                <w:sz w:val="22"/>
                <w:szCs w:val="22"/>
                <w:lang w:bidi="ru-RU"/>
              </w:rPr>
              <w:t>2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17 0 00 00000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Муниципальная программа «Развитие жилищно-коммунального хозяйства сельских поселений муниципального района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район Республики Башкортостан»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17 1 00 00000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Подпрограмма «Реализация мероприятий в области жилищно-коммунального хозяйства сельского поселения»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Основное мероприятие «Реализация мероприятий в области ЖКХ сельских поселений муниципального района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Республики Башкортостан»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17 1 01 03380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в области строительства, архитектуры и градостроительства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17 1 01 03530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в области жилищного хозяйства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17 1 01 03560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в области коммунального хозяйства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17 1 01 03610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17 1 01 09040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Содержание и обслуживание муниципальной казны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17 1 01 41200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в области экологии и природопользования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17 1 01 74000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Иные безвозмездные и безвозвратные перечисления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17 1 01 74</w:t>
            </w:r>
            <w:r w:rsidRPr="00834512">
              <w:rPr>
                <w:sz w:val="22"/>
                <w:szCs w:val="22"/>
                <w:lang w:val="en-US" w:bidi="ru-RU"/>
              </w:rPr>
              <w:t>040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17 1 01 92350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МП "Развитие жилищно-коммунального хозяйства сельских поселений муниципального района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район Республики Башкортостан".Реализация мероприятий в области жилищно-коммунального хозяйства сельского 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поселения</w:t>
            </w:r>
            <w:proofErr w:type="gramStart"/>
            <w:r w:rsidRPr="00834512">
              <w:rPr>
                <w:sz w:val="22"/>
                <w:szCs w:val="22"/>
                <w:lang w:bidi="ru-RU"/>
              </w:rPr>
              <w:t>.Р</w:t>
            </w:r>
            <w:proofErr w:type="gramEnd"/>
            <w:r w:rsidRPr="00834512">
              <w:rPr>
                <w:sz w:val="22"/>
                <w:szCs w:val="22"/>
                <w:lang w:bidi="ru-RU"/>
              </w:rPr>
              <w:t>еализация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мероприятий в области ЖКХ сельских поселений МР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РБ.Прочие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выплаты по обязательствам государства.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17 1 01 98210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17 1 01 </w:t>
            </w:r>
            <w:r w:rsidRPr="00834512">
              <w:rPr>
                <w:sz w:val="22"/>
                <w:szCs w:val="22"/>
                <w:lang w:val="en-US" w:bidi="ru-RU"/>
              </w:rPr>
              <w:t>L5767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МП "Развитие жилищно-коммунального хозяйства сельских поселений муниципального района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район Республики Башкортостан".Реализация мероприятий в области жилищно-коммунального хозяйства сельского 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поселения</w:t>
            </w:r>
            <w:proofErr w:type="gramStart"/>
            <w:r w:rsidRPr="00834512">
              <w:rPr>
                <w:sz w:val="22"/>
                <w:szCs w:val="22"/>
                <w:lang w:bidi="ru-RU"/>
              </w:rPr>
              <w:t>.Р</w:t>
            </w:r>
            <w:proofErr w:type="gramEnd"/>
            <w:r w:rsidRPr="00834512">
              <w:rPr>
                <w:sz w:val="22"/>
                <w:szCs w:val="22"/>
                <w:lang w:bidi="ru-RU"/>
              </w:rPr>
              <w:t>еализация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мероприятий в области ЖКХ сельских поселений МР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РБ.Реализация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мероприятий по благоустройству сельских территорий за счет средств бюджетов.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17 1 01 </w:t>
            </w:r>
            <w:r w:rsidRPr="00834512">
              <w:rPr>
                <w:sz w:val="22"/>
                <w:szCs w:val="22"/>
                <w:lang w:val="en-US" w:bidi="ru-RU"/>
              </w:rPr>
              <w:t>S2010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proofErr w:type="spellStart"/>
            <w:proofErr w:type="gramStart"/>
            <w:r w:rsidRPr="00834512">
              <w:rPr>
                <w:sz w:val="22"/>
                <w:szCs w:val="22"/>
                <w:lang w:bidi="ru-RU"/>
              </w:rPr>
              <w:t>C</w:t>
            </w:r>
            <w:proofErr w:type="gramEnd"/>
            <w:r w:rsidRPr="00834512">
              <w:rPr>
                <w:sz w:val="22"/>
                <w:szCs w:val="22"/>
                <w:lang w:bidi="ru-RU"/>
              </w:rPr>
              <w:t>офинансирование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17 1 01 </w:t>
            </w:r>
            <w:r w:rsidRPr="00834512">
              <w:rPr>
                <w:sz w:val="22"/>
                <w:szCs w:val="22"/>
                <w:lang w:val="en-US" w:bidi="ru-RU"/>
              </w:rPr>
              <w:t>S2410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Осуществление мероприятий по переходу на поквартирные системы отопления и установке блочных котельных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17 1 01 </w:t>
            </w:r>
            <w:r w:rsidRPr="00834512">
              <w:rPr>
                <w:sz w:val="22"/>
                <w:szCs w:val="22"/>
                <w:lang w:val="en-US" w:bidi="ru-RU"/>
              </w:rPr>
              <w:t>S2471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17 1 01 </w:t>
            </w:r>
            <w:r w:rsidRPr="00834512">
              <w:rPr>
                <w:sz w:val="22"/>
                <w:szCs w:val="22"/>
                <w:lang w:val="en-US" w:bidi="ru-RU"/>
              </w:rPr>
              <w:t>S2472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17 1 01 </w:t>
            </w:r>
            <w:r w:rsidRPr="00834512">
              <w:rPr>
                <w:sz w:val="22"/>
                <w:szCs w:val="22"/>
                <w:lang w:val="en-US" w:bidi="ru-RU"/>
              </w:rPr>
              <w:t>S2473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17 1 01 </w:t>
            </w:r>
            <w:r w:rsidRPr="00834512">
              <w:rPr>
                <w:sz w:val="22"/>
                <w:szCs w:val="22"/>
                <w:lang w:val="en-US" w:bidi="ru-RU"/>
              </w:rPr>
              <w:t>S2481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17 1 01 </w:t>
            </w:r>
            <w:r w:rsidRPr="00834512">
              <w:rPr>
                <w:sz w:val="22"/>
                <w:szCs w:val="22"/>
                <w:lang w:val="en-US" w:bidi="ru-RU"/>
              </w:rPr>
              <w:t>S2482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Реализация проектов по комплексному благоустройству дворовых территорий </w:t>
            </w:r>
            <w:r w:rsidRPr="00834512">
              <w:rPr>
                <w:sz w:val="22"/>
                <w:szCs w:val="22"/>
                <w:lang w:bidi="ru-RU"/>
              </w:rPr>
              <w:lastRenderedPageBreak/>
              <w:t>муниципальных образований Республики Башкортостан «Башкирские дворики» за счет средств, поступивших  от физических лиц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lastRenderedPageBreak/>
              <w:t>17 2 00 00000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Подпрограмма «Благоустройство территории населенных пунктов сельского поселения»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17 2 01 00000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Основное мероприятие «Благоустройство территории населенных пунктов сельских поселений»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17 2 01 0</w:t>
            </w:r>
            <w:r w:rsidRPr="00834512">
              <w:rPr>
                <w:sz w:val="22"/>
                <w:szCs w:val="22"/>
                <w:lang w:val="en-US" w:bidi="ru-RU"/>
              </w:rPr>
              <w:t>3330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Проведение работ по землеустройству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17 2 01 0</w:t>
            </w:r>
            <w:r w:rsidRPr="00834512">
              <w:rPr>
                <w:sz w:val="22"/>
                <w:szCs w:val="22"/>
                <w:lang w:val="en-US" w:bidi="ru-RU"/>
              </w:rPr>
              <w:t>6050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по благоустройству территорий населенных пунктов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17 2 01 0</w:t>
            </w:r>
            <w:r w:rsidRPr="00834512">
              <w:rPr>
                <w:sz w:val="22"/>
                <w:szCs w:val="22"/>
                <w:lang w:val="en-US" w:bidi="ru-RU"/>
              </w:rPr>
              <w:t>9040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Содержание и обслуживание муниципальной казны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17 2 01 21920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Проведение аварийно-спасательных и аварийно-восстановительных работ в результате чрезвычайных ситуаций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17 2 01 74040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val="en-US" w:bidi="ru-RU"/>
              </w:rPr>
              <w:t>17 2 01 L5767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МП "Развитие жилищно-коммунального хозяйства сельских поселений муниципального района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район Республики Башкортостан".Благоустройство территории населенных пунктов сельского 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поселения</w:t>
            </w:r>
            <w:proofErr w:type="gramStart"/>
            <w:r w:rsidRPr="00834512">
              <w:rPr>
                <w:sz w:val="22"/>
                <w:szCs w:val="22"/>
                <w:lang w:bidi="ru-RU"/>
              </w:rPr>
              <w:t>.Б</w:t>
            </w:r>
            <w:proofErr w:type="gramEnd"/>
            <w:r w:rsidRPr="00834512">
              <w:rPr>
                <w:sz w:val="22"/>
                <w:szCs w:val="22"/>
                <w:lang w:bidi="ru-RU"/>
              </w:rPr>
              <w:t>лагоустройство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территории населенных пунктов сельских 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поселений.Реализация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мероприятий по благоустройству сельских территорий за счет средств бюджетов.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17 2 01 </w:t>
            </w:r>
            <w:r w:rsidRPr="00834512">
              <w:rPr>
                <w:sz w:val="22"/>
                <w:szCs w:val="22"/>
                <w:lang w:val="en-US" w:bidi="ru-RU"/>
              </w:rPr>
              <w:t>S2010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proofErr w:type="spellStart"/>
            <w:proofErr w:type="gramStart"/>
            <w:r w:rsidRPr="00834512">
              <w:rPr>
                <w:sz w:val="22"/>
                <w:szCs w:val="22"/>
                <w:lang w:bidi="ru-RU"/>
              </w:rPr>
              <w:t>C</w:t>
            </w:r>
            <w:proofErr w:type="gramEnd"/>
            <w:r w:rsidRPr="00834512">
              <w:rPr>
                <w:sz w:val="22"/>
                <w:szCs w:val="22"/>
                <w:lang w:bidi="ru-RU"/>
              </w:rPr>
              <w:t>офинансирование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17 2 01 </w:t>
            </w:r>
            <w:r w:rsidRPr="00834512">
              <w:rPr>
                <w:sz w:val="22"/>
                <w:szCs w:val="22"/>
                <w:lang w:val="en-US" w:bidi="ru-RU"/>
              </w:rPr>
              <w:t>S2310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17 2 01 </w:t>
            </w:r>
            <w:r w:rsidRPr="00834512">
              <w:rPr>
                <w:sz w:val="22"/>
                <w:szCs w:val="22"/>
                <w:lang w:val="en-US" w:bidi="ru-RU"/>
              </w:rPr>
              <w:t>S2471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17 2 01 </w:t>
            </w:r>
            <w:r w:rsidRPr="00834512">
              <w:rPr>
                <w:sz w:val="22"/>
                <w:szCs w:val="22"/>
                <w:lang w:val="en-US" w:bidi="ru-RU"/>
              </w:rPr>
              <w:t>S2472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17 2 01 </w:t>
            </w:r>
            <w:r w:rsidRPr="00834512">
              <w:rPr>
                <w:sz w:val="22"/>
                <w:szCs w:val="22"/>
                <w:lang w:val="en-US" w:bidi="ru-RU"/>
              </w:rPr>
              <w:t>S2473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17 2 01 </w:t>
            </w:r>
            <w:r w:rsidRPr="00834512">
              <w:rPr>
                <w:sz w:val="22"/>
                <w:szCs w:val="22"/>
                <w:lang w:val="en-US" w:bidi="ru-RU"/>
              </w:rPr>
              <w:t>S2481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17 2 </w:t>
            </w:r>
            <w:r w:rsidRPr="00834512">
              <w:rPr>
                <w:sz w:val="22"/>
                <w:szCs w:val="22"/>
                <w:lang w:val="en-US" w:bidi="ru-RU"/>
              </w:rPr>
              <w:t>F2</w:t>
            </w:r>
            <w:r w:rsidRPr="00834512">
              <w:rPr>
                <w:sz w:val="22"/>
                <w:szCs w:val="22"/>
                <w:lang w:bidi="ru-RU"/>
              </w:rPr>
              <w:t xml:space="preserve"> </w:t>
            </w:r>
            <w:r w:rsidRPr="00834512">
              <w:rPr>
                <w:sz w:val="22"/>
                <w:szCs w:val="22"/>
                <w:lang w:val="en-US" w:bidi="ru-RU"/>
              </w:rPr>
              <w:t>55550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программ формирования современной городской среды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17 2 02 00000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Основное мероприятие «Проведение мероприятий по программе развития общественной инфраструктуры, основанных на местных инициативах»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val="en-US" w:bidi="ru-RU"/>
              </w:rPr>
              <w:t>17 2 03 00000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Основное мероприятие «Комплексное развитие сельских территорий»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val="en-US" w:bidi="ru-RU"/>
              </w:rPr>
              <w:t>17 2 03 06050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МП "Развитие жилищно-коммунального хозяйства сельских поселений муниципального района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район Республики Башкортостан".Благоустройство территории населенных пунктов сельского 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поселения</w:t>
            </w:r>
            <w:proofErr w:type="gramStart"/>
            <w:r w:rsidRPr="00834512">
              <w:rPr>
                <w:sz w:val="22"/>
                <w:szCs w:val="22"/>
                <w:lang w:bidi="ru-RU"/>
              </w:rPr>
              <w:t>.К</w:t>
            </w:r>
            <w:proofErr w:type="gramEnd"/>
            <w:r w:rsidRPr="00834512">
              <w:rPr>
                <w:sz w:val="22"/>
                <w:szCs w:val="22"/>
                <w:lang w:bidi="ru-RU"/>
              </w:rPr>
              <w:t>омплексное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развитие сельских 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территорий.Мероприятия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по благоустройству территорий населенных пунктов.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17 3 00 00000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Подпрограмма «Территориальное планирование в сельских поселениях муниципального района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район Республики Башкортостан»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17 3 01 00000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Основное мероприятие «Территориальное планирование»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17 3 01 0</w:t>
            </w:r>
            <w:r w:rsidRPr="00834512">
              <w:rPr>
                <w:sz w:val="22"/>
                <w:szCs w:val="22"/>
                <w:lang w:val="en-US" w:bidi="ru-RU"/>
              </w:rPr>
              <w:t>3380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в области строительства, архитектуры и градостроительства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17 4  00 00000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Подпрограмма  «Противопожарная безопасность, содержание противопожарной </w:t>
            </w:r>
            <w:r w:rsidRPr="00834512">
              <w:rPr>
                <w:sz w:val="22"/>
                <w:szCs w:val="22"/>
                <w:lang w:bidi="ru-RU"/>
              </w:rPr>
              <w:lastRenderedPageBreak/>
              <w:t>техники»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lastRenderedPageBreak/>
              <w:t>17 4 01 00000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Основное мероприятие «Противопожарная безопасность»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17 4 01 </w:t>
            </w:r>
            <w:r w:rsidRPr="00834512">
              <w:rPr>
                <w:sz w:val="22"/>
                <w:szCs w:val="22"/>
                <w:lang w:val="en-US" w:bidi="ru-RU"/>
              </w:rPr>
              <w:t>24300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по развитию инфраструктуры объектов противопожарной службы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17 4 01 </w:t>
            </w:r>
            <w:r w:rsidRPr="00834512">
              <w:rPr>
                <w:sz w:val="22"/>
                <w:szCs w:val="22"/>
                <w:lang w:val="en-US" w:bidi="ru-RU"/>
              </w:rPr>
              <w:t>74040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17 4 01 </w:t>
            </w:r>
            <w:r w:rsidRPr="00834512">
              <w:rPr>
                <w:sz w:val="22"/>
                <w:szCs w:val="22"/>
                <w:lang w:val="en-US" w:bidi="ru-RU"/>
              </w:rPr>
              <w:t>S2010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val="en-US" w:bidi="ru-RU"/>
              </w:rPr>
              <w:t>C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офинансирование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17 4 01 </w:t>
            </w:r>
            <w:r w:rsidRPr="00834512">
              <w:rPr>
                <w:sz w:val="22"/>
                <w:szCs w:val="22"/>
                <w:lang w:val="en-US" w:bidi="ru-RU"/>
              </w:rPr>
              <w:t>S2471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17 4 01 </w:t>
            </w:r>
            <w:r w:rsidRPr="00834512">
              <w:rPr>
                <w:sz w:val="22"/>
                <w:szCs w:val="22"/>
                <w:lang w:val="en-US" w:bidi="ru-RU"/>
              </w:rPr>
              <w:t>S2472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17 4 01 </w:t>
            </w:r>
            <w:r w:rsidRPr="00834512">
              <w:rPr>
                <w:sz w:val="22"/>
                <w:szCs w:val="22"/>
                <w:lang w:val="en-US" w:bidi="ru-RU"/>
              </w:rPr>
              <w:t>S2473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17 </w:t>
            </w:r>
            <w:r w:rsidRPr="00834512">
              <w:rPr>
                <w:sz w:val="22"/>
                <w:szCs w:val="22"/>
                <w:lang w:val="en-US" w:bidi="ru-RU"/>
              </w:rPr>
              <w:t>5</w:t>
            </w:r>
            <w:r w:rsidRPr="00834512">
              <w:rPr>
                <w:sz w:val="22"/>
                <w:szCs w:val="22"/>
                <w:lang w:bidi="ru-RU"/>
              </w:rPr>
              <w:t xml:space="preserve"> </w:t>
            </w:r>
            <w:r w:rsidRPr="00834512">
              <w:rPr>
                <w:sz w:val="22"/>
                <w:szCs w:val="22"/>
                <w:lang w:val="en-US" w:bidi="ru-RU"/>
              </w:rPr>
              <w:t>00</w:t>
            </w:r>
            <w:r w:rsidRPr="00834512">
              <w:rPr>
                <w:sz w:val="22"/>
                <w:szCs w:val="22"/>
                <w:lang w:bidi="ru-RU"/>
              </w:rPr>
              <w:t xml:space="preserve"> </w:t>
            </w:r>
            <w:r w:rsidRPr="00834512">
              <w:rPr>
                <w:sz w:val="22"/>
                <w:szCs w:val="22"/>
                <w:lang w:val="en-US" w:bidi="ru-RU"/>
              </w:rPr>
              <w:t>0000</w:t>
            </w:r>
            <w:r w:rsidRPr="00834512">
              <w:rPr>
                <w:sz w:val="22"/>
                <w:szCs w:val="22"/>
                <w:lang w:bidi="ru-RU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Подпрограмма «Участие в муниципальном проекте  </w:t>
            </w:r>
            <w:proofErr w:type="gramStart"/>
            <w:r w:rsidRPr="00834512">
              <w:rPr>
                <w:sz w:val="22"/>
                <w:szCs w:val="22"/>
                <w:lang w:bidi="ru-RU"/>
              </w:rPr>
              <w:t>инициативного</w:t>
            </w:r>
            <w:proofErr w:type="gramEnd"/>
            <w:r w:rsidRPr="00834512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834512">
              <w:rPr>
                <w:sz w:val="22"/>
                <w:szCs w:val="22"/>
                <w:lang w:bidi="ru-RU"/>
              </w:rPr>
              <w:t>бюджетирования</w:t>
            </w:r>
            <w:proofErr w:type="spellEnd"/>
            <w:r w:rsidRPr="00834512">
              <w:rPr>
                <w:sz w:val="22"/>
                <w:szCs w:val="22"/>
                <w:lang w:bidi="ru-RU"/>
              </w:rPr>
              <w:t xml:space="preserve"> " Наше село"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val="en-US" w:bidi="ru-RU"/>
              </w:rPr>
              <w:t>17 5 01 0000</w:t>
            </w:r>
            <w:r w:rsidRPr="00834512">
              <w:rPr>
                <w:sz w:val="22"/>
                <w:szCs w:val="22"/>
                <w:lang w:bidi="ru-RU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Основное мероприятие  проект " Наше село"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val="en-US" w:bidi="ru-RU"/>
              </w:rPr>
              <w:t>17 5 01 03560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в области коммунального хозяйства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val="en-US" w:bidi="ru-RU"/>
              </w:rPr>
              <w:t>17 5 01 06050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Мероприятия по благоустройству территорий населенных пунктов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18 0 00 00000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Муниципальная программа «Транспортное развитие сельских поселений муниципального района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район Республики Башкортостан».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18 1 00 00000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Подпрограмма «Содержание дорог сельских поселений и повышение безопасности дорожного движения»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18 1 01 00000 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Основное мероприятие «Содержание дорог сельских поселений и повышение безопасности дорожного движения»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>18 1 01 0</w:t>
            </w:r>
            <w:r w:rsidRPr="00834512">
              <w:rPr>
                <w:sz w:val="22"/>
                <w:szCs w:val="22"/>
                <w:lang w:val="en-US" w:bidi="ru-RU"/>
              </w:rPr>
              <w:t>3150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Дорожное хозяйство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18 1 01 </w:t>
            </w:r>
            <w:r w:rsidRPr="00834512">
              <w:rPr>
                <w:sz w:val="22"/>
                <w:szCs w:val="22"/>
                <w:lang w:val="en-US" w:bidi="ru-RU"/>
              </w:rPr>
              <w:t>74040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18 1 01 </w:t>
            </w:r>
            <w:r w:rsidRPr="00834512">
              <w:rPr>
                <w:sz w:val="22"/>
                <w:szCs w:val="22"/>
                <w:lang w:val="en-US" w:bidi="ru-RU"/>
              </w:rPr>
              <w:t>S2160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18 2 00 00000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Подпрограмма «Ремонт автомобильных  дорог сельских поселений»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18 2 01 00000 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Основное мероприятие «Ремонт автомобильных дорог сельских поселений»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18 2 01 03150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Дорожное хозяйство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18 2 01 74040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val="en-US"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18 2 01 </w:t>
            </w:r>
            <w:r w:rsidRPr="00834512">
              <w:rPr>
                <w:sz w:val="22"/>
                <w:szCs w:val="22"/>
                <w:lang w:val="en-US" w:bidi="ru-RU"/>
              </w:rPr>
              <w:t>S2160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18 2 01 </w:t>
            </w:r>
            <w:r w:rsidRPr="00834512">
              <w:rPr>
                <w:sz w:val="22"/>
                <w:szCs w:val="22"/>
                <w:lang w:val="en-US" w:bidi="ru-RU"/>
              </w:rPr>
              <w:t>S2471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18 2 01 </w:t>
            </w:r>
            <w:r w:rsidRPr="00834512">
              <w:rPr>
                <w:sz w:val="22"/>
                <w:szCs w:val="22"/>
                <w:lang w:val="en-US" w:bidi="ru-RU"/>
              </w:rPr>
              <w:t>S2472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18 2 01 </w:t>
            </w:r>
            <w:r w:rsidRPr="00834512">
              <w:rPr>
                <w:sz w:val="22"/>
                <w:szCs w:val="22"/>
                <w:lang w:val="en-US" w:bidi="ru-RU"/>
              </w:rPr>
              <w:t>S2473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lastRenderedPageBreak/>
              <w:t xml:space="preserve">19 0 00 00000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68F" w:rsidRPr="00834512" w:rsidRDefault="00DE468F" w:rsidP="00C3663D">
            <w:pPr>
              <w:widowControl w:val="0"/>
              <w:spacing w:line="280" w:lineRule="exact"/>
              <w:rPr>
                <w:lang w:bidi="ru-RU"/>
              </w:rPr>
            </w:pPr>
            <w:r w:rsidRPr="00834512">
              <w:rPr>
                <w:sz w:val="22"/>
                <w:szCs w:val="22"/>
                <w:lang w:bidi="ru-RU"/>
              </w:rPr>
              <w:t xml:space="preserve">Муниципальная программа «Развитие муниципальной службы в сельских поселениях муниципального района </w:t>
            </w:r>
            <w:r>
              <w:rPr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sz w:val="22"/>
                <w:szCs w:val="22"/>
                <w:lang w:bidi="ru-RU"/>
              </w:rPr>
              <w:t xml:space="preserve"> район Республики Башкортостан»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19 1 00 00000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Подпрограмма «Совершенствование правовой основы муниципальной службы»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19 1 01 00000 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Основное мероприятие «Повышение квалификации и стажировка муниципальных служащих муниципального района </w:t>
            </w:r>
            <w:r>
              <w:rPr>
                <w:rFonts w:eastAsia="Courier New"/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 район Республики Башкортостан»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19  2  00  00000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Подпрограмма «Повышение эффективности муниципального управления, оптимизация затрат  и развитие ресурсного обеспечения муниципальной службы»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19 2 01 00000 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Основное мероприятие «Реализация задач и </w:t>
            </w:r>
            <w:proofErr w:type="gramStart"/>
            <w:r w:rsidRPr="00834512">
              <w:rPr>
                <w:rFonts w:eastAsia="Courier New"/>
                <w:sz w:val="22"/>
                <w:szCs w:val="22"/>
                <w:lang w:bidi="ru-RU"/>
              </w:rPr>
              <w:t>функций</w:t>
            </w:r>
            <w:proofErr w:type="gramEnd"/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 возложенных на Администрации сельских поселений муниципального района </w:t>
            </w:r>
            <w:r>
              <w:rPr>
                <w:rFonts w:eastAsia="Courier New"/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 район Республики Башкортостан»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val="en-US"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19 2 01 0</w:t>
            </w:r>
            <w:r w:rsidRPr="00834512">
              <w:rPr>
                <w:rFonts w:eastAsia="Courier New"/>
                <w:sz w:val="22"/>
                <w:szCs w:val="22"/>
                <w:lang w:val="en-US" w:bidi="ru-RU"/>
              </w:rPr>
              <w:t>2030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Глава муниципального образования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19 2 01 0</w:t>
            </w:r>
            <w:r w:rsidRPr="00834512">
              <w:rPr>
                <w:rFonts w:eastAsia="Courier New"/>
                <w:sz w:val="22"/>
                <w:szCs w:val="22"/>
                <w:lang w:val="en-US" w:bidi="ru-RU"/>
              </w:rPr>
              <w:t>2040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Аппараты органов государственной власти Республики Башкортостан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val="en-US" w:bidi="ru-RU"/>
              </w:rPr>
            </w:pPr>
            <w:r w:rsidRPr="00834512">
              <w:rPr>
                <w:rFonts w:eastAsia="Courier New"/>
                <w:sz w:val="22"/>
                <w:szCs w:val="22"/>
                <w:lang w:val="en-US" w:bidi="ru-RU"/>
              </w:rPr>
              <w:t>19 2 01 21950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Развитие дополнительного образования детей в системе образования в Республике Башкортостан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val="en-US"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19 2 01 </w:t>
            </w:r>
            <w:r w:rsidRPr="00834512">
              <w:rPr>
                <w:rFonts w:eastAsia="Courier New"/>
                <w:sz w:val="22"/>
                <w:szCs w:val="22"/>
                <w:lang w:val="en-US" w:bidi="ru-RU"/>
              </w:rPr>
              <w:t>74000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Иные безвозмездные и безвозвратные перечисления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19 2 02 00000 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Основное мероприятие «Реализация задач и </w:t>
            </w:r>
            <w:proofErr w:type="gramStart"/>
            <w:r w:rsidRPr="00834512">
              <w:rPr>
                <w:rFonts w:eastAsia="Courier New"/>
                <w:sz w:val="22"/>
                <w:szCs w:val="22"/>
                <w:lang w:bidi="ru-RU"/>
              </w:rPr>
              <w:t>функций</w:t>
            </w:r>
            <w:proofErr w:type="gramEnd"/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 возложенных на Совет сельского поселения муниципального района </w:t>
            </w:r>
            <w:r>
              <w:rPr>
                <w:rFonts w:eastAsia="Courier New"/>
                <w:sz w:val="22"/>
                <w:szCs w:val="22"/>
                <w:lang w:bidi="ru-RU"/>
              </w:rPr>
              <w:t>Благовещенский</w:t>
            </w: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 район Республики Башкортостан»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19 2 03 00000 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Основное мероприятие «Осуществление воинского учета»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val="en-US"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19 2 03 </w:t>
            </w:r>
            <w:r w:rsidRPr="00834512">
              <w:rPr>
                <w:rFonts w:eastAsia="Courier New"/>
                <w:sz w:val="22"/>
                <w:szCs w:val="22"/>
                <w:lang w:val="en-US" w:bidi="ru-RU"/>
              </w:rPr>
              <w:t>51180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468F" w:rsidRPr="00834512" w:rsidTr="00C3663D">
        <w:trPr>
          <w:trHeight w:val="34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r w:rsidRPr="00834512">
              <w:rPr>
                <w:rFonts w:eastAsia="Courier New"/>
                <w:sz w:val="22"/>
                <w:szCs w:val="22"/>
                <w:lang w:bidi="ru-RU"/>
              </w:rPr>
              <w:t>99 0 00 00000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68F" w:rsidRPr="00834512" w:rsidRDefault="00DE468F" w:rsidP="00C366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ourier New"/>
                <w:lang w:bidi="ru-RU"/>
              </w:rPr>
            </w:pPr>
            <w:proofErr w:type="spellStart"/>
            <w:r w:rsidRPr="00834512">
              <w:rPr>
                <w:rFonts w:eastAsia="Courier New"/>
                <w:sz w:val="22"/>
                <w:szCs w:val="22"/>
                <w:lang w:bidi="ru-RU"/>
              </w:rPr>
              <w:t>Непрограммные</w:t>
            </w:r>
            <w:proofErr w:type="spellEnd"/>
            <w:r w:rsidRPr="00834512">
              <w:rPr>
                <w:rFonts w:eastAsia="Courier New"/>
                <w:sz w:val="22"/>
                <w:szCs w:val="22"/>
                <w:lang w:bidi="ru-RU"/>
              </w:rPr>
              <w:t xml:space="preserve"> расходы</w:t>
            </w:r>
          </w:p>
        </w:tc>
      </w:tr>
    </w:tbl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Default="00DE468F" w:rsidP="00DE468F">
      <w:pPr>
        <w:widowControl w:val="0"/>
        <w:tabs>
          <w:tab w:val="left" w:pos="284"/>
        </w:tabs>
        <w:spacing w:line="315" w:lineRule="exact"/>
        <w:ind w:left="426"/>
        <w:jc w:val="both"/>
        <w:rPr>
          <w:sz w:val="28"/>
          <w:szCs w:val="28"/>
        </w:rPr>
      </w:pPr>
    </w:p>
    <w:p w:rsidR="00DE468F" w:rsidRPr="00834512" w:rsidRDefault="00DE468F" w:rsidP="00DE468F">
      <w:pPr>
        <w:ind w:left="4812" w:firstLine="648"/>
        <w:rPr>
          <w:rFonts w:eastAsia="Calibri"/>
        </w:rPr>
      </w:pPr>
      <w:r w:rsidRPr="00834512">
        <w:rPr>
          <w:rFonts w:eastAsia="Calibri"/>
        </w:rPr>
        <w:t>Приложение № 3</w:t>
      </w:r>
    </w:p>
    <w:p w:rsidR="00DE468F" w:rsidRPr="00834512" w:rsidRDefault="00DE468F" w:rsidP="00DE468F">
      <w:pPr>
        <w:ind w:left="5460"/>
        <w:rPr>
          <w:rFonts w:eastAsia="Calibri"/>
          <w:sz w:val="28"/>
          <w:szCs w:val="28"/>
        </w:rPr>
      </w:pPr>
      <w:r w:rsidRPr="00834512">
        <w:rPr>
          <w:rFonts w:eastAsia="Calibri"/>
        </w:rPr>
        <w:t>к Порядку применения бюджетной классификации Российской Федерации в части, относящейся к</w:t>
      </w:r>
      <w:r>
        <w:rPr>
          <w:rFonts w:eastAsia="Calibri"/>
        </w:rPr>
        <w:t xml:space="preserve"> бюджету сельского поселения Благовещенский сельсовет </w:t>
      </w:r>
      <w:r w:rsidRPr="00834512">
        <w:rPr>
          <w:rFonts w:eastAsia="Calibri"/>
        </w:rPr>
        <w:t xml:space="preserve"> муниципального района </w:t>
      </w:r>
      <w:r>
        <w:rPr>
          <w:rFonts w:eastAsia="Calibri"/>
        </w:rPr>
        <w:t>Благовещенский</w:t>
      </w:r>
      <w:r w:rsidRPr="00834512">
        <w:rPr>
          <w:rFonts w:eastAsia="Calibri"/>
        </w:rPr>
        <w:t xml:space="preserve"> район Республики  Башкортостан </w:t>
      </w:r>
      <w:r w:rsidRPr="00834512">
        <w:rPr>
          <w:rFonts w:eastAsia="Calibri"/>
        </w:rPr>
        <w:br/>
      </w:r>
    </w:p>
    <w:p w:rsidR="00DE468F" w:rsidRPr="00834512" w:rsidRDefault="00DE468F" w:rsidP="00DE468F">
      <w:pPr>
        <w:ind w:left="284"/>
        <w:jc w:val="center"/>
        <w:rPr>
          <w:rFonts w:eastAsia="Calibri"/>
          <w:b/>
          <w:sz w:val="28"/>
          <w:szCs w:val="28"/>
        </w:rPr>
      </w:pPr>
    </w:p>
    <w:p w:rsidR="00DE468F" w:rsidRPr="00834512" w:rsidRDefault="00DE468F" w:rsidP="00DE468F">
      <w:pPr>
        <w:ind w:left="284"/>
        <w:jc w:val="center"/>
        <w:rPr>
          <w:rFonts w:eastAsia="Calibri"/>
          <w:sz w:val="28"/>
          <w:szCs w:val="28"/>
        </w:rPr>
      </w:pPr>
      <w:r w:rsidRPr="00834512">
        <w:rPr>
          <w:rFonts w:eastAsia="Calibri"/>
          <w:sz w:val="28"/>
          <w:szCs w:val="28"/>
        </w:rPr>
        <w:lastRenderedPageBreak/>
        <w:t xml:space="preserve">Перечень </w:t>
      </w:r>
      <w:proofErr w:type="gramStart"/>
      <w:r w:rsidRPr="00834512">
        <w:rPr>
          <w:rFonts w:eastAsia="Calibri"/>
          <w:sz w:val="28"/>
          <w:szCs w:val="28"/>
        </w:rPr>
        <w:t>кодов источников финансирования дефицита бюджета сельского поселения</w:t>
      </w:r>
      <w:proofErr w:type="gramEnd"/>
      <w:r w:rsidRPr="008345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Благовещенский сельсовет</w:t>
      </w:r>
      <w:r w:rsidRPr="00834512">
        <w:rPr>
          <w:rFonts w:eastAsia="Calibri"/>
          <w:sz w:val="28"/>
          <w:szCs w:val="28"/>
        </w:rPr>
        <w:br/>
        <w:t xml:space="preserve">муниципального  района </w:t>
      </w:r>
      <w:r>
        <w:rPr>
          <w:rFonts w:eastAsia="Calibri"/>
          <w:sz w:val="28"/>
          <w:szCs w:val="28"/>
        </w:rPr>
        <w:t>Благовещенский</w:t>
      </w:r>
      <w:r w:rsidRPr="00834512">
        <w:rPr>
          <w:rFonts w:eastAsia="Calibri"/>
          <w:sz w:val="28"/>
          <w:szCs w:val="28"/>
        </w:rPr>
        <w:t xml:space="preserve"> район Республики Башкортостан и соответствующих им кодов видов (подвидов, аналитических групп) источников финансирования дефицита бюджета муниципального района</w:t>
      </w:r>
    </w:p>
    <w:p w:rsidR="00DE468F" w:rsidRPr="00834512" w:rsidRDefault="00DE468F" w:rsidP="00DE468F">
      <w:pPr>
        <w:shd w:val="clear" w:color="auto" w:fill="FFFFFF"/>
        <w:tabs>
          <w:tab w:val="left" w:pos="552"/>
        </w:tabs>
        <w:rPr>
          <w:rFonts w:eastAsia="Calibri"/>
          <w:sz w:val="28"/>
          <w:szCs w:val="28"/>
        </w:rPr>
      </w:pPr>
    </w:p>
    <w:tbl>
      <w:tblPr>
        <w:tblW w:w="956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17"/>
      </w:tblGrid>
      <w:tr w:rsidR="00DE468F" w:rsidRPr="00834512" w:rsidTr="00C3663D">
        <w:tc>
          <w:tcPr>
            <w:tcW w:w="3544" w:type="dxa"/>
            <w:shd w:val="clear" w:color="auto" w:fill="auto"/>
            <w:vAlign w:val="center"/>
          </w:tcPr>
          <w:p w:rsidR="00DE468F" w:rsidRPr="00834512" w:rsidRDefault="00DE468F" w:rsidP="00C3663D">
            <w:pPr>
              <w:tabs>
                <w:tab w:val="left" w:pos="55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Код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DE468F" w:rsidRPr="00834512" w:rsidRDefault="00DE468F" w:rsidP="00C3663D">
            <w:pPr>
              <w:tabs>
                <w:tab w:val="left" w:pos="55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 xml:space="preserve">Наименование кода группы, подгруппы, </w:t>
            </w:r>
            <w:r w:rsidRPr="00834512">
              <w:rPr>
                <w:rFonts w:eastAsia="Calibri"/>
                <w:sz w:val="28"/>
                <w:szCs w:val="28"/>
              </w:rPr>
              <w:br/>
              <w:t xml:space="preserve">статьи, подвида, аналитической группы </w:t>
            </w:r>
            <w:r w:rsidRPr="00834512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834512">
              <w:rPr>
                <w:rFonts w:eastAsia="Calibri"/>
                <w:sz w:val="28"/>
                <w:szCs w:val="28"/>
              </w:rPr>
              <w:t xml:space="preserve">вида источников финансирования </w:t>
            </w:r>
            <w:r w:rsidRPr="00834512">
              <w:rPr>
                <w:rFonts w:eastAsia="Calibri"/>
                <w:sz w:val="28"/>
                <w:szCs w:val="28"/>
              </w:rPr>
              <w:br/>
              <w:t>дефицитов бюджетов</w:t>
            </w:r>
            <w:proofErr w:type="gramEnd"/>
          </w:p>
        </w:tc>
      </w:tr>
    </w:tbl>
    <w:p w:rsidR="00DE468F" w:rsidRPr="00834512" w:rsidRDefault="00DE468F" w:rsidP="00DE468F">
      <w:pPr>
        <w:rPr>
          <w:rFonts w:eastAsia="Calibri"/>
          <w:vanish/>
          <w:sz w:val="2"/>
          <w:szCs w:val="2"/>
        </w:rPr>
      </w:pPr>
    </w:p>
    <w:tbl>
      <w:tblPr>
        <w:tblW w:w="9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3"/>
        <w:gridCol w:w="6049"/>
      </w:tblGrid>
      <w:tr w:rsidR="00DE468F" w:rsidRPr="00834512" w:rsidTr="00C3663D">
        <w:trPr>
          <w:cantSplit/>
          <w:tblHeader/>
        </w:trPr>
        <w:tc>
          <w:tcPr>
            <w:tcW w:w="3544" w:type="dxa"/>
          </w:tcPr>
          <w:p w:rsidR="00DE468F" w:rsidRPr="00834512" w:rsidRDefault="00DE468F" w:rsidP="00C3663D">
            <w:pPr>
              <w:tabs>
                <w:tab w:val="left" w:pos="55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017" w:type="dxa"/>
          </w:tcPr>
          <w:p w:rsidR="00DE468F" w:rsidRPr="00834512" w:rsidRDefault="00DE468F" w:rsidP="00C3663D">
            <w:pPr>
              <w:tabs>
                <w:tab w:val="left" w:pos="55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E468F" w:rsidRPr="00834512" w:rsidTr="00C3663D">
        <w:trPr>
          <w:cantSplit/>
        </w:trPr>
        <w:tc>
          <w:tcPr>
            <w:tcW w:w="3544" w:type="dxa"/>
          </w:tcPr>
          <w:p w:rsidR="00DE468F" w:rsidRPr="00834512" w:rsidRDefault="00DE468F" w:rsidP="00C3663D">
            <w:pPr>
              <w:tabs>
                <w:tab w:val="left" w:pos="552"/>
              </w:tabs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000 01 00 00 00 00 0000 000</w:t>
            </w:r>
          </w:p>
        </w:tc>
        <w:tc>
          <w:tcPr>
            <w:tcW w:w="6017" w:type="dxa"/>
          </w:tcPr>
          <w:p w:rsidR="00DE468F" w:rsidRPr="00834512" w:rsidRDefault="00DE468F" w:rsidP="00C3663D">
            <w:pPr>
              <w:tabs>
                <w:tab w:val="left" w:pos="552"/>
              </w:tabs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DE468F" w:rsidRPr="00834512" w:rsidTr="00C3663D">
        <w:trPr>
          <w:cantSplit/>
        </w:trPr>
        <w:tc>
          <w:tcPr>
            <w:tcW w:w="3544" w:type="dxa"/>
          </w:tcPr>
          <w:p w:rsidR="00DE468F" w:rsidRPr="00834512" w:rsidRDefault="00DE468F" w:rsidP="00C3663D">
            <w:pPr>
              <w:tabs>
                <w:tab w:val="left" w:pos="552"/>
              </w:tabs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000 01 05 00 00 00 0000 000</w:t>
            </w:r>
          </w:p>
        </w:tc>
        <w:tc>
          <w:tcPr>
            <w:tcW w:w="6017" w:type="dxa"/>
          </w:tcPr>
          <w:p w:rsidR="00DE468F" w:rsidRPr="00834512" w:rsidRDefault="00DE468F" w:rsidP="00C3663D">
            <w:pPr>
              <w:tabs>
                <w:tab w:val="left" w:pos="552"/>
              </w:tabs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 xml:space="preserve">Изменение остатков средств на счетах </w:t>
            </w:r>
            <w:r w:rsidRPr="00834512">
              <w:rPr>
                <w:rFonts w:eastAsia="Calibri"/>
                <w:sz w:val="28"/>
                <w:szCs w:val="28"/>
              </w:rPr>
              <w:br/>
              <w:t>по учету средств бюджетов</w:t>
            </w:r>
          </w:p>
        </w:tc>
      </w:tr>
      <w:tr w:rsidR="00DE468F" w:rsidRPr="00834512" w:rsidTr="00C3663D">
        <w:trPr>
          <w:cantSplit/>
        </w:trPr>
        <w:tc>
          <w:tcPr>
            <w:tcW w:w="3544" w:type="dxa"/>
          </w:tcPr>
          <w:p w:rsidR="00DE468F" w:rsidRPr="00834512" w:rsidRDefault="00DE468F" w:rsidP="00C3663D">
            <w:pPr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000 01 05 0</w:t>
            </w:r>
            <w:r w:rsidRPr="00834512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834512">
              <w:rPr>
                <w:rFonts w:eastAsia="Calibri"/>
                <w:sz w:val="28"/>
                <w:szCs w:val="28"/>
              </w:rPr>
              <w:t xml:space="preserve"> 01 10 000</w:t>
            </w:r>
            <w:r w:rsidRPr="00834512">
              <w:rPr>
                <w:rFonts w:eastAsia="Calibri"/>
                <w:sz w:val="28"/>
                <w:szCs w:val="28"/>
                <w:lang w:val="en-US"/>
              </w:rPr>
              <w:t>0</w:t>
            </w:r>
            <w:r w:rsidRPr="00834512">
              <w:rPr>
                <w:rFonts w:eastAsia="Calibri"/>
                <w:sz w:val="28"/>
                <w:szCs w:val="28"/>
              </w:rPr>
              <w:t xml:space="preserve"> 000</w:t>
            </w:r>
          </w:p>
        </w:tc>
        <w:tc>
          <w:tcPr>
            <w:tcW w:w="6017" w:type="dxa"/>
          </w:tcPr>
          <w:p w:rsidR="00DE468F" w:rsidRPr="00834512" w:rsidRDefault="00DE468F" w:rsidP="00C3663D">
            <w:pPr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Изменение прочих остатков денежных средств бюджета сельского поселения</w:t>
            </w:r>
          </w:p>
        </w:tc>
      </w:tr>
      <w:tr w:rsidR="00DE468F" w:rsidRPr="00834512" w:rsidTr="00C3663D">
        <w:trPr>
          <w:cantSplit/>
        </w:trPr>
        <w:tc>
          <w:tcPr>
            <w:tcW w:w="3544" w:type="dxa"/>
          </w:tcPr>
          <w:p w:rsidR="00DE468F" w:rsidRPr="00834512" w:rsidRDefault="00DE468F" w:rsidP="00C3663D">
            <w:pPr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000 01 05 0</w:t>
            </w:r>
            <w:r w:rsidRPr="00834512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834512">
              <w:rPr>
                <w:rFonts w:eastAsia="Calibri"/>
                <w:sz w:val="28"/>
                <w:szCs w:val="28"/>
              </w:rPr>
              <w:t xml:space="preserve"> 01 10 000</w:t>
            </w:r>
            <w:r w:rsidRPr="00834512">
              <w:rPr>
                <w:rFonts w:eastAsia="Calibri"/>
                <w:sz w:val="28"/>
                <w:szCs w:val="28"/>
                <w:lang w:val="en-US"/>
              </w:rPr>
              <w:t>0</w:t>
            </w:r>
            <w:r w:rsidRPr="00834512">
              <w:rPr>
                <w:rFonts w:eastAsia="Calibri"/>
                <w:sz w:val="28"/>
                <w:szCs w:val="28"/>
              </w:rPr>
              <w:t xml:space="preserve"> 510</w:t>
            </w:r>
          </w:p>
        </w:tc>
        <w:tc>
          <w:tcPr>
            <w:tcW w:w="6017" w:type="dxa"/>
          </w:tcPr>
          <w:p w:rsidR="00DE468F" w:rsidRPr="00834512" w:rsidRDefault="00DE468F" w:rsidP="00C3663D">
            <w:pPr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 xml:space="preserve">Увеличение прочих </w:t>
            </w:r>
            <w:proofErr w:type="gramStart"/>
            <w:r w:rsidRPr="00834512">
              <w:rPr>
                <w:rFonts w:eastAsia="Calibri"/>
                <w:sz w:val="28"/>
                <w:szCs w:val="28"/>
              </w:rPr>
              <w:t>остатков денежных средств финансовых резервов бюджета сельского поселения</w:t>
            </w:r>
            <w:proofErr w:type="gramEnd"/>
          </w:p>
        </w:tc>
      </w:tr>
      <w:tr w:rsidR="00DE468F" w:rsidRPr="00834512" w:rsidTr="00C3663D">
        <w:trPr>
          <w:cantSplit/>
        </w:trPr>
        <w:tc>
          <w:tcPr>
            <w:tcW w:w="3544" w:type="dxa"/>
          </w:tcPr>
          <w:p w:rsidR="00DE468F" w:rsidRPr="00834512" w:rsidRDefault="00DE468F" w:rsidP="00C3663D">
            <w:pPr>
              <w:tabs>
                <w:tab w:val="left" w:pos="552"/>
              </w:tabs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>000 01 05 0</w:t>
            </w:r>
            <w:r w:rsidRPr="00834512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834512">
              <w:rPr>
                <w:rFonts w:eastAsia="Calibri"/>
                <w:sz w:val="28"/>
                <w:szCs w:val="28"/>
              </w:rPr>
              <w:t xml:space="preserve"> 01 10</w:t>
            </w:r>
            <w:r w:rsidRPr="0083451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834512">
              <w:rPr>
                <w:rFonts w:eastAsia="Calibri"/>
                <w:sz w:val="28"/>
                <w:szCs w:val="28"/>
              </w:rPr>
              <w:t>000</w:t>
            </w:r>
            <w:r w:rsidRPr="00834512">
              <w:rPr>
                <w:rFonts w:eastAsia="Calibri"/>
                <w:sz w:val="28"/>
                <w:szCs w:val="28"/>
                <w:lang w:val="en-US"/>
              </w:rPr>
              <w:t xml:space="preserve">0 </w:t>
            </w:r>
            <w:r w:rsidRPr="00834512">
              <w:rPr>
                <w:rFonts w:eastAsia="Calibri"/>
                <w:sz w:val="28"/>
                <w:szCs w:val="28"/>
              </w:rPr>
              <w:t>610</w:t>
            </w:r>
          </w:p>
        </w:tc>
        <w:tc>
          <w:tcPr>
            <w:tcW w:w="6017" w:type="dxa"/>
          </w:tcPr>
          <w:p w:rsidR="00DE468F" w:rsidRPr="00834512" w:rsidRDefault="00DE468F" w:rsidP="00C3663D">
            <w:pPr>
              <w:tabs>
                <w:tab w:val="left" w:pos="552"/>
              </w:tabs>
              <w:rPr>
                <w:rFonts w:eastAsia="Calibri"/>
                <w:sz w:val="28"/>
                <w:szCs w:val="28"/>
              </w:rPr>
            </w:pPr>
            <w:r w:rsidRPr="00834512">
              <w:rPr>
                <w:rFonts w:eastAsia="Calibri"/>
                <w:sz w:val="28"/>
                <w:szCs w:val="28"/>
              </w:rPr>
              <w:t xml:space="preserve">Уменьшение прочих </w:t>
            </w:r>
            <w:proofErr w:type="gramStart"/>
            <w:r w:rsidRPr="00834512">
              <w:rPr>
                <w:rFonts w:eastAsia="Calibri"/>
                <w:sz w:val="28"/>
                <w:szCs w:val="28"/>
              </w:rPr>
              <w:t>остатков денежных средств финансовых резервов бюджета сельского поселения</w:t>
            </w:r>
            <w:proofErr w:type="gramEnd"/>
          </w:p>
        </w:tc>
      </w:tr>
    </w:tbl>
    <w:p w:rsidR="00801F00" w:rsidRPr="00DE468F" w:rsidRDefault="00801F00" w:rsidP="00DE468F"/>
    <w:sectPr w:rsidR="00801F00" w:rsidRPr="00DE468F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32E8"/>
    <w:multiLevelType w:val="multilevel"/>
    <w:tmpl w:val="3A4025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7">
    <w:nsid w:val="17041EBD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F12B26"/>
    <w:multiLevelType w:val="hybridMultilevel"/>
    <w:tmpl w:val="C6D4349E"/>
    <w:lvl w:ilvl="0" w:tplc="9DE6F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5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85CCC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38">
    <w:nsid w:val="66581892"/>
    <w:multiLevelType w:val="hybridMultilevel"/>
    <w:tmpl w:val="BA5ABB6E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89B160D"/>
    <w:multiLevelType w:val="hybridMultilevel"/>
    <w:tmpl w:val="135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4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5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6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4"/>
  </w:num>
  <w:num w:numId="11">
    <w:abstractNumId w:val="43"/>
  </w:num>
  <w:num w:numId="12">
    <w:abstractNumId w:val="12"/>
  </w:num>
  <w:num w:numId="13">
    <w:abstractNumId w:val="42"/>
  </w:num>
  <w:num w:numId="14">
    <w:abstractNumId w:val="28"/>
  </w:num>
  <w:num w:numId="15">
    <w:abstractNumId w:val="39"/>
  </w:num>
  <w:num w:numId="16">
    <w:abstractNumId w:val="13"/>
  </w:num>
  <w:num w:numId="17">
    <w:abstractNumId w:val="32"/>
  </w:num>
  <w:num w:numId="18">
    <w:abstractNumId w:val="18"/>
  </w:num>
  <w:num w:numId="19">
    <w:abstractNumId w:val="30"/>
  </w:num>
  <w:num w:numId="20">
    <w:abstractNumId w:val="38"/>
  </w:num>
  <w:num w:numId="21">
    <w:abstractNumId w:val="0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  <w:num w:numId="27">
    <w:abstractNumId w:val="17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4"/>
  </w:num>
  <w:num w:numId="33">
    <w:abstractNumId w:val="5"/>
  </w:num>
  <w:num w:numId="34">
    <w:abstractNumId w:val="45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9"/>
  </w:num>
  <w:num w:numId="39">
    <w:abstractNumId w:val="27"/>
  </w:num>
  <w:num w:numId="40">
    <w:abstractNumId w:val="19"/>
  </w:num>
  <w:num w:numId="41">
    <w:abstractNumId w:val="1"/>
  </w:num>
  <w:num w:numId="42">
    <w:abstractNumId w:val="4"/>
  </w:num>
  <w:num w:numId="43">
    <w:abstractNumId w:val="10"/>
  </w:num>
  <w:num w:numId="44">
    <w:abstractNumId w:val="15"/>
  </w:num>
  <w:num w:numId="45">
    <w:abstractNumId w:val="37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22A14"/>
    <w:rsid w:val="00137FF5"/>
    <w:rsid w:val="00436482"/>
    <w:rsid w:val="00801F00"/>
    <w:rsid w:val="00AD3352"/>
    <w:rsid w:val="00B20AFE"/>
    <w:rsid w:val="00B97681"/>
    <w:rsid w:val="00DE468F"/>
    <w:rsid w:val="00E21A4D"/>
    <w:rsid w:val="00F7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AD3352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1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10BE5AED03A3704D47A5BF982DA8EF96FB5F8507024FB0DB476B7896OFS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7646</Words>
  <Characters>43584</Characters>
  <Application>Microsoft Office Word</Application>
  <DocSecurity>0</DocSecurity>
  <Lines>363</Lines>
  <Paragraphs>102</Paragraphs>
  <ScaleCrop>false</ScaleCrop>
  <Company/>
  <LinksUpToDate>false</LinksUpToDate>
  <CharactersWithSpaces>51128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2023-01-11T09:27:00Z</dcterms:created>
  <dcterms:modified xsi:type="dcterms:W3CDTF">2023-01-13T03:56:00Z</dcterms:modified>
</cp:coreProperties>
</file>