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CC" w:rsidRPr="007D0BCC" w:rsidRDefault="007D0BCC" w:rsidP="007D0BCC">
      <w:pPr>
        <w:shd w:val="clear" w:color="auto" w:fill="FFFFFF"/>
        <w:spacing w:after="178" w:line="240" w:lineRule="auto"/>
        <w:outlineLvl w:val="1"/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</w:pPr>
      <w:r w:rsidRPr="007D0BCC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Генпрокуратура России выступила организатором конкурса социальной рекламы "Вместе против коррупции!"</w:t>
      </w:r>
    </w:p>
    <w:p w:rsidR="007D0BCC" w:rsidRDefault="007D0BCC" w:rsidP="007D0BCC">
      <w:pPr>
        <w:pStyle w:val="a3"/>
        <w:shd w:val="clear" w:color="auto" w:fill="FFFFFF"/>
        <w:rPr>
          <w:rFonts w:ascii="Open Sans" w:hAnsi="Open Sans"/>
          <w:color w:val="262626"/>
          <w:sz w:val="26"/>
          <w:szCs w:val="26"/>
        </w:rPr>
      </w:pPr>
      <w:r>
        <w:rPr>
          <w:rFonts w:ascii="Open Sans" w:hAnsi="Open Sans"/>
          <w:color w:val="262626"/>
          <w:sz w:val="26"/>
          <w:szCs w:val="26"/>
        </w:rPr>
        <w:t>Генеральная прокуратура Российской Федерации выступила организатором Международного молодежного конкурса </w:t>
      </w:r>
      <w:proofErr w:type="spellStart"/>
      <w:proofErr w:type="gramStart"/>
      <w:r>
        <w:rPr>
          <w:rFonts w:ascii="Open Sans" w:hAnsi="Open Sans"/>
          <w:color w:val="262626"/>
          <w:sz w:val="26"/>
          <w:szCs w:val="26"/>
        </w:rPr>
        <w:t>c</w:t>
      </w:r>
      <w:proofErr w:type="gramEnd"/>
      <w:r>
        <w:rPr>
          <w:rFonts w:ascii="Open Sans" w:hAnsi="Open Sans"/>
          <w:color w:val="262626"/>
          <w:sz w:val="26"/>
          <w:szCs w:val="26"/>
        </w:rPr>
        <w:t>оциальной</w:t>
      </w:r>
      <w:proofErr w:type="spellEnd"/>
      <w:r>
        <w:rPr>
          <w:rFonts w:ascii="Open Sans" w:hAnsi="Open Sans"/>
          <w:color w:val="262626"/>
          <w:sz w:val="26"/>
          <w:szCs w:val="26"/>
        </w:rPr>
        <w:t xml:space="preserve"> рекламы на тему " Вместе против коррупции!".</w:t>
      </w:r>
    </w:p>
    <w:p w:rsidR="007D0BCC" w:rsidRDefault="007D0BCC" w:rsidP="007D0BCC">
      <w:pPr>
        <w:pStyle w:val="a3"/>
        <w:shd w:val="clear" w:color="auto" w:fill="FFFFFF"/>
        <w:rPr>
          <w:rFonts w:ascii="Open Sans" w:hAnsi="Open Sans"/>
          <w:color w:val="262626"/>
          <w:sz w:val="26"/>
          <w:szCs w:val="26"/>
        </w:rPr>
      </w:pPr>
      <w:r>
        <w:rPr>
          <w:rFonts w:ascii="Open Sans" w:hAnsi="Open Sans"/>
          <w:color w:val="262626"/>
          <w:sz w:val="26"/>
          <w:szCs w:val="26"/>
        </w:rPr>
        <w:t>Конкурсантам в возрасте от 14 до 35 лет предлагается подготовить </w:t>
      </w:r>
      <w:proofErr w:type="spellStart"/>
      <w:r>
        <w:rPr>
          <w:rFonts w:ascii="Open Sans" w:hAnsi="Open Sans"/>
          <w:color w:val="262626"/>
          <w:sz w:val="26"/>
          <w:szCs w:val="26"/>
        </w:rPr>
        <w:t>антикоррупционную</w:t>
      </w:r>
      <w:proofErr w:type="spellEnd"/>
      <w:r>
        <w:rPr>
          <w:rFonts w:ascii="Open Sans" w:hAnsi="Open Sans"/>
          <w:color w:val="262626"/>
          <w:sz w:val="26"/>
          <w:szCs w:val="26"/>
        </w:rPr>
        <w:t xml:space="preserve"> социальную рекламу в формате плакатов и видеороликов с отражением в них современных государственных механизмов борьбы государства с коррупцией на всех уровнях и во всех сферах жизнедеятельности общества,  а также роли и значения международного сотрудничества в данном направлении.</w:t>
      </w:r>
    </w:p>
    <w:p w:rsidR="007D0BCC" w:rsidRDefault="007D0BCC" w:rsidP="007D0BCC">
      <w:pPr>
        <w:pStyle w:val="a3"/>
        <w:shd w:val="clear" w:color="auto" w:fill="FFFFFF"/>
        <w:rPr>
          <w:rFonts w:ascii="Open Sans" w:hAnsi="Open Sans"/>
          <w:color w:val="262626"/>
          <w:sz w:val="26"/>
          <w:szCs w:val="26"/>
        </w:rPr>
      </w:pPr>
      <w:r>
        <w:rPr>
          <w:rFonts w:ascii="Open Sans" w:hAnsi="Open Sans"/>
          <w:color w:val="262626"/>
          <w:sz w:val="26"/>
          <w:szCs w:val="26"/>
        </w:rPr>
        <w:t xml:space="preserve">Приём работ будет осуществляться на официальном сайте Конкурса </w:t>
      </w:r>
      <w:proofErr w:type="spellStart"/>
      <w:r>
        <w:rPr>
          <w:rFonts w:ascii="Open Sans" w:hAnsi="Open Sans"/>
          <w:color w:val="262626"/>
          <w:sz w:val="26"/>
          <w:szCs w:val="26"/>
        </w:rPr>
        <w:t>www.anticorruption.life</w:t>
      </w:r>
      <w:proofErr w:type="spellEnd"/>
      <w:r>
        <w:rPr>
          <w:rFonts w:ascii="Open Sans" w:hAnsi="Open Sans"/>
          <w:color w:val="262626"/>
          <w:sz w:val="26"/>
          <w:szCs w:val="26"/>
        </w:rPr>
        <w:t xml:space="preserve">  </w:t>
      </w:r>
      <w:proofErr w:type="spellStart"/>
      <w:proofErr w:type="gramStart"/>
      <w:r>
        <w:rPr>
          <w:rFonts w:ascii="Open Sans" w:hAnsi="Open Sans"/>
          <w:color w:val="262626"/>
          <w:sz w:val="26"/>
          <w:szCs w:val="26"/>
        </w:rPr>
        <w:t>c</w:t>
      </w:r>
      <w:proofErr w:type="gramEnd"/>
      <w:r>
        <w:rPr>
          <w:rFonts w:ascii="Open Sans" w:hAnsi="Open Sans"/>
          <w:color w:val="262626"/>
          <w:sz w:val="26"/>
          <w:szCs w:val="26"/>
        </w:rPr>
        <w:t>о</w:t>
      </w:r>
      <w:proofErr w:type="spellEnd"/>
      <w:r>
        <w:rPr>
          <w:rFonts w:ascii="Open Sans" w:hAnsi="Open Sans"/>
          <w:color w:val="262626"/>
          <w:sz w:val="26"/>
          <w:szCs w:val="26"/>
        </w:rPr>
        <w:t xml:space="preserve"> 2 июля по 19 октября 2018 года.</w:t>
      </w:r>
    </w:p>
    <w:p w:rsidR="007D0BCC" w:rsidRDefault="007D0BCC" w:rsidP="007D0BCC">
      <w:pPr>
        <w:pStyle w:val="a3"/>
        <w:shd w:val="clear" w:color="auto" w:fill="FFFFFF"/>
        <w:rPr>
          <w:rFonts w:ascii="Open Sans" w:hAnsi="Open Sans"/>
          <w:color w:val="262626"/>
          <w:sz w:val="26"/>
          <w:szCs w:val="26"/>
        </w:rPr>
      </w:pPr>
      <w:r>
        <w:rPr>
          <w:rFonts w:ascii="Open Sans" w:hAnsi="Open Sans"/>
          <w:color w:val="262626"/>
          <w:sz w:val="26"/>
          <w:szCs w:val="26"/>
        </w:rPr>
        <w:t>Правила проведения Конкурса и пресс-релиз доступны на официальном сайте Генеральной прокуратуры Российской Федерации в сети "Интернет" https://genproc.gov.ru/anticor/konkurs-vmeste-protiv-korrupcii/.</w:t>
      </w:r>
    </w:p>
    <w:p w:rsidR="00512E9E" w:rsidRDefault="00512E9E"/>
    <w:sectPr w:rsidR="00512E9E" w:rsidSect="005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0BCC"/>
    <w:rsid w:val="00085A66"/>
    <w:rsid w:val="000F10A6"/>
    <w:rsid w:val="00183FE2"/>
    <w:rsid w:val="00212FA5"/>
    <w:rsid w:val="002240DC"/>
    <w:rsid w:val="0026570B"/>
    <w:rsid w:val="00296A98"/>
    <w:rsid w:val="002F2BC3"/>
    <w:rsid w:val="00400D02"/>
    <w:rsid w:val="0047635B"/>
    <w:rsid w:val="004D202F"/>
    <w:rsid w:val="00512E9E"/>
    <w:rsid w:val="0051456A"/>
    <w:rsid w:val="0063478A"/>
    <w:rsid w:val="006E05A2"/>
    <w:rsid w:val="006F6D9A"/>
    <w:rsid w:val="007140FA"/>
    <w:rsid w:val="007D0BCC"/>
    <w:rsid w:val="008A03C7"/>
    <w:rsid w:val="008E7567"/>
    <w:rsid w:val="00937B51"/>
    <w:rsid w:val="009C76F9"/>
    <w:rsid w:val="009E183A"/>
    <w:rsid w:val="009F66E4"/>
    <w:rsid w:val="00A65847"/>
    <w:rsid w:val="00AC601C"/>
    <w:rsid w:val="00AD3957"/>
    <w:rsid w:val="00B55FF1"/>
    <w:rsid w:val="00C43FA3"/>
    <w:rsid w:val="00D73EE5"/>
    <w:rsid w:val="00D97FF6"/>
    <w:rsid w:val="00E460FC"/>
    <w:rsid w:val="00F564F4"/>
    <w:rsid w:val="00F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E"/>
  </w:style>
  <w:style w:type="paragraph" w:styleId="2">
    <w:name w:val="heading 2"/>
    <w:basedOn w:val="a"/>
    <w:link w:val="20"/>
    <w:uiPriority w:val="9"/>
    <w:qFormat/>
    <w:rsid w:val="007D0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VasilievaTA</dc:creator>
  <cp:keywords/>
  <dc:description/>
  <cp:lastModifiedBy>VasilievaTA</cp:lastModifiedBy>
  <cp:revision>3</cp:revision>
  <dcterms:created xsi:type="dcterms:W3CDTF">2018-05-29T06:17:00Z</dcterms:created>
  <dcterms:modified xsi:type="dcterms:W3CDTF">2018-05-29T06:18:00Z</dcterms:modified>
</cp:coreProperties>
</file>