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C16D91" w:rsidTr="009427A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16D91" w:rsidRDefault="00C16D91" w:rsidP="009427A7">
            <w:pPr>
              <w:spacing w:line="252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20"/>
                <w:lang w:val="en-US"/>
              </w:rPr>
              <w:t>h</w:t>
            </w:r>
            <w:proofErr w:type="gramEnd"/>
            <w:r>
              <w:rPr>
                <w:b/>
                <w:bCs/>
                <w:sz w:val="20"/>
              </w:rPr>
              <w:t>Ы</w:t>
            </w:r>
          </w:p>
          <w:p w:rsidR="00C16D91" w:rsidRDefault="00C16D91" w:rsidP="009427A7">
            <w:pPr>
              <w:spacing w:after="160" w:line="252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16D91" w:rsidRDefault="00C16D91" w:rsidP="009427A7">
            <w:pPr>
              <w:spacing w:after="160"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16D91" w:rsidRDefault="00C16D91" w:rsidP="009427A7">
            <w:pPr>
              <w:keepNext/>
              <w:spacing w:after="160" w:line="252" w:lineRule="auto"/>
              <w:jc w:val="center"/>
              <w:outlineLvl w:val="4"/>
              <w:rPr>
                <w:lang w:eastAsia="en-US"/>
              </w:rPr>
            </w:pPr>
            <w:r>
              <w:rPr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C16D91" w:rsidRDefault="00C16D91" w:rsidP="00C16D9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РЕШЕНИЕ</w:t>
      </w:r>
    </w:p>
    <w:p w:rsidR="00C16D91" w:rsidRDefault="00C16D91" w:rsidP="00C16D91">
      <w:pPr>
        <w:rPr>
          <w:b/>
          <w:sz w:val="28"/>
          <w:szCs w:val="28"/>
        </w:rPr>
      </w:pPr>
    </w:p>
    <w:p w:rsidR="00C16D91" w:rsidRDefault="00C16D91" w:rsidP="00C16D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15 июль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    № 37-2                 15 июля 2025 г.</w:t>
      </w:r>
    </w:p>
    <w:p w:rsidR="00C16D91" w:rsidRDefault="00C16D91" w:rsidP="00C16D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6D91" w:rsidRDefault="00C16D91" w:rsidP="00C16D91">
      <w:pPr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 xml:space="preserve">О внесений изменений в решение Совета сельского поселения </w:t>
      </w:r>
      <w:proofErr w:type="spellStart"/>
      <w:r>
        <w:rPr>
          <w:b/>
          <w:iCs/>
          <w:sz w:val="28"/>
          <w:szCs w:val="28"/>
        </w:rPr>
        <w:t>Саннинский</w:t>
      </w:r>
      <w:proofErr w:type="spellEnd"/>
      <w:r>
        <w:rPr>
          <w:b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 от  15.02.2019 г.  № 30-7 «</w:t>
      </w:r>
      <w:r>
        <w:rPr>
          <w:b/>
          <w:noProof/>
          <w:sz w:val="28"/>
          <w:szCs w:val="28"/>
        </w:rPr>
        <w:t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Саннинский сельсовет Муниципального района Благовещенский район                                     Республики Башкортостан</w:t>
      </w:r>
      <w:r>
        <w:rPr>
          <w:b/>
          <w:sz w:val="28"/>
          <w:szCs w:val="28"/>
        </w:rPr>
        <w:t xml:space="preserve">» </w:t>
      </w:r>
      <w:proofErr w:type="gramEnd"/>
    </w:p>
    <w:p w:rsidR="00C16D91" w:rsidRDefault="00C16D91" w:rsidP="00C16D9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C16D91" w:rsidRDefault="00C16D91" w:rsidP="00C16D91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144 Трудового кодекса Российской Федерации, Федеральным законом от 20 марта 2025 года № 33-ФЗ «Об общих принципах организации местного самоуправления в единой системе публичной власти»,                       во исполнение Указа Главы Республики Башкортостан от 10 марта 2025 года                    № УГ-230дсп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                               Постановлением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Правительства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Республики Башкортостан от 19 октября 2018 года № 506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работников, занимающих </w:t>
      </w:r>
      <w:r>
        <w:rPr>
          <w:rFonts w:ascii="Times New Roman" w:hAnsi="Times New Roman" w:cs="Times New Roman"/>
          <w:b w:val="0"/>
          <w:sz w:val="26"/>
          <w:szCs w:val="26"/>
        </w:rPr>
        <w:t>должности и профессии,                           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</w:t>
      </w:r>
      <w:r>
        <w:rPr>
          <w:rFonts w:ascii="Times New Roman" w:hAnsi="Times New Roman" w:cs="Times New Roman"/>
          <w:sz w:val="26"/>
          <w:szCs w:val="26"/>
        </w:rPr>
        <w:t xml:space="preserve">»,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Республики Башкортостан от 17 января 2024 года № 4 «О повышении оплаты работников, осуществляющих техническое обеспечение деятельности государственных органов Республики Башкортостан»,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целях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усиления социальной защищенности работников, занимающих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и профессии, не отнесенные к должностям муниципальной службы Республики Башкортостан, и осуществляющих техническое обеспечение деятельности Администрации 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>сельского поселения Саннинский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Благовещенский район Республики Башкортостан Совет 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>сельского поселения Саннинский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Благовещенский район Республики Башкортостан </w:t>
      </w:r>
      <w:proofErr w:type="gramEnd"/>
    </w:p>
    <w:p w:rsidR="00C16D91" w:rsidRDefault="00C16D91" w:rsidP="00C16D91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6D91" w:rsidRDefault="00C16D91" w:rsidP="00C16D91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6D91" w:rsidRDefault="00C16D91" w:rsidP="00C16D91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6D91" w:rsidRDefault="00C16D91" w:rsidP="00C16D91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6D91" w:rsidRDefault="00C16D91" w:rsidP="00C16D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Внести изменения в решение Совета </w:t>
      </w:r>
      <w:r>
        <w:rPr>
          <w:rFonts w:ascii="Times New Roman" w:hAnsi="Times New Roman" w:cs="Times New Roman"/>
          <w:noProof/>
          <w:sz w:val="28"/>
          <w:szCs w:val="28"/>
        </w:rPr>
        <w:t>сельского поселения Саннинский сельсовет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Благовещенский район                     Республики Башкортостан от 15.02.2019 г.  № 30-7 «</w:t>
      </w:r>
      <w:r>
        <w:rPr>
          <w:rFonts w:ascii="Times New Roman" w:hAnsi="Times New Roman" w:cs="Times New Roman"/>
          <w:noProof/>
          <w:sz w:val="28"/>
          <w:szCs w:val="28"/>
        </w:rPr>
        <w:t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Саннинский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зложив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приложение к Положению </w:t>
      </w:r>
      <w:r>
        <w:rPr>
          <w:rFonts w:ascii="Times New Roman" w:hAnsi="Times New Roman" w:cs="Times New Roman"/>
          <w:noProof/>
          <w:sz w:val="28"/>
          <w:szCs w:val="28"/>
        </w:rPr>
        <w:t>оплате труда работников, занимающих должности и профессии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, не отнесенные к должностям муниципальной службы, и осуществляющих техническое обеспечение деятельности  Администрации сельского поселения Саннинский сельсовет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новой редакции, согласно приложению к                       настоящему решению.</w:t>
      </w:r>
    </w:p>
    <w:p w:rsidR="00C16D91" w:rsidRDefault="00C16D91" w:rsidP="00C16D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Положения настоящего решения распространяются на                                      правоотношения, возникшие с 1 июля 2025 года.</w:t>
      </w:r>
    </w:p>
    <w:p w:rsidR="00C16D91" w:rsidRDefault="00C16D91" w:rsidP="00C16D91">
      <w:pPr>
        <w:pStyle w:val="1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>
        <w:rPr>
          <w:rFonts w:ascii="Times New Roman" w:hAnsi="Times New Roman"/>
          <w:noProof/>
          <w:sz w:val="28"/>
          <w:szCs w:val="28"/>
        </w:rPr>
        <w:t>сельского поселения Саннинский сельсовет м</w:t>
      </w:r>
      <w:proofErr w:type="spellStart"/>
      <w:r>
        <w:rPr>
          <w:rFonts w:ascii="Times New Roman" w:hAnsi="Times New Roman"/>
          <w:iCs/>
          <w:sz w:val="28"/>
          <w:szCs w:val="28"/>
        </w:rPr>
        <w:t>униципального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района Благовещенский район Республики Башкортостан провести организационно-штатные мероприятия в соответствии                                  с законодательством согласно утвержденной структуре.</w:t>
      </w:r>
    </w:p>
    <w:p w:rsidR="00C16D91" w:rsidRDefault="00C16D91" w:rsidP="00C16D91">
      <w:pPr>
        <w:pStyle w:val="1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Обнародовать настоящее решение в порядке, установленном Уставом </w:t>
      </w:r>
      <w:r>
        <w:rPr>
          <w:rFonts w:ascii="Times New Roman" w:hAnsi="Times New Roman"/>
          <w:noProof/>
          <w:sz w:val="28"/>
          <w:szCs w:val="28"/>
        </w:rPr>
        <w:t xml:space="preserve">сельского поселения Саннинский сельсовет </w:t>
      </w:r>
      <w:r>
        <w:rPr>
          <w:rFonts w:ascii="Times New Roman" w:hAnsi="Times New Roman"/>
          <w:sz w:val="28"/>
          <w:szCs w:val="28"/>
        </w:rPr>
        <w:t>муниципального района Благовещенский район Республики Башкортостан.</w:t>
      </w:r>
    </w:p>
    <w:p w:rsidR="00C16D91" w:rsidRDefault="00C16D91" w:rsidP="00C16D91">
      <w:pPr>
        <w:pStyle w:val="1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rFonts w:ascii="Times New Roman" w:hAnsi="Times New Roman"/>
          <w:i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 (Тюрин С.И.).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C16D91" w:rsidRDefault="00C16D91" w:rsidP="00C16D9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D91" w:rsidRDefault="00C16D91" w:rsidP="00C16D9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D91" w:rsidRDefault="00C16D91" w:rsidP="00C16D9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>
        <w:rPr>
          <w:sz w:val="28"/>
          <w:szCs w:val="28"/>
        </w:rPr>
        <w:t>Г.С.Зиганшина</w:t>
      </w:r>
      <w:proofErr w:type="spellEnd"/>
      <w:r>
        <w:rPr>
          <w:sz w:val="28"/>
          <w:szCs w:val="28"/>
        </w:rPr>
        <w:t xml:space="preserve"> </w:t>
      </w:r>
    </w:p>
    <w:p w:rsidR="00C16D91" w:rsidRDefault="00C16D91" w:rsidP="00C16D91">
      <w:pPr>
        <w:suppressAutoHyphens/>
        <w:ind w:left="6372"/>
        <w:rPr>
          <w:sz w:val="28"/>
          <w:szCs w:val="28"/>
        </w:rPr>
      </w:pPr>
    </w:p>
    <w:p w:rsidR="00C16D91" w:rsidRDefault="00C16D91" w:rsidP="00C16D91">
      <w:pPr>
        <w:suppressAutoHyphens/>
        <w:ind w:left="6372"/>
        <w:rPr>
          <w:sz w:val="28"/>
          <w:szCs w:val="28"/>
        </w:rPr>
      </w:pPr>
    </w:p>
    <w:p w:rsidR="00C16D91" w:rsidRDefault="00C16D91" w:rsidP="00C16D91">
      <w:pPr>
        <w:suppressAutoHyphens/>
        <w:ind w:left="6372"/>
        <w:rPr>
          <w:sz w:val="28"/>
          <w:szCs w:val="28"/>
        </w:rPr>
      </w:pPr>
    </w:p>
    <w:p w:rsidR="00C16D91" w:rsidRDefault="00C16D91" w:rsidP="00C16D91">
      <w:pPr>
        <w:suppressAutoHyphens/>
        <w:ind w:left="6372"/>
        <w:rPr>
          <w:sz w:val="28"/>
          <w:szCs w:val="28"/>
        </w:rPr>
      </w:pPr>
    </w:p>
    <w:p w:rsidR="00C16D91" w:rsidRDefault="00C16D91" w:rsidP="00C16D91">
      <w:pPr>
        <w:pStyle w:val="1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suppressAutoHyphens/>
        <w:ind w:left="4820"/>
        <w:rPr>
          <w:szCs w:val="28"/>
        </w:rPr>
      </w:pPr>
    </w:p>
    <w:p w:rsidR="00C16D91" w:rsidRDefault="00C16D91" w:rsidP="00C16D91">
      <w:pPr>
        <w:suppressAutoHyphens/>
        <w:ind w:left="482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C16D91" w:rsidRDefault="00C16D91" w:rsidP="00C16D91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к решению Совета</w:t>
      </w:r>
    </w:p>
    <w:p w:rsidR="00C16D91" w:rsidRDefault="00C16D91" w:rsidP="00C16D91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сельского поселения </w:t>
      </w:r>
    </w:p>
    <w:p w:rsidR="00C16D91" w:rsidRDefault="00C16D91" w:rsidP="00C16D91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4"/>
          <w:szCs w:val="28"/>
        </w:rPr>
        <w:t xml:space="preserve"> сельсовет </w:t>
      </w:r>
    </w:p>
    <w:p w:rsidR="00C16D91" w:rsidRDefault="00C16D91" w:rsidP="00C16D91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муниципального района </w:t>
      </w:r>
    </w:p>
    <w:p w:rsidR="00C16D91" w:rsidRDefault="00C16D91" w:rsidP="00C16D91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Благовещенский район </w:t>
      </w:r>
    </w:p>
    <w:p w:rsidR="00C16D91" w:rsidRDefault="00C16D91" w:rsidP="00C16D91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Республики Башкортостан</w:t>
      </w:r>
    </w:p>
    <w:p w:rsidR="00C16D91" w:rsidRDefault="00C16D91" w:rsidP="00C16D91">
      <w:pPr>
        <w:pStyle w:val="Style19"/>
        <w:ind w:left="48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15 июля 2025 г. </w:t>
      </w:r>
    </w:p>
    <w:p w:rsidR="00C16D91" w:rsidRDefault="00C16D91" w:rsidP="00C16D91">
      <w:pPr>
        <w:pStyle w:val="Style19"/>
        <w:ind w:left="4860"/>
        <w:rPr>
          <w:rStyle w:val="FontStyle39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№ 37-2</w:t>
      </w:r>
    </w:p>
    <w:p w:rsidR="00C16D91" w:rsidRDefault="00C16D91" w:rsidP="00C16D91">
      <w:pPr>
        <w:suppressAutoHyphens/>
        <w:autoSpaceDE w:val="0"/>
        <w:autoSpaceDN w:val="0"/>
        <w:adjustRightInd w:val="0"/>
        <w:ind w:left="5664"/>
        <w:rPr>
          <w:rStyle w:val="FontStyle39"/>
          <w:b/>
          <w:sz w:val="28"/>
          <w:szCs w:val="28"/>
        </w:rPr>
      </w:pPr>
    </w:p>
    <w:p w:rsidR="00C16D91" w:rsidRDefault="00C16D91" w:rsidP="00C16D91">
      <w:pPr>
        <w:suppressAutoHyphens/>
        <w:jc w:val="center"/>
      </w:pPr>
      <w:r>
        <w:rPr>
          <w:sz w:val="28"/>
          <w:szCs w:val="28"/>
        </w:rPr>
        <w:t xml:space="preserve">Раздел 1 </w:t>
      </w:r>
    </w:p>
    <w:p w:rsidR="00C16D91" w:rsidRDefault="00C16D91" w:rsidP="00C16D9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>
        <w:rPr>
          <w:noProof/>
          <w:sz w:val="28"/>
          <w:szCs w:val="28"/>
        </w:rPr>
        <w:t>сельского поселения Саннинский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C16D91" w:rsidRDefault="00C16D91" w:rsidP="00C16D91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8"/>
        <w:gridCol w:w="2267"/>
      </w:tblGrid>
      <w:tr w:rsidR="00C16D91" w:rsidTr="009427A7">
        <w:trPr>
          <w:trHeight w:val="12"/>
        </w:trPr>
        <w:tc>
          <w:tcPr>
            <w:tcW w:w="7088" w:type="dxa"/>
            <w:hideMark/>
          </w:tcPr>
          <w:p w:rsidR="00C16D91" w:rsidRDefault="00C16D91" w:rsidP="009427A7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67" w:type="dxa"/>
            <w:hideMark/>
          </w:tcPr>
          <w:p w:rsidR="00C16D91" w:rsidRDefault="00C16D91" w:rsidP="009427A7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16D91" w:rsidTr="009427A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Месячные тарифные ставки, рублей</w:t>
            </w:r>
          </w:p>
        </w:tc>
      </w:tr>
      <w:tr w:rsidR="00C16D91" w:rsidTr="009427A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6D91" w:rsidTr="009427A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5967</w:t>
            </w:r>
          </w:p>
        </w:tc>
      </w:tr>
      <w:tr w:rsidR="00C16D91" w:rsidTr="009427A7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5967</w:t>
            </w:r>
          </w:p>
        </w:tc>
      </w:tr>
      <w:tr w:rsidR="00C16D91" w:rsidTr="009427A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16D91" w:rsidTr="009427A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D91" w:rsidRDefault="00C16D91" w:rsidP="009427A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</w:t>
            </w:r>
          </w:p>
        </w:tc>
      </w:tr>
    </w:tbl>
    <w:p w:rsidR="00C16D91" w:rsidRDefault="00C16D91" w:rsidP="00C16D9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16D91" w:rsidRDefault="00C16D91" w:rsidP="00C16D9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5 разряду относится выполнение работ по управлению легковыми автомобилями всех типов;</w:t>
      </w:r>
    </w:p>
    <w:p w:rsidR="00C16D91" w:rsidRDefault="00C16D91" w:rsidP="00C16D9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6 разряду относится выполнение работ по управлению грузовыми автомобилями грузоподъемностью до 3 тонн;</w:t>
      </w:r>
    </w:p>
    <w:p w:rsidR="00C16D91" w:rsidRDefault="00C16D91" w:rsidP="00C16D9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на двух-трех типах автомобилей (легковой, грузовом, автобусе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</w:t>
      </w:r>
    </w:p>
    <w:p w:rsidR="00C16D91" w:rsidRDefault="00C16D91" w:rsidP="00C16D91">
      <w:pPr>
        <w:suppressAutoHyphens/>
        <w:ind w:left="4820"/>
        <w:rPr>
          <w:szCs w:val="28"/>
        </w:rPr>
      </w:pPr>
    </w:p>
    <w:p w:rsidR="00C16D91" w:rsidRDefault="00C16D91" w:rsidP="00C16D91">
      <w:pPr>
        <w:suppressAutoHyphens/>
        <w:ind w:left="4820"/>
        <w:rPr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D91" w:rsidRDefault="00C16D91" w:rsidP="00C16D91">
      <w:pPr>
        <w:suppressAutoHyphens/>
        <w:ind w:left="4820"/>
        <w:rPr>
          <w:szCs w:val="28"/>
        </w:rPr>
      </w:pPr>
    </w:p>
    <w:p w:rsidR="00C16D91" w:rsidRDefault="00C16D91" w:rsidP="00C16D91">
      <w:pPr>
        <w:suppressAutoHyphens/>
        <w:rPr>
          <w:szCs w:val="28"/>
        </w:rPr>
      </w:pPr>
    </w:p>
    <w:p w:rsidR="00C16D91" w:rsidRDefault="00C16D91" w:rsidP="00C16D91"/>
    <w:p w:rsidR="007A5DB3" w:rsidRPr="00C16D91" w:rsidRDefault="007A5DB3" w:rsidP="00C16D91"/>
    <w:sectPr w:rsidR="007A5DB3" w:rsidRPr="00C16D91" w:rsidSect="005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4A"/>
    <w:rsid w:val="002070FE"/>
    <w:rsid w:val="007A5DB3"/>
    <w:rsid w:val="007E724A"/>
    <w:rsid w:val="00C1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E724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E7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next w:val="a"/>
    <w:rsid w:val="007E724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6">
    <w:name w:val="Style26"/>
    <w:basedOn w:val="a"/>
    <w:next w:val="a"/>
    <w:rsid w:val="007E724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7">
    <w:name w:val="Style27"/>
    <w:basedOn w:val="a"/>
    <w:next w:val="a"/>
    <w:rsid w:val="007E724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19">
    <w:name w:val="Style19"/>
    <w:basedOn w:val="a"/>
    <w:next w:val="a"/>
    <w:rsid w:val="007E724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character" w:customStyle="1" w:styleId="FontStyle39">
    <w:name w:val="Font Style39"/>
    <w:rsid w:val="007E724A"/>
    <w:rPr>
      <w:rFonts w:ascii="Times New Roman" w:hAnsi="Times New Roman" w:cs="Times New Roman" w:hint="default"/>
      <w:sz w:val="20"/>
    </w:rPr>
  </w:style>
  <w:style w:type="character" w:styleId="a4">
    <w:name w:val="Hyperlink"/>
    <w:basedOn w:val="a0"/>
    <w:uiPriority w:val="99"/>
    <w:semiHidden/>
    <w:unhideWhenUsed/>
    <w:rsid w:val="007E7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2025-08-06T09:49:00Z</dcterms:created>
  <dcterms:modified xsi:type="dcterms:W3CDTF">2025-08-06T09:52:00Z</dcterms:modified>
</cp:coreProperties>
</file>