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86" w:rsidRDefault="00CA7D86"/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861430" w:rsidTr="00861430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1430" w:rsidRDefault="00861430">
            <w:pPr>
              <w:spacing w:line="276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861430" w:rsidRDefault="00861430">
            <w:pPr>
              <w:spacing w:after="160"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61430" w:rsidRDefault="00861430">
            <w:pPr>
              <w:spacing w:after="160"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61430" w:rsidRDefault="00861430">
            <w:pPr>
              <w:keepNext/>
              <w:spacing w:after="160" w:line="276" w:lineRule="auto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861430" w:rsidRDefault="00861430" w:rsidP="00861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:rsidR="00861430" w:rsidRDefault="00861430" w:rsidP="00861430">
      <w:pPr>
        <w:jc w:val="center"/>
        <w:rPr>
          <w:b/>
          <w:sz w:val="28"/>
          <w:szCs w:val="28"/>
        </w:rPr>
      </w:pPr>
    </w:p>
    <w:p w:rsidR="00861430" w:rsidRDefault="00861430" w:rsidP="00861430">
      <w:pPr>
        <w:rPr>
          <w:sz w:val="28"/>
          <w:szCs w:val="28"/>
        </w:rPr>
      </w:pPr>
      <w:r>
        <w:rPr>
          <w:sz w:val="28"/>
          <w:szCs w:val="28"/>
        </w:rPr>
        <w:t xml:space="preserve">     «15» июль 2025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№ 37-6                   «15» июля 2025 г.</w:t>
      </w:r>
    </w:p>
    <w:p w:rsidR="00861430" w:rsidRDefault="00861430" w:rsidP="00861430">
      <w:pPr>
        <w:jc w:val="center"/>
        <w:rPr>
          <w:b/>
          <w:bCs/>
          <w:color w:val="000000"/>
          <w:sz w:val="28"/>
          <w:szCs w:val="28"/>
        </w:rPr>
      </w:pPr>
    </w:p>
    <w:p w:rsidR="00861430" w:rsidRPr="003E139E" w:rsidRDefault="00861430" w:rsidP="00861430">
      <w:pPr>
        <w:ind w:firstLine="709"/>
        <w:jc w:val="center"/>
        <w:rPr>
          <w:b/>
          <w:bCs/>
          <w:color w:val="000000"/>
          <w:sz w:val="27"/>
          <w:szCs w:val="27"/>
        </w:rPr>
      </w:pPr>
      <w:r w:rsidRPr="003E139E">
        <w:rPr>
          <w:b/>
          <w:bCs/>
          <w:color w:val="000000"/>
          <w:sz w:val="27"/>
          <w:szCs w:val="27"/>
        </w:rPr>
        <w:t xml:space="preserve">Об утверждении </w:t>
      </w:r>
    </w:p>
    <w:p w:rsidR="00861430" w:rsidRPr="003E139E" w:rsidRDefault="00861430" w:rsidP="00861430">
      <w:pPr>
        <w:ind w:firstLine="709"/>
        <w:jc w:val="center"/>
        <w:rPr>
          <w:sz w:val="27"/>
          <w:szCs w:val="27"/>
        </w:rPr>
      </w:pPr>
      <w:r w:rsidRPr="003E139E">
        <w:rPr>
          <w:b/>
          <w:bCs/>
          <w:color w:val="000000"/>
          <w:sz w:val="27"/>
          <w:szCs w:val="27"/>
        </w:rPr>
        <w:t xml:space="preserve">Положения о муниципальном жилищном контроле </w:t>
      </w:r>
      <w:r w:rsidRPr="003E139E">
        <w:rPr>
          <w:b/>
          <w:bCs/>
          <w:color w:val="000000"/>
          <w:sz w:val="27"/>
          <w:szCs w:val="27"/>
        </w:rPr>
        <w:br/>
        <w:t xml:space="preserve">на территории сельского поселения </w:t>
      </w:r>
      <w:proofErr w:type="spellStart"/>
      <w:r>
        <w:rPr>
          <w:b/>
          <w:bCs/>
          <w:color w:val="000000"/>
          <w:sz w:val="27"/>
          <w:szCs w:val="27"/>
        </w:rPr>
        <w:t>Саннинский</w:t>
      </w:r>
      <w:proofErr w:type="spellEnd"/>
      <w:r w:rsidRPr="003E139E">
        <w:rPr>
          <w:b/>
          <w:bCs/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</w:p>
    <w:p w:rsidR="00861430" w:rsidRPr="003E139E" w:rsidRDefault="00861430" w:rsidP="00861430">
      <w:pPr>
        <w:shd w:val="clear" w:color="auto" w:fill="FFFFFF"/>
        <w:ind w:firstLine="709"/>
        <w:rPr>
          <w:b/>
          <w:color w:val="000000"/>
          <w:sz w:val="27"/>
          <w:szCs w:val="27"/>
        </w:rPr>
      </w:pPr>
    </w:p>
    <w:p w:rsidR="00861430" w:rsidRPr="003E139E" w:rsidRDefault="00861430" w:rsidP="00861430">
      <w:pPr>
        <w:shd w:val="clear" w:color="auto" w:fill="FFFFFF"/>
        <w:ind w:firstLine="709"/>
        <w:rPr>
          <w:b/>
          <w:color w:val="000000"/>
          <w:sz w:val="27"/>
          <w:szCs w:val="27"/>
        </w:rPr>
      </w:pPr>
    </w:p>
    <w:p w:rsidR="00861430" w:rsidRPr="003E139E" w:rsidRDefault="00861430" w:rsidP="00861430">
      <w:pPr>
        <w:shd w:val="clear" w:color="auto" w:fill="FFFFFF"/>
        <w:ind w:firstLine="709"/>
        <w:jc w:val="both"/>
        <w:rPr>
          <w:sz w:val="27"/>
          <w:szCs w:val="27"/>
        </w:rPr>
      </w:pPr>
      <w:r w:rsidRPr="003E139E">
        <w:rPr>
          <w:color w:val="000000"/>
          <w:sz w:val="27"/>
          <w:szCs w:val="27"/>
        </w:rPr>
        <w:t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</w:t>
      </w:r>
      <w:r w:rsidRPr="003E139E">
        <w:rPr>
          <w:sz w:val="27"/>
          <w:szCs w:val="27"/>
        </w:rPr>
        <w:t xml:space="preserve"> </w:t>
      </w:r>
      <w:r w:rsidRPr="003E139E">
        <w:rPr>
          <w:bCs/>
          <w:color w:val="000000"/>
          <w:sz w:val="27"/>
          <w:szCs w:val="27"/>
        </w:rPr>
        <w:t xml:space="preserve">сельского поселения </w:t>
      </w:r>
      <w:proofErr w:type="spellStart"/>
      <w:r>
        <w:rPr>
          <w:bCs/>
          <w:color w:val="000000"/>
          <w:sz w:val="27"/>
          <w:szCs w:val="27"/>
        </w:rPr>
        <w:t>Саннинский</w:t>
      </w:r>
      <w:proofErr w:type="spellEnd"/>
      <w:r w:rsidRPr="003E139E">
        <w:rPr>
          <w:bCs/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</w:p>
    <w:p w:rsidR="00861430" w:rsidRPr="003E139E" w:rsidRDefault="00861430" w:rsidP="0086143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861430" w:rsidRPr="003E139E" w:rsidRDefault="00861430" w:rsidP="00861430">
      <w:pPr>
        <w:spacing w:before="240" w:line="360" w:lineRule="auto"/>
        <w:ind w:firstLine="709"/>
        <w:jc w:val="both"/>
        <w:rPr>
          <w:sz w:val="27"/>
          <w:szCs w:val="27"/>
        </w:rPr>
      </w:pPr>
      <w:r w:rsidRPr="003E139E">
        <w:rPr>
          <w:color w:val="000000"/>
          <w:sz w:val="27"/>
          <w:szCs w:val="27"/>
        </w:rPr>
        <w:t>РЕШИЛ</w:t>
      </w:r>
      <w:r w:rsidRPr="003E139E">
        <w:rPr>
          <w:sz w:val="27"/>
          <w:szCs w:val="27"/>
        </w:rPr>
        <w:t>:</w:t>
      </w:r>
    </w:p>
    <w:p w:rsidR="00861430" w:rsidRPr="003E139E" w:rsidRDefault="00861430" w:rsidP="0086143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861430" w:rsidRPr="003E139E" w:rsidRDefault="00861430" w:rsidP="00861430">
      <w:pPr>
        <w:shd w:val="clear" w:color="auto" w:fill="FFFFFF"/>
        <w:ind w:firstLine="709"/>
        <w:jc w:val="both"/>
        <w:rPr>
          <w:sz w:val="27"/>
          <w:szCs w:val="27"/>
        </w:rPr>
      </w:pPr>
      <w:r w:rsidRPr="003E139E">
        <w:rPr>
          <w:color w:val="000000"/>
          <w:sz w:val="27"/>
          <w:szCs w:val="27"/>
        </w:rPr>
        <w:t xml:space="preserve">1. Утвердить прилагаемое Положение о муниципальном жилищном контроле на территории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 w:rsidRPr="003E139E"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861430" w:rsidRPr="003E139E" w:rsidRDefault="00861430" w:rsidP="0086143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3E139E">
        <w:rPr>
          <w:color w:val="000000"/>
          <w:sz w:val="27"/>
          <w:szCs w:val="27"/>
        </w:rPr>
        <w:t>2. Настоящее решение вступает в силу со дня его официального опубликования, за исключением абзаца четвертого пункта 5.1 Положения, который вступает в силу с 1 сентября 2025 года.</w:t>
      </w:r>
    </w:p>
    <w:p w:rsidR="00861430" w:rsidRPr="003E139E" w:rsidRDefault="00861430" w:rsidP="00861430">
      <w:pPr>
        <w:shd w:val="clear" w:color="auto" w:fill="FFFFFF"/>
        <w:ind w:firstLine="709"/>
        <w:jc w:val="both"/>
        <w:rPr>
          <w:sz w:val="27"/>
          <w:szCs w:val="27"/>
        </w:rPr>
      </w:pPr>
      <w:r w:rsidRPr="003E139E">
        <w:rPr>
          <w:color w:val="000000"/>
          <w:sz w:val="27"/>
          <w:szCs w:val="27"/>
        </w:rPr>
        <w:t>3.</w:t>
      </w:r>
      <w:r w:rsidRPr="003E139E">
        <w:rPr>
          <w:sz w:val="27"/>
          <w:szCs w:val="27"/>
        </w:rPr>
        <w:t xml:space="preserve"> Признать решение Совета сельского поселения </w:t>
      </w:r>
      <w:proofErr w:type="spellStart"/>
      <w:r>
        <w:rPr>
          <w:sz w:val="27"/>
          <w:szCs w:val="27"/>
        </w:rPr>
        <w:t>Саннинский</w:t>
      </w:r>
      <w:proofErr w:type="spellEnd"/>
      <w:r w:rsidRPr="003E139E">
        <w:rPr>
          <w:sz w:val="27"/>
          <w:szCs w:val="27"/>
        </w:rPr>
        <w:t xml:space="preserve"> сельсовет муниципального района Благовещенский район Республики Башкортостан от                 </w:t>
      </w:r>
      <w:r>
        <w:rPr>
          <w:sz w:val="27"/>
          <w:szCs w:val="27"/>
        </w:rPr>
        <w:t>15.07.2024 г. № 17-1</w:t>
      </w:r>
      <w:r w:rsidRPr="003E139E">
        <w:rPr>
          <w:sz w:val="27"/>
          <w:szCs w:val="27"/>
        </w:rPr>
        <w:t xml:space="preserve"> «Об утверждении Положения о муниципальном жилищном контроле на территории сельского поселения </w:t>
      </w:r>
      <w:proofErr w:type="spellStart"/>
      <w:r>
        <w:rPr>
          <w:sz w:val="27"/>
          <w:szCs w:val="27"/>
        </w:rPr>
        <w:t>Саннинский</w:t>
      </w:r>
      <w:proofErr w:type="spellEnd"/>
      <w:r w:rsidRPr="003E139E">
        <w:rPr>
          <w:sz w:val="27"/>
          <w:szCs w:val="27"/>
        </w:rPr>
        <w:t xml:space="preserve"> сельсовет муниципального района Благовещенский район Республики Башкортостан» утратившим силу.</w:t>
      </w:r>
    </w:p>
    <w:p w:rsidR="00861430" w:rsidRPr="003E139E" w:rsidRDefault="00861430" w:rsidP="00861430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861430" w:rsidRPr="003E139E" w:rsidRDefault="00861430" w:rsidP="0086143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861430" w:rsidRPr="003E139E" w:rsidRDefault="00861430" w:rsidP="0086143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861430" w:rsidRPr="003E139E" w:rsidRDefault="00861430" w:rsidP="00861430">
      <w:pPr>
        <w:ind w:firstLine="709"/>
        <w:rPr>
          <w:sz w:val="27"/>
          <w:szCs w:val="27"/>
        </w:rPr>
        <w:sectPr w:rsidR="00861430" w:rsidRPr="003E139E" w:rsidSect="00861430">
          <w:headerReference w:type="even" r:id="rId8"/>
          <w:headerReference w:type="default" r:id="rId9"/>
          <w:pgSz w:w="11906" w:h="16838"/>
          <w:pgMar w:top="709" w:right="567" w:bottom="1134" w:left="1134" w:header="720" w:footer="720" w:gutter="0"/>
          <w:cols w:space="720"/>
          <w:titlePg/>
          <w:docGrid w:linePitch="381"/>
        </w:sectPr>
      </w:pPr>
      <w:r w:rsidRPr="003E139E">
        <w:rPr>
          <w:color w:val="000000"/>
          <w:sz w:val="27"/>
          <w:szCs w:val="27"/>
        </w:rPr>
        <w:t xml:space="preserve">Глава сельского поселения                                              </w:t>
      </w:r>
      <w:r>
        <w:rPr>
          <w:color w:val="000000"/>
          <w:sz w:val="27"/>
          <w:szCs w:val="27"/>
        </w:rPr>
        <w:t>Г.С.Зиганшина</w:t>
      </w:r>
    </w:p>
    <w:p w:rsidR="00861430" w:rsidRPr="00D16ADB" w:rsidRDefault="00861430" w:rsidP="00861430">
      <w:pPr>
        <w:spacing w:line="240" w:lineRule="exact"/>
        <w:ind w:left="5954"/>
        <w:rPr>
          <w:color w:val="000000"/>
        </w:rPr>
      </w:pPr>
    </w:p>
    <w:p w:rsidR="00861430" w:rsidRPr="00D16ADB" w:rsidRDefault="00861430" w:rsidP="00861430">
      <w:pPr>
        <w:tabs>
          <w:tab w:val="num" w:pos="200"/>
        </w:tabs>
        <w:spacing w:line="360" w:lineRule="auto"/>
        <w:ind w:left="5954"/>
        <w:outlineLvl w:val="0"/>
      </w:pPr>
      <w:r w:rsidRPr="00D16ADB">
        <w:t>УТВЕРЖДЕНО</w:t>
      </w:r>
    </w:p>
    <w:p w:rsidR="00861430" w:rsidRPr="008D6B19" w:rsidRDefault="00861430" w:rsidP="00861430">
      <w:pPr>
        <w:ind w:left="5954"/>
        <w:contextualSpacing/>
        <w:rPr>
          <w:color w:val="000000"/>
        </w:rPr>
      </w:pPr>
      <w:r w:rsidRPr="008D6B19">
        <w:rPr>
          <w:color w:val="000000"/>
        </w:rPr>
        <w:t xml:space="preserve">решением </w:t>
      </w:r>
      <w:r w:rsidRPr="008D6B19">
        <w:rPr>
          <w:bCs/>
          <w:color w:val="000000"/>
        </w:rPr>
        <w:t xml:space="preserve">сельского поселения </w:t>
      </w:r>
      <w:proofErr w:type="spellStart"/>
      <w:r>
        <w:rPr>
          <w:bCs/>
          <w:color w:val="000000"/>
        </w:rPr>
        <w:t>Саннинский</w:t>
      </w:r>
      <w:proofErr w:type="spellEnd"/>
      <w:r w:rsidRPr="008D6B19">
        <w:rPr>
          <w:bCs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861430" w:rsidRPr="008D6B19" w:rsidRDefault="00861430" w:rsidP="00861430">
      <w:pPr>
        <w:ind w:left="5954"/>
        <w:contextualSpacing/>
      </w:pPr>
      <w:r w:rsidRPr="008D6B19">
        <w:t xml:space="preserve">от </w:t>
      </w:r>
      <w:r>
        <w:t>15.07.</w:t>
      </w:r>
      <w:bookmarkStart w:id="0" w:name="_GoBack"/>
      <w:bookmarkEnd w:id="0"/>
      <w:r w:rsidRPr="008D6B19">
        <w:t xml:space="preserve"> 2025 № </w:t>
      </w:r>
      <w:r>
        <w:t>37-6</w:t>
      </w:r>
    </w:p>
    <w:p w:rsidR="00861430" w:rsidRPr="00D16ADB" w:rsidRDefault="00861430" w:rsidP="00861430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:rsidR="00861430" w:rsidRPr="00D16ADB" w:rsidRDefault="00861430" w:rsidP="00861430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:rsidR="00861430" w:rsidRPr="008D6B19" w:rsidRDefault="00861430" w:rsidP="0086143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D6B19">
        <w:rPr>
          <w:bCs/>
          <w:color w:val="000000"/>
          <w:sz w:val="28"/>
          <w:szCs w:val="28"/>
        </w:rPr>
        <w:t xml:space="preserve">Положение </w:t>
      </w:r>
    </w:p>
    <w:p w:rsidR="00861430" w:rsidRPr="008D6B19" w:rsidRDefault="00861430" w:rsidP="00861430">
      <w:pPr>
        <w:spacing w:line="360" w:lineRule="auto"/>
        <w:ind w:firstLine="709"/>
        <w:jc w:val="center"/>
        <w:rPr>
          <w:i/>
          <w:iCs/>
          <w:color w:val="000000"/>
        </w:rPr>
      </w:pPr>
      <w:r w:rsidRPr="008D6B19">
        <w:rPr>
          <w:bCs/>
          <w:color w:val="000000"/>
          <w:sz w:val="28"/>
          <w:szCs w:val="28"/>
        </w:rPr>
        <w:t xml:space="preserve">о муниципальном жилищном контроле </w:t>
      </w:r>
      <w:r w:rsidRPr="008D6B19">
        <w:rPr>
          <w:bCs/>
          <w:color w:val="000000"/>
          <w:sz w:val="28"/>
          <w:szCs w:val="28"/>
        </w:rPr>
        <w:br/>
        <w:t xml:space="preserve">на территории </w:t>
      </w:r>
      <w:r w:rsidRPr="008D6B19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8D6B19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861430" w:rsidRPr="00D16ADB" w:rsidRDefault="00861430" w:rsidP="00861430">
      <w:pPr>
        <w:spacing w:line="360" w:lineRule="auto"/>
        <w:ind w:firstLine="709"/>
        <w:jc w:val="center"/>
      </w:pPr>
    </w:p>
    <w:p w:rsidR="00861430" w:rsidRPr="00D16AD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Благовещенский район Республики Башкортостан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части 1 статьи 20 Жилищного Кодекса Российской Федерации, в отношении муниципального жилищного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(далее – обязательные требования);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61430" w:rsidRPr="005243A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Pr="0093728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главу сельского поселения А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861430" w:rsidRPr="005243A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и управляющий делами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</w:p>
    <w:p w:rsidR="00861430" w:rsidRPr="005243A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Pr="005243A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Администрации, уполномоченными на принятие решений о проведении контрольных мероприятий являются 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Глава Администрации, в должностные обязанности </w:t>
      </w:r>
      <w:proofErr w:type="gramStart"/>
      <w:r w:rsidRPr="0075025D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его должностной инструкцией входит осуществление полномочий по муниципальному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лава). </w:t>
      </w:r>
    </w:p>
    <w:p w:rsidR="00861430" w:rsidRPr="005243A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proofErr w:type="gramEnd"/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права, обязанности и несут 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861430" w:rsidRPr="005243AB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объект контроля) </w:t>
      </w:r>
      <w:r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- жилые помещения муниципального жилищного фонда, общее имущество в многоквартирных домах, в которых все жилые помещения относятся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607">
        <w:rPr>
          <w:rFonts w:ascii="Times New Roman" w:hAnsi="Times New Roman" w:cs="Times New Roman"/>
          <w:color w:val="000000"/>
          <w:sz w:val="28"/>
          <w:szCs w:val="28"/>
        </w:rPr>
        <w:t>к муниципальному жилищному фонду, и другие объекты, к которым предъявляются обязательные требования.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>
        <w:rPr>
          <w:rFonts w:ascii="Times New Roman" w:hAnsi="Times New Roman" w:cs="Times New Roman"/>
          <w:sz w:val="28"/>
        </w:rPr>
        <w:t xml:space="preserve">жилищного </w:t>
      </w:r>
      <w:r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>
        <w:rPr>
          <w:rFonts w:ascii="Times New Roman" w:hAnsi="Times New Roman" w:cs="Times New Roman"/>
          <w:sz w:val="28"/>
        </w:rPr>
        <w:br/>
      </w:r>
      <w:r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861430" w:rsidRPr="001F3D09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861430" w:rsidRPr="001F3D09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Pr="00FE5486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861430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осуществляется, критерии риска не устанавливаются. 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:rsidR="00861430" w:rsidRPr="002A4207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Утвержденная программа профилактики размещается на официальном сайте Администрации.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вляет информацию об этом главе, заместителю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в случаях, предусмотренных Федеральным законом № 248-ФЗ, принимает меры, указанные в статье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90 </w:t>
      </w:r>
      <w:r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861430" w:rsidRDefault="00861430" w:rsidP="0086143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61430" w:rsidRPr="004049D8" w:rsidRDefault="00861430" w:rsidP="00861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:rsidR="00861430" w:rsidRDefault="00861430" w:rsidP="00861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 xml:space="preserve">. </w:t>
      </w:r>
      <w:proofErr w:type="gramStart"/>
      <w:r w:rsidRPr="004049D8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 xml:space="preserve">и (или) в случае отсутствия подтверждения </w:t>
      </w:r>
      <w:r w:rsidRPr="004049D8">
        <w:rPr>
          <w:color w:val="000000"/>
          <w:sz w:val="28"/>
          <w:szCs w:val="28"/>
        </w:rPr>
        <w:lastRenderedPageBreak/>
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049D8">
        <w:rPr>
          <w:color w:val="000000"/>
          <w:sz w:val="28"/>
          <w:szCs w:val="28"/>
        </w:rPr>
        <w:t xml:space="preserve"> законом ценностям.</w:t>
      </w:r>
    </w:p>
    <w:p w:rsidR="00861430" w:rsidRDefault="00861430" w:rsidP="00861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20 рабочих дней со дня получения указанного предостережения.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:rsidR="00861430" w:rsidRPr="002A4207" w:rsidRDefault="00861430" w:rsidP="00861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:rsidR="00861430" w:rsidRPr="002A4207" w:rsidRDefault="00861430" w:rsidP="00861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  <w:proofErr w:type="gramEnd"/>
    </w:p>
    <w:p w:rsidR="00861430" w:rsidRPr="002A4207" w:rsidRDefault="00861430" w:rsidP="00861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:rsidR="00861430" w:rsidRDefault="00861430" w:rsidP="00861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</w:t>
      </w:r>
      <w:proofErr w:type="gramStart"/>
      <w:r w:rsidRPr="002A4207">
        <w:rPr>
          <w:color w:val="000000"/>
          <w:sz w:val="28"/>
          <w:szCs w:val="28"/>
          <w:lang w:eastAsia="zh-CN"/>
        </w:rPr>
        <w:t>согласен</w:t>
      </w:r>
      <w:proofErr w:type="gramEnd"/>
      <w:r w:rsidRPr="002A4207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:rsidR="00861430" w:rsidRDefault="00861430" w:rsidP="00861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lastRenderedPageBreak/>
        <w:t xml:space="preserve">Возражение </w:t>
      </w:r>
      <w:r>
        <w:rPr>
          <w:color w:val="000000"/>
          <w:sz w:val="28"/>
          <w:szCs w:val="28"/>
          <w:lang w:eastAsia="zh-CN"/>
        </w:rPr>
        <w:t xml:space="preserve">подлежит рассмотрению Администрацией в срок не более 10 рабочих дней со дня его регистрации. </w:t>
      </w:r>
    </w:p>
    <w:p w:rsidR="00861430" w:rsidRPr="00984FD0" w:rsidRDefault="00861430" w:rsidP="008614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:rsidR="00861430" w:rsidRDefault="00861430" w:rsidP="00861430">
      <w:pPr>
        <w:pStyle w:val="aff3"/>
        <w:tabs>
          <w:tab w:val="left" w:pos="1134"/>
        </w:tabs>
        <w:spacing w:line="360" w:lineRule="auto"/>
        <w:ind w:left="0" w:firstLine="709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 w:rsidRPr="004049D8">
        <w:rPr>
          <w:rFonts w:ascii="Times New Roman" w:hAnsi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контролируемым лицом представлен письменный запрос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861430" w:rsidRPr="004049D8" w:rsidRDefault="00861430" w:rsidP="00861430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049D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Pr="004049D8">
        <w:rPr>
          <w:rFonts w:ascii="Times New Roman" w:hAnsi="Times New Roman" w:cs="Times New Roman"/>
          <w:sz w:val="28"/>
          <w:szCs w:val="28"/>
        </w:rPr>
        <w:t>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lastRenderedPageBreak/>
        <w:t xml:space="preserve">к принадлежащим ему объектам контроля, а также о видах, содержании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  <w:proofErr w:type="gramEnd"/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>т превышать 10 рабочих дней и может быть продлен на срок, необходимый для проведения экспертизы, испытаний.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визита.</w:t>
      </w:r>
    </w:p>
    <w:p w:rsidR="00861430" w:rsidRPr="00C347E6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Pr="00C347E6">
        <w:rPr>
          <w:rFonts w:ascii="Times New Roman" w:hAnsi="Times New Roman" w:cs="Times New Roman"/>
          <w:color w:val="000000"/>
          <w:sz w:val="28"/>
          <w:szCs w:val="28"/>
        </w:rPr>
        <w:t>. Профилактический визит по инициативе контролируемого лица проводится в соответствии со статьей 52.2 Федерального закона № 248-ФЗ.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F220C7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F220C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профилактического визита установлено,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должностное лицо, уполномоченное на осуществление муниципального жилищного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главе, заместителю главы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Pr="00693089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861430" w:rsidRPr="00693089" w:rsidRDefault="00861430" w:rsidP="0086143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жилищный контроль </w:t>
      </w:r>
      <w:r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путем проведения контрольных мероприятий </w:t>
      </w:r>
      <w:proofErr w:type="gramStart"/>
      <w:r w:rsidRPr="004D41A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взаимодействием с контролируемым лицом и контрольных мероприятий без взаимодействия с контролируемым лицом.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>4.2</w:t>
      </w:r>
      <w:proofErr w:type="gramStart"/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C347E6">
        <w:rPr>
          <w:rFonts w:ascii="Times New Roman" w:hAnsi="Times New Roman" w:cs="Times New Roman"/>
          <w:color w:val="000000"/>
          <w:sz w:val="28"/>
          <w:szCs w:val="28"/>
        </w:rPr>
        <w:t>ри осуществлении муниципального жилищного контроля плановые контрольные мероприятия не проводятся.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4.3. </w:t>
      </w:r>
      <w:r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Pr="006A22B5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>
        <w:rPr>
          <w:rFonts w:ascii="Times New Roman" w:hAnsi="Times New Roman" w:cs="Times New Roman"/>
          <w:sz w:val="28"/>
          <w:szCs w:val="28"/>
        </w:rPr>
        <w:t>главы, заместителя главы,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:rsidR="00861430" w:rsidRPr="00350104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а также данных, содержащихся в государственных и муниципальных информационных системах, данных из сети «Интернет», иных</w:t>
      </w:r>
      <w:proofErr w:type="gramEnd"/>
      <w:r w:rsidRPr="00350104">
        <w:rPr>
          <w:rFonts w:ascii="Times New Roman" w:hAnsi="Times New Roman" w:cs="Times New Roman"/>
          <w:sz w:val="28"/>
          <w:szCs w:val="28"/>
        </w:rPr>
        <w:t xml:space="preserve"> общедоступных данных, а также данных полученных с использованием работающих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>
        <w:rPr>
          <w:rFonts w:ascii="Times New Roman" w:hAnsi="Times New Roman" w:cs="Times New Roman"/>
          <w:sz w:val="28"/>
          <w:szCs w:val="28"/>
        </w:rPr>
        <w:t>главы, 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:rsidR="00861430" w:rsidRPr="00B505C6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61430" w:rsidRPr="00B505C6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861430" w:rsidRPr="00B505C6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:rsidR="00861430" w:rsidRPr="00B505C6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:rsidR="00861430" w:rsidRPr="00B505C6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lastRenderedPageBreak/>
        <w:t xml:space="preserve">Срок выездного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Администрации, подписанное главой, заместителем главы, в котором указываются сведения, установленные частью 1 </w:t>
      </w:r>
      <w:r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2) опрос;</w:t>
      </w:r>
    </w:p>
    <w:p w:rsidR="00861430" w:rsidRPr="009B6CF7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61430" w:rsidRPr="009B6CF7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861430" w:rsidRPr="009B6CF7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Pr="002A642A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9B6CF7">
        <w:rPr>
          <w:rFonts w:ascii="Times New Roman" w:hAnsi="Times New Roman" w:cs="Times New Roman"/>
          <w:sz w:val="28"/>
          <w:szCs w:val="28"/>
        </w:rPr>
        <w:t>.</w:t>
      </w:r>
    </w:p>
    <w:p w:rsidR="00861430" w:rsidRPr="009B6CF7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 xml:space="preserve">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25224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25224D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861430" w:rsidRPr="00B43859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proofErr w:type="gramStart"/>
      <w:r w:rsidRPr="002A642A">
        <w:rPr>
          <w:rFonts w:ascii="Times New Roman" w:hAnsi="Times New Roman" w:cs="Times New Roman"/>
          <w:sz w:val="28"/>
          <w:szCs w:val="28"/>
        </w:rPr>
        <w:t>На</w:t>
      </w:r>
      <w:r w:rsidRPr="00B43859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</w:r>
      <w:proofErr w:type="gramEnd"/>
      <w:r w:rsidRPr="00B43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859">
        <w:rPr>
          <w:rFonts w:ascii="Times New Roman" w:hAnsi="Times New Roman" w:cs="Times New Roman"/>
          <w:sz w:val="28"/>
          <w:szCs w:val="28"/>
        </w:rPr>
        <w:t xml:space="preserve">у Администрации документах и (или) полученным при осуществлении муниципального жилищного контроля, и требования представить необходимые </w:t>
      </w:r>
      <w:r w:rsidRPr="002A642A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  <w:proofErr w:type="gramEnd"/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430" w:rsidRPr="0025224D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5224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22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в том числе посредством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>
        <w:rPr>
          <w:rFonts w:ascii="Times New Roman" w:hAnsi="Times New Roman" w:cs="Times New Roman"/>
          <w:sz w:val="28"/>
          <w:szCs w:val="28"/>
        </w:rPr>
        <w:br/>
        <w:t>на осуществление муниципального жилищного контроля</w:t>
      </w:r>
      <w:r w:rsidRPr="00825B32">
        <w:rPr>
          <w:rFonts w:ascii="Times New Roman" w:hAnsi="Times New Roman" w:cs="Times New Roman"/>
          <w:sz w:val="28"/>
          <w:szCs w:val="28"/>
        </w:rPr>
        <w:t>.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D91C5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91C58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Pr="00DC209C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Pr="00C36CA6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предусматривающего взаимодействие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209C">
        <w:rPr>
          <w:rFonts w:ascii="Times New Roman" w:hAnsi="Times New Roman" w:cs="Times New Roman"/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:rsidR="00861430" w:rsidRPr="00D91C58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lastRenderedPageBreak/>
        <w:t>Решение о необходимости использования фотосъемки, ауди</w:t>
      </w:r>
      <w:proofErr w:type="gramStart"/>
      <w:r w:rsidRPr="00D91C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C209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Случаями, при наступлении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:rsidR="00861430" w:rsidRPr="00C36CA6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обстоятельств, послуживших поводом для данного обращения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Default="00861430" w:rsidP="00861430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Default="00861430" w:rsidP="00861430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:rsidR="00861430" w:rsidRPr="001F3D09" w:rsidRDefault="00861430" w:rsidP="0086143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1430" w:rsidRPr="009953BB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  <w:proofErr w:type="gramEnd"/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</w:t>
      </w:r>
      <w:proofErr w:type="gramStart"/>
      <w:r w:rsidRPr="009953B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861430" w:rsidRPr="00C93E64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:rsidR="00861430" w:rsidRPr="00C93E64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:rsidR="00861430" w:rsidRPr="009953BB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:rsidR="00861430" w:rsidRPr="009953BB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Pr="001F3D09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Par318"/>
      <w:bookmarkEnd w:id="2"/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430" w:rsidRPr="002B0243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:rsidR="00861430" w:rsidRPr="002B0243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:rsidR="00861430" w:rsidRPr="002B0243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решений о проведении контрольных мероприятий и обязательных профилактических визитов;</w:t>
      </w:r>
    </w:p>
    <w:p w:rsidR="00861430" w:rsidRPr="002B0243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61430" w:rsidRPr="002B0243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 и обязательных профилактических визитов;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61430" w:rsidRPr="001D0412" w:rsidRDefault="00861430" w:rsidP="00861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>
        <w:rPr>
          <w:color w:val="000000"/>
          <w:sz w:val="28"/>
          <w:szCs w:val="28"/>
        </w:rPr>
        <w:br/>
      </w:r>
      <w:r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>
        <w:rPr>
          <w:color w:val="000000"/>
          <w:sz w:val="28"/>
          <w:szCs w:val="28"/>
        </w:rPr>
        <w:t>Единого портала</w:t>
      </w:r>
      <w:r w:rsidRPr="001D0412">
        <w:rPr>
          <w:color w:val="000000"/>
          <w:sz w:val="28"/>
          <w:szCs w:val="28"/>
        </w:rPr>
        <w:t>.</w:t>
      </w:r>
    </w:p>
    <w:p w:rsidR="00861430" w:rsidRPr="004049D8" w:rsidRDefault="00861430" w:rsidP="0086143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рассматривается главой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430" w:rsidRPr="001D0412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61430" w:rsidRPr="001D0412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:rsidR="00861430" w:rsidRPr="007B7E7F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430" w:rsidRPr="004049D8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430" w:rsidRPr="007B7E7F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861430" w:rsidRPr="007B7E7F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861430" w:rsidRPr="007B7E7F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:rsidR="00861430" w:rsidRPr="007B7E7F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:rsidR="00861430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:rsidR="00861430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Администрации, содержащее обоснование принятого решения, срок и порядок его исполнения, размещается </w:t>
      </w:r>
      <w:r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:rsidR="00861430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Pr="004049D8" w:rsidRDefault="00861430" w:rsidP="00861430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:rsidR="00861430" w:rsidRPr="004049D8" w:rsidRDefault="00861430" w:rsidP="00861430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430" w:rsidRPr="004049D8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:rsidR="00861430" w:rsidRPr="003E48B6" w:rsidRDefault="00861430" w:rsidP="0086143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ении № 3 к настоящему Положению.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61430" w:rsidRPr="004049D8" w:rsidRDefault="00861430" w:rsidP="0086143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861430" w:rsidRPr="004049D8" w:rsidRDefault="00861430" w:rsidP="00861430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430" w:rsidRPr="004049D8" w:rsidRDefault="00861430" w:rsidP="00861430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861430" w:rsidRPr="004049D8" w:rsidRDefault="00861430" w:rsidP="0086143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1430" w:rsidRDefault="00861430" w:rsidP="00861430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81"/>
      <w:bookmarkEnd w:id="3"/>
    </w:p>
    <w:p w:rsidR="00861430" w:rsidRPr="005D67A1" w:rsidRDefault="00861430" w:rsidP="00861430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861430" w:rsidRPr="00FD2047" w:rsidRDefault="00861430" w:rsidP="00861430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Pr="00FD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04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Саннинский</w:t>
      </w:r>
      <w:proofErr w:type="spellEnd"/>
      <w:r w:rsidRPr="00FD204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861430" w:rsidRPr="001F3D09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региональным оператором по обращению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твердыми коммунальными отходами, общая </w:t>
      </w:r>
      <w:proofErr w:type="gramStart"/>
      <w:r w:rsidRPr="008E214A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proofErr w:type="gramEnd"/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превышает триста тысяч рублей, образовавшейся в течение двенадцати месяцев до даты принятия решения о </w:t>
      </w:r>
      <w:proofErr w:type="gramStart"/>
      <w:r w:rsidRPr="008E214A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выборе вида внепланового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мероприятия;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61430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861430" w:rsidRPr="004049D8" w:rsidRDefault="00861430" w:rsidP="00861430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61430" w:rsidRPr="004049D8" w:rsidRDefault="00861430" w:rsidP="00861430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430" w:rsidRPr="004049D8" w:rsidRDefault="00861430" w:rsidP="00861430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861430" w:rsidRDefault="00861430" w:rsidP="008614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1430" w:rsidRPr="00943B8B" w:rsidRDefault="00861430" w:rsidP="008614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:rsidR="00861430" w:rsidRDefault="00861430" w:rsidP="008614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861430" w:rsidRPr="00943B8B" w:rsidRDefault="00861430" w:rsidP="008614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861430" w:rsidRPr="005C5106" w:rsidTr="007501C5">
        <w:tc>
          <w:tcPr>
            <w:tcW w:w="1271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861430" w:rsidTr="007501C5">
        <w:tc>
          <w:tcPr>
            <w:tcW w:w="1271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:rsidR="00861430" w:rsidRPr="00943B8B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861430" w:rsidRPr="00145A59" w:rsidTr="007501C5">
        <w:trPr>
          <w:gridAfter w:val="8"/>
          <w:wAfter w:w="13466" w:type="dxa"/>
        </w:trPr>
        <w:tc>
          <w:tcPr>
            <w:tcW w:w="1271" w:type="dxa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61430" w:rsidTr="007501C5">
        <w:tc>
          <w:tcPr>
            <w:tcW w:w="1271" w:type="dxa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proofErr w:type="gramStart"/>
            <w:r w:rsidRPr="00145A59">
              <w:rPr>
                <w:rFonts w:ascii="Times New Roman" w:hAnsi="Times New Roman" w:cs="Times New Roman"/>
              </w:rPr>
              <w:t xml:space="preserve"> = Н</w:t>
            </w:r>
            <w:proofErr w:type="gramEnd"/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59">
              <w:rPr>
                <w:rFonts w:ascii="Times New Roman" w:hAnsi="Times New Roman" w:cs="Times New Roman"/>
              </w:rPr>
              <w:t>x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100%,</w:t>
            </w:r>
          </w:p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</w:t>
            </w:r>
            <w:proofErr w:type="gramStart"/>
            <w:r w:rsidRPr="00145A59">
              <w:rPr>
                <w:rFonts w:ascii="Times New Roman" w:hAnsi="Times New Roman" w:cs="Times New Roman"/>
              </w:rPr>
              <w:t>даты</w:t>
            </w:r>
            <w:proofErr w:type="gramEnd"/>
            <w:r w:rsidRPr="00145A59">
              <w:rPr>
                <w:rFonts w:ascii="Times New Roman" w:hAnsi="Times New Roman" w:cs="Times New Roman"/>
              </w:rPr>
              <w:t xml:space="preserve"> устранения которых установлены, на отчетный период, ед.;</w:t>
            </w:r>
          </w:p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</w:t>
            </w:r>
            <w:proofErr w:type="gramStart"/>
            <w:r w:rsidRPr="00145A59">
              <w:rPr>
                <w:rFonts w:ascii="Times New Roman" w:hAnsi="Times New Roman" w:cs="Times New Roman"/>
              </w:rPr>
              <w:t>даты</w:t>
            </w:r>
            <w:proofErr w:type="gramEnd"/>
            <w:r w:rsidRPr="00145A59">
              <w:rPr>
                <w:rFonts w:ascii="Times New Roman" w:hAnsi="Times New Roman" w:cs="Times New Roman"/>
              </w:rPr>
              <w:t xml:space="preserve"> устранения которых установлены, на отчетный период, ед.</w:t>
            </w:r>
          </w:p>
        </w:tc>
        <w:tc>
          <w:tcPr>
            <w:tcW w:w="1843" w:type="dxa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1430" w:rsidRPr="00145A59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61430" w:rsidRPr="00943B8B" w:rsidRDefault="00861430" w:rsidP="007501C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контрольных мероприятий,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861430" w:rsidTr="007501C5">
        <w:tc>
          <w:tcPr>
            <w:tcW w:w="14737" w:type="dxa"/>
            <w:gridSpan w:val="9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861430" w:rsidTr="007501C5">
        <w:tc>
          <w:tcPr>
            <w:tcW w:w="4673" w:type="dxa"/>
            <w:gridSpan w:val="3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861430" w:rsidTr="007501C5">
        <w:tc>
          <w:tcPr>
            <w:tcW w:w="4673" w:type="dxa"/>
            <w:gridSpan w:val="3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:rsidR="00861430" w:rsidRPr="00145A59" w:rsidRDefault="00861430" w:rsidP="007501C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:rsidR="00861430" w:rsidRDefault="00861430" w:rsidP="0086143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61430" w:rsidSect="00EB7621">
          <w:type w:val="continuous"/>
          <w:pgSz w:w="16838" w:h="11906" w:orient="landscape"/>
          <w:pgMar w:top="851" w:right="567" w:bottom="426" w:left="1134" w:header="720" w:footer="720" w:gutter="0"/>
          <w:cols w:space="720"/>
          <w:titlePg/>
          <w:docGrid w:linePitch="381"/>
        </w:sectPr>
      </w:pPr>
    </w:p>
    <w:p w:rsidR="00861430" w:rsidRPr="004049D8" w:rsidRDefault="00861430" w:rsidP="0086143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61430" w:rsidRPr="004049D8" w:rsidRDefault="00861430" w:rsidP="00861430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430" w:rsidRPr="004049D8" w:rsidRDefault="00861430" w:rsidP="00861430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861430" w:rsidRDefault="00861430" w:rsidP="00861430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61430" w:rsidRPr="00943B8B" w:rsidRDefault="00861430" w:rsidP="00861430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контрольных мероприятий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контрольных мероприятий с взаимодействием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</w:t>
      </w:r>
      <w:r w:rsidRPr="00145A59">
        <w:rPr>
          <w:color w:val="000000"/>
          <w:sz w:val="28"/>
          <w:szCs w:val="28"/>
        </w:rPr>
        <w:lastRenderedPageBreak/>
        <w:t xml:space="preserve">прокуратуры отказано в согласовании, за отчетный период; 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</w:t>
      </w:r>
      <w:proofErr w:type="gramStart"/>
      <w:r w:rsidRPr="00145A59">
        <w:rPr>
          <w:color w:val="000000"/>
          <w:sz w:val="28"/>
          <w:szCs w:val="28"/>
        </w:rPr>
        <w:t>итогам</w:t>
      </w:r>
      <w:proofErr w:type="gramEnd"/>
      <w:r w:rsidRPr="00145A59">
        <w:rPr>
          <w:color w:val="000000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незаконными,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61430" w:rsidRPr="00145A59" w:rsidRDefault="00861430" w:rsidP="00861430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>
        <w:rPr>
          <w:color w:val="000000"/>
          <w:sz w:val="28"/>
          <w:szCs w:val="28"/>
        </w:rPr>
        <w:t>муниципального</w:t>
      </w:r>
      <w:r w:rsidRPr="00145A59">
        <w:rPr>
          <w:color w:val="000000"/>
          <w:sz w:val="28"/>
          <w:szCs w:val="28"/>
        </w:rPr>
        <w:t xml:space="preserve"> контроля и результаты которых были признаны недействительными и (или) отменены, за отчетный период.</w:t>
      </w:r>
    </w:p>
    <w:p w:rsidR="00861430" w:rsidRDefault="00861430" w:rsidP="00861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E4A" w:rsidRDefault="00F71E4A"/>
    <w:sectPr w:rsidR="00F71E4A" w:rsidSect="00F7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62" w:rsidRDefault="00C30C62" w:rsidP="00D67E81">
      <w:r>
        <w:separator/>
      </w:r>
    </w:p>
  </w:endnote>
  <w:endnote w:type="continuationSeparator" w:id="0">
    <w:p w:rsidR="00C30C62" w:rsidRDefault="00C30C62" w:rsidP="00D6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62" w:rsidRDefault="00C30C62" w:rsidP="00D67E81">
      <w:r>
        <w:separator/>
      </w:r>
    </w:p>
  </w:footnote>
  <w:footnote w:type="continuationSeparator" w:id="0">
    <w:p w:rsidR="00C30C62" w:rsidRDefault="00C30C62" w:rsidP="00D6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DF" w:rsidRDefault="00D67E81" w:rsidP="00AC6684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61430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6378DF" w:rsidRDefault="00C30C6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DF" w:rsidRDefault="00D67E81" w:rsidP="00AC6684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61430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A7D86">
      <w:rPr>
        <w:rStyle w:val="afa"/>
        <w:noProof/>
      </w:rPr>
      <w:t>18</w:t>
    </w:r>
    <w:r>
      <w:rPr>
        <w:rStyle w:val="afa"/>
      </w:rPr>
      <w:fldChar w:fldCharType="end"/>
    </w:r>
  </w:p>
  <w:p w:rsidR="006378DF" w:rsidRDefault="00C30C6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30"/>
    <w:rsid w:val="00861430"/>
    <w:rsid w:val="00C30C62"/>
    <w:rsid w:val="00CA7D86"/>
    <w:rsid w:val="00D67E81"/>
    <w:rsid w:val="00F7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86143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6143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86143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8614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614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61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6143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143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861430"/>
  </w:style>
  <w:style w:type="character" w:customStyle="1" w:styleId="WW8Num1z1">
    <w:name w:val="WW8Num1z1"/>
    <w:rsid w:val="00861430"/>
  </w:style>
  <w:style w:type="character" w:customStyle="1" w:styleId="WW8Num1z2">
    <w:name w:val="WW8Num1z2"/>
    <w:rsid w:val="00861430"/>
  </w:style>
  <w:style w:type="character" w:customStyle="1" w:styleId="WW8Num1z3">
    <w:name w:val="WW8Num1z3"/>
    <w:rsid w:val="00861430"/>
  </w:style>
  <w:style w:type="character" w:customStyle="1" w:styleId="WW8Num1z4">
    <w:name w:val="WW8Num1z4"/>
    <w:rsid w:val="00861430"/>
  </w:style>
  <w:style w:type="character" w:customStyle="1" w:styleId="WW8Num1z5">
    <w:name w:val="WW8Num1z5"/>
    <w:rsid w:val="00861430"/>
  </w:style>
  <w:style w:type="character" w:customStyle="1" w:styleId="WW8Num1z6">
    <w:name w:val="WW8Num1z6"/>
    <w:rsid w:val="00861430"/>
  </w:style>
  <w:style w:type="character" w:customStyle="1" w:styleId="WW8Num1z7">
    <w:name w:val="WW8Num1z7"/>
    <w:rsid w:val="00861430"/>
  </w:style>
  <w:style w:type="character" w:customStyle="1" w:styleId="WW8Num1z8">
    <w:name w:val="WW8Num1z8"/>
    <w:rsid w:val="00861430"/>
  </w:style>
  <w:style w:type="character" w:customStyle="1" w:styleId="WW8Num2z0">
    <w:name w:val="WW8Num2z0"/>
    <w:rsid w:val="0086143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861430"/>
  </w:style>
  <w:style w:type="character" w:customStyle="1" w:styleId="WW8Num2z2">
    <w:name w:val="WW8Num2z2"/>
    <w:rsid w:val="00861430"/>
  </w:style>
  <w:style w:type="character" w:customStyle="1" w:styleId="WW8Num2z3">
    <w:name w:val="WW8Num2z3"/>
    <w:rsid w:val="00861430"/>
  </w:style>
  <w:style w:type="character" w:customStyle="1" w:styleId="WW8Num2z4">
    <w:name w:val="WW8Num2z4"/>
    <w:rsid w:val="00861430"/>
  </w:style>
  <w:style w:type="character" w:customStyle="1" w:styleId="WW8Num2z5">
    <w:name w:val="WW8Num2z5"/>
    <w:rsid w:val="00861430"/>
  </w:style>
  <w:style w:type="character" w:customStyle="1" w:styleId="WW8Num2z6">
    <w:name w:val="WW8Num2z6"/>
    <w:rsid w:val="00861430"/>
  </w:style>
  <w:style w:type="character" w:customStyle="1" w:styleId="WW8Num2z7">
    <w:name w:val="WW8Num2z7"/>
    <w:rsid w:val="00861430"/>
  </w:style>
  <w:style w:type="character" w:customStyle="1" w:styleId="WW8Num2z8">
    <w:name w:val="WW8Num2z8"/>
    <w:rsid w:val="00861430"/>
  </w:style>
  <w:style w:type="character" w:customStyle="1" w:styleId="WW8Num3z0">
    <w:name w:val="WW8Num3z0"/>
    <w:rsid w:val="00861430"/>
    <w:rPr>
      <w:rFonts w:hint="default"/>
    </w:rPr>
  </w:style>
  <w:style w:type="character" w:customStyle="1" w:styleId="WW8Num3z1">
    <w:name w:val="WW8Num3z1"/>
    <w:rsid w:val="00861430"/>
  </w:style>
  <w:style w:type="character" w:customStyle="1" w:styleId="WW8Num3z2">
    <w:name w:val="WW8Num3z2"/>
    <w:rsid w:val="00861430"/>
  </w:style>
  <w:style w:type="character" w:customStyle="1" w:styleId="WW8Num3z3">
    <w:name w:val="WW8Num3z3"/>
    <w:rsid w:val="00861430"/>
  </w:style>
  <w:style w:type="character" w:customStyle="1" w:styleId="WW8Num3z4">
    <w:name w:val="WW8Num3z4"/>
    <w:rsid w:val="00861430"/>
  </w:style>
  <w:style w:type="character" w:customStyle="1" w:styleId="WW8Num3z5">
    <w:name w:val="WW8Num3z5"/>
    <w:rsid w:val="00861430"/>
  </w:style>
  <w:style w:type="character" w:customStyle="1" w:styleId="WW8Num3z6">
    <w:name w:val="WW8Num3z6"/>
    <w:rsid w:val="00861430"/>
  </w:style>
  <w:style w:type="character" w:customStyle="1" w:styleId="WW8Num3z7">
    <w:name w:val="WW8Num3z7"/>
    <w:rsid w:val="00861430"/>
  </w:style>
  <w:style w:type="character" w:customStyle="1" w:styleId="WW8Num3z8">
    <w:name w:val="WW8Num3z8"/>
    <w:rsid w:val="00861430"/>
  </w:style>
  <w:style w:type="character" w:customStyle="1" w:styleId="WW8Num4z0">
    <w:name w:val="WW8Num4z0"/>
    <w:rsid w:val="00861430"/>
    <w:rPr>
      <w:rFonts w:hint="default"/>
    </w:rPr>
  </w:style>
  <w:style w:type="character" w:customStyle="1" w:styleId="WW8Num5z0">
    <w:name w:val="WW8Num5z0"/>
    <w:rsid w:val="00861430"/>
    <w:rPr>
      <w:rFonts w:hint="default"/>
    </w:rPr>
  </w:style>
  <w:style w:type="character" w:customStyle="1" w:styleId="10">
    <w:name w:val="Основной шрифт абзаца1"/>
    <w:rsid w:val="00861430"/>
  </w:style>
  <w:style w:type="character" w:customStyle="1" w:styleId="a4">
    <w:name w:val="Текст выноски Знак"/>
    <w:rsid w:val="00861430"/>
    <w:rPr>
      <w:rFonts w:ascii="Tahoma" w:hAnsi="Tahoma" w:cs="Tahoma"/>
      <w:sz w:val="16"/>
      <w:szCs w:val="16"/>
    </w:rPr>
  </w:style>
  <w:style w:type="character" w:styleId="a5">
    <w:name w:val="Hyperlink"/>
    <w:rsid w:val="00861430"/>
    <w:rPr>
      <w:color w:val="0000FF"/>
      <w:u w:val="single"/>
    </w:rPr>
  </w:style>
  <w:style w:type="character" w:customStyle="1" w:styleId="a6">
    <w:name w:val="Гипертекстовая ссылка"/>
    <w:rsid w:val="00861430"/>
    <w:rPr>
      <w:rFonts w:cs="Times New Roman"/>
      <w:color w:val="106BBE"/>
    </w:rPr>
  </w:style>
  <w:style w:type="character" w:customStyle="1" w:styleId="a7">
    <w:name w:val="Схема документа Знак"/>
    <w:rsid w:val="0086143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861430"/>
    <w:rPr>
      <w:b/>
      <w:bCs/>
      <w:sz w:val="28"/>
      <w:szCs w:val="24"/>
    </w:rPr>
  </w:style>
  <w:style w:type="character" w:customStyle="1" w:styleId="a9">
    <w:name w:val="Подзаголовок Знак"/>
    <w:rsid w:val="00861430"/>
    <w:rPr>
      <w:b/>
      <w:sz w:val="28"/>
    </w:rPr>
  </w:style>
  <w:style w:type="character" w:customStyle="1" w:styleId="aa">
    <w:name w:val="Текст сноски Знак"/>
    <w:basedOn w:val="10"/>
    <w:rsid w:val="00861430"/>
  </w:style>
  <w:style w:type="character" w:customStyle="1" w:styleId="ab">
    <w:name w:val="Символ сноски"/>
    <w:rsid w:val="00861430"/>
    <w:rPr>
      <w:vertAlign w:val="superscript"/>
    </w:rPr>
  </w:style>
  <w:style w:type="character" w:styleId="ac">
    <w:name w:val="FollowedHyperlink"/>
    <w:rsid w:val="0086143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861430"/>
    <w:pPr>
      <w:jc w:val="center"/>
    </w:pPr>
    <w:rPr>
      <w:b/>
      <w:bCs/>
    </w:rPr>
  </w:style>
  <w:style w:type="paragraph" w:styleId="a0">
    <w:name w:val="Body Text"/>
    <w:basedOn w:val="a"/>
    <w:link w:val="ad"/>
    <w:rsid w:val="0086143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861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861430"/>
    <w:rPr>
      <w:rFonts w:cs="Droid Sans Devanagari"/>
    </w:rPr>
  </w:style>
  <w:style w:type="paragraph" w:styleId="af">
    <w:name w:val="caption"/>
    <w:basedOn w:val="a"/>
    <w:qFormat/>
    <w:rsid w:val="0086143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861430"/>
    <w:pPr>
      <w:suppressLineNumbers/>
    </w:pPr>
    <w:rPr>
      <w:rFonts w:cs="Droid Sans Devanagari"/>
    </w:rPr>
  </w:style>
  <w:style w:type="paragraph" w:customStyle="1" w:styleId="ConsNonformat">
    <w:name w:val="ConsNonformat"/>
    <w:rsid w:val="0086143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6143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86143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86143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86143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86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6143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86143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6143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861430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86143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86143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5"/>
    <w:qFormat/>
    <w:rsid w:val="0086143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4"/>
    <w:rsid w:val="00861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6"/>
    <w:rsid w:val="00861430"/>
    <w:rPr>
      <w:sz w:val="20"/>
      <w:szCs w:val="20"/>
    </w:rPr>
  </w:style>
  <w:style w:type="character" w:customStyle="1" w:styleId="16">
    <w:name w:val="Текст сноски Знак1"/>
    <w:basedOn w:val="a1"/>
    <w:link w:val="af5"/>
    <w:rsid w:val="00861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86143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6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6143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6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861430"/>
  </w:style>
  <w:style w:type="character" w:styleId="afb">
    <w:name w:val="annotation reference"/>
    <w:uiPriority w:val="99"/>
    <w:semiHidden/>
    <w:unhideWhenUsed/>
    <w:rsid w:val="0086143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86143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861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6143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61430"/>
    <w:rPr>
      <w:b/>
      <w:bCs/>
    </w:rPr>
  </w:style>
  <w:style w:type="character" w:customStyle="1" w:styleId="highlightsearch">
    <w:name w:val="highlightsearch"/>
    <w:basedOn w:val="a1"/>
    <w:rsid w:val="00861430"/>
  </w:style>
  <w:style w:type="character" w:styleId="aff0">
    <w:name w:val="footnote reference"/>
    <w:uiPriority w:val="99"/>
    <w:semiHidden/>
    <w:unhideWhenUsed/>
    <w:rsid w:val="00861430"/>
    <w:rPr>
      <w:vertAlign w:val="superscript"/>
    </w:rPr>
  </w:style>
  <w:style w:type="character" w:styleId="aff1">
    <w:name w:val="Emphasis"/>
    <w:uiPriority w:val="20"/>
    <w:qFormat/>
    <w:rsid w:val="00861430"/>
    <w:rPr>
      <w:i/>
      <w:iCs/>
    </w:rPr>
  </w:style>
  <w:style w:type="paragraph" w:styleId="aff2">
    <w:name w:val="Revision"/>
    <w:hidden/>
    <w:uiPriority w:val="99"/>
    <w:semiHidden/>
    <w:rsid w:val="0086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qFormat/>
    <w:rsid w:val="00861430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6849</Words>
  <Characters>39042</Characters>
  <Application>Microsoft Office Word</Application>
  <DocSecurity>0</DocSecurity>
  <Lines>325</Lines>
  <Paragraphs>91</Paragraphs>
  <ScaleCrop>false</ScaleCrop>
  <Company/>
  <LinksUpToDate>false</LinksUpToDate>
  <CharactersWithSpaces>45800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2025-08-01T09:38:00Z</dcterms:created>
  <dcterms:modified xsi:type="dcterms:W3CDTF">2025-08-01T11:21:00Z</dcterms:modified>
</cp:coreProperties>
</file>