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3469E9" w:rsidTr="003469E9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469E9" w:rsidRDefault="003469E9">
            <w:pPr>
              <w:spacing w:line="276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АУЫЛ БИЛӘМӘҺЕ ХАКИМИӘТЕИЛЕК АУЫЛ СОВЕТЫМУНИЦИПАЛЬ РАЙОНЫНЫҢБЛАГОВЕЩЕН РАЙОНЫБАШКОРТОСТАН РЕСПУБЛИКА</w:t>
            </w:r>
            <w:proofErr w:type="gramStart"/>
            <w:r>
              <w:rPr>
                <w:b/>
                <w:bCs/>
                <w:sz w:val="20"/>
                <w:lang w:val="en-US"/>
              </w:rPr>
              <w:t>h</w:t>
            </w:r>
            <w:proofErr w:type="gramEnd"/>
            <w:r>
              <w:rPr>
                <w:b/>
                <w:bCs/>
                <w:sz w:val="20"/>
              </w:rPr>
              <w:t>Ы</w:t>
            </w:r>
          </w:p>
          <w:p w:rsidR="003469E9" w:rsidRDefault="003469E9">
            <w:pPr>
              <w:spacing w:after="160"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469E9" w:rsidRDefault="003469E9">
            <w:pPr>
              <w:spacing w:after="160"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469E9" w:rsidRDefault="003469E9">
            <w:pPr>
              <w:keepNext/>
              <w:spacing w:after="160" w:line="276" w:lineRule="auto"/>
              <w:jc w:val="center"/>
              <w:outlineLvl w:val="4"/>
              <w:rPr>
                <w:lang w:eastAsia="en-US"/>
              </w:rPr>
            </w:pPr>
            <w:r>
              <w:rPr>
                <w:b/>
                <w:sz w:val="20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</w:tc>
      </w:tr>
    </w:tbl>
    <w:p w:rsidR="003469E9" w:rsidRDefault="003469E9" w:rsidP="00346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РЕШЕНИЕ</w:t>
      </w:r>
    </w:p>
    <w:p w:rsidR="003469E9" w:rsidRDefault="003469E9" w:rsidP="003469E9">
      <w:pPr>
        <w:jc w:val="center"/>
        <w:rPr>
          <w:b/>
          <w:sz w:val="28"/>
          <w:szCs w:val="28"/>
        </w:rPr>
      </w:pPr>
    </w:p>
    <w:p w:rsidR="003469E9" w:rsidRDefault="003469E9" w:rsidP="003469E9">
      <w:pPr>
        <w:rPr>
          <w:sz w:val="28"/>
          <w:szCs w:val="28"/>
        </w:rPr>
      </w:pPr>
      <w:r>
        <w:rPr>
          <w:sz w:val="28"/>
          <w:szCs w:val="28"/>
        </w:rPr>
        <w:t xml:space="preserve">     «15» июль 202</w:t>
      </w:r>
      <w:r w:rsidR="00380624">
        <w:rPr>
          <w:sz w:val="28"/>
          <w:szCs w:val="28"/>
        </w:rPr>
        <w:t xml:space="preserve">5 </w:t>
      </w:r>
      <w:proofErr w:type="spellStart"/>
      <w:r w:rsidR="00380624">
        <w:rPr>
          <w:sz w:val="28"/>
          <w:szCs w:val="28"/>
        </w:rPr>
        <w:t>й</w:t>
      </w:r>
      <w:proofErr w:type="spellEnd"/>
      <w:r w:rsidR="00380624">
        <w:rPr>
          <w:sz w:val="28"/>
          <w:szCs w:val="28"/>
        </w:rPr>
        <w:t>.</w:t>
      </w:r>
      <w:r w:rsidR="00380624">
        <w:rPr>
          <w:sz w:val="28"/>
          <w:szCs w:val="28"/>
        </w:rPr>
        <w:tab/>
        <w:t xml:space="preserve">                     № 37-7</w:t>
      </w:r>
      <w:r>
        <w:rPr>
          <w:sz w:val="28"/>
          <w:szCs w:val="28"/>
        </w:rPr>
        <w:t xml:space="preserve">                    «15» июля 2025 г.</w:t>
      </w:r>
    </w:p>
    <w:p w:rsidR="003469E9" w:rsidRPr="00CE326E" w:rsidRDefault="003469E9" w:rsidP="003469E9">
      <w:pPr>
        <w:rPr>
          <w:b/>
          <w:bCs/>
        </w:rPr>
      </w:pPr>
    </w:p>
    <w:p w:rsidR="003469E9" w:rsidRPr="003469E9" w:rsidRDefault="003469E9" w:rsidP="003469E9">
      <w:pPr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  <w:proofErr w:type="gramStart"/>
      <w:r w:rsidRPr="003469E9">
        <w:rPr>
          <w:b/>
          <w:bCs/>
          <w:i/>
          <w:kern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3469E9">
        <w:rPr>
          <w:rFonts w:eastAsia="Calibri"/>
          <w:b/>
          <w:bCs/>
          <w:i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  <w:r w:rsidRPr="003469E9">
        <w:rPr>
          <w:rFonts w:eastAsia="Calibri"/>
          <w:b/>
          <w:bCs/>
          <w:i/>
        </w:rPr>
        <w:t xml:space="preserve">,  в сельском поселении </w:t>
      </w:r>
      <w:proofErr w:type="spellStart"/>
      <w:r w:rsidRPr="003469E9">
        <w:rPr>
          <w:rFonts w:eastAsia="Calibri"/>
          <w:b/>
          <w:bCs/>
          <w:i/>
        </w:rPr>
        <w:t>Саннинский</w:t>
      </w:r>
      <w:proofErr w:type="spellEnd"/>
      <w:r w:rsidRPr="003469E9">
        <w:rPr>
          <w:rFonts w:eastAsia="Calibri"/>
          <w:b/>
          <w:bCs/>
          <w:i/>
        </w:rPr>
        <w:t xml:space="preserve"> сельсовет муниципального района Благовещенский район Республики Башкортостан </w:t>
      </w:r>
    </w:p>
    <w:p w:rsidR="003469E9" w:rsidRPr="003469E9" w:rsidRDefault="003469E9" w:rsidP="003469E9">
      <w:pPr>
        <w:autoSpaceDE w:val="0"/>
        <w:autoSpaceDN w:val="0"/>
        <w:adjustRightInd w:val="0"/>
        <w:jc w:val="center"/>
        <w:rPr>
          <w:rFonts w:eastAsia="Calibri"/>
          <w:bCs/>
          <w:i/>
        </w:rPr>
      </w:pPr>
    </w:p>
    <w:p w:rsidR="003469E9" w:rsidRPr="003469E9" w:rsidRDefault="003469E9" w:rsidP="003469E9">
      <w:pPr>
        <w:jc w:val="both"/>
      </w:pPr>
    </w:p>
    <w:p w:rsidR="003469E9" w:rsidRPr="003469E9" w:rsidRDefault="003469E9" w:rsidP="003469E9">
      <w:pPr>
        <w:jc w:val="both"/>
      </w:pPr>
    </w:p>
    <w:p w:rsidR="003469E9" w:rsidRPr="003469E9" w:rsidRDefault="003469E9" w:rsidP="003469E9">
      <w:pPr>
        <w:autoSpaceDE w:val="0"/>
        <w:autoSpaceDN w:val="0"/>
        <w:adjustRightInd w:val="0"/>
        <w:ind w:firstLine="708"/>
        <w:jc w:val="both"/>
      </w:pPr>
      <w:proofErr w:type="gramStart"/>
      <w:r w:rsidRPr="003469E9">
        <w:t xml:space="preserve">На основании Федерального закона от </w:t>
      </w:r>
      <w:r w:rsidRPr="003469E9">
        <w:rPr>
          <w:bCs/>
        </w:rPr>
        <w:t xml:space="preserve">06.10.2003 г. № 131-ФЗ «Об общих принципах организации местного самоуправления в Российской Федерации», Федерального закона </w:t>
      </w:r>
      <w:r w:rsidRPr="003469E9">
        <w:t>от 25.12.2008 г. № 273-ФЗ «О противодействии коррупции», Федерального закона от 26.07.2019 № 251-ФЗ «О внесении изменений в статью 12.1 Федерального закона «О противодействии коррупции»,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</w:t>
      </w:r>
      <w:proofErr w:type="gramEnd"/>
      <w:r w:rsidRPr="003469E9">
        <w:t xml:space="preserve"> Российской Федерации о противодействии коррупции»», статьи 12.5 Закона Республики Башкортостан  от 18.03.2005 г. № 162-з «О местном самоуправлении в Республике Башкортостан», в соответствии с Уставом  сельского поселения </w:t>
      </w:r>
      <w:proofErr w:type="spellStart"/>
      <w:r w:rsidRPr="003469E9">
        <w:t>Саннинский</w:t>
      </w:r>
      <w:proofErr w:type="spellEnd"/>
      <w:r w:rsidRPr="003469E9">
        <w:t xml:space="preserve"> сельсовет муниципального района Благовещенский район Республики Башкортостан, Совет сельского поселения </w:t>
      </w:r>
      <w:proofErr w:type="spellStart"/>
      <w:r w:rsidRPr="003469E9">
        <w:t>Саннинский</w:t>
      </w:r>
      <w:proofErr w:type="spellEnd"/>
      <w:r w:rsidRPr="003469E9">
        <w:t xml:space="preserve">  сельсовет муниципального района Благовещенский район Республики  Башкортостан</w:t>
      </w:r>
    </w:p>
    <w:p w:rsidR="003469E9" w:rsidRPr="003469E9" w:rsidRDefault="003469E9" w:rsidP="003469E9">
      <w:pPr>
        <w:ind w:firstLine="708"/>
        <w:jc w:val="both"/>
        <w:rPr>
          <w:b/>
          <w:lang w:eastAsia="en-US"/>
        </w:rPr>
      </w:pPr>
      <w:r w:rsidRPr="003469E9">
        <w:rPr>
          <w:b/>
          <w:color w:val="2D2D2D"/>
          <w:spacing w:val="2"/>
        </w:rPr>
        <w:t>РЕШИЛ:</w:t>
      </w:r>
    </w:p>
    <w:p w:rsidR="003469E9" w:rsidRPr="003469E9" w:rsidRDefault="003469E9" w:rsidP="003469E9">
      <w:pPr>
        <w:ind w:firstLine="708"/>
        <w:jc w:val="both"/>
      </w:pPr>
      <w:r w:rsidRPr="003469E9">
        <w:t xml:space="preserve">1. </w:t>
      </w:r>
      <w:proofErr w:type="gramStart"/>
      <w:r w:rsidRPr="003469E9">
        <w:t xml:space="preserve">Утвердить </w:t>
      </w:r>
      <w:r w:rsidRPr="003469E9">
        <w:rPr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3469E9">
        <w:rPr>
          <w:rFonts w:eastAsia="Calibri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3469E9">
        <w:t>, согласно</w:t>
      </w:r>
      <w:proofErr w:type="gramEnd"/>
      <w:r w:rsidRPr="003469E9">
        <w:t xml:space="preserve"> приложению.</w:t>
      </w:r>
    </w:p>
    <w:p w:rsidR="003469E9" w:rsidRPr="003469E9" w:rsidRDefault="003469E9" w:rsidP="003469E9">
      <w:pPr>
        <w:ind w:firstLine="708"/>
        <w:jc w:val="both"/>
      </w:pPr>
      <w:r w:rsidRPr="003469E9">
        <w:t xml:space="preserve">2. Настоящее решение подлежит размещению на официальном сайте сельского поселения  </w:t>
      </w:r>
      <w:proofErr w:type="spellStart"/>
      <w:r w:rsidRPr="003469E9">
        <w:t>Саннинский</w:t>
      </w:r>
      <w:proofErr w:type="spellEnd"/>
      <w:r w:rsidRPr="003469E9">
        <w:t xml:space="preserve"> сельсовет муниципального района  Благовещенский район Республики Башкортостан и вступает в силу со дня его официального опубликования (обнародования).</w:t>
      </w:r>
    </w:p>
    <w:p w:rsidR="003469E9" w:rsidRPr="003469E9" w:rsidRDefault="003469E9" w:rsidP="003469E9">
      <w:pPr>
        <w:ind w:firstLine="708"/>
        <w:jc w:val="both"/>
        <w:rPr>
          <w:color w:val="000000"/>
        </w:rPr>
      </w:pPr>
      <w:r w:rsidRPr="003469E9">
        <w:t xml:space="preserve">3. </w:t>
      </w:r>
      <w:proofErr w:type="gramStart"/>
      <w:r w:rsidRPr="003469E9">
        <w:rPr>
          <w:rStyle w:val="docdata"/>
          <w:color w:val="000000"/>
        </w:rPr>
        <w:t xml:space="preserve">Решение Совета сельского поселения </w:t>
      </w:r>
      <w:proofErr w:type="spellStart"/>
      <w:r w:rsidRPr="003469E9">
        <w:rPr>
          <w:rStyle w:val="docdata"/>
          <w:color w:val="000000"/>
        </w:rPr>
        <w:t>Саннинский</w:t>
      </w:r>
      <w:r w:rsidRPr="003469E9">
        <w:rPr>
          <w:color w:val="000000"/>
        </w:rPr>
        <w:t>сельсовет</w:t>
      </w:r>
      <w:proofErr w:type="spellEnd"/>
      <w:r w:rsidRPr="003469E9">
        <w:rPr>
          <w:color w:val="000000"/>
        </w:rPr>
        <w:t xml:space="preserve"> муниципального района Благовещенский район Республики Башкортостан № 10-3 от 17.06. 2020 года  «Об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</w:t>
      </w:r>
      <w:r w:rsidRPr="003469E9">
        <w:rPr>
          <w:color w:val="000000"/>
        </w:rPr>
        <w:lastRenderedPageBreak/>
        <w:t>сведения о доходах, расходах, об имуществе</w:t>
      </w:r>
      <w:proofErr w:type="gramEnd"/>
      <w:r w:rsidRPr="003469E9">
        <w:rPr>
          <w:color w:val="000000"/>
        </w:rPr>
        <w:t xml:space="preserve"> и </w:t>
      </w:r>
      <w:proofErr w:type="gramStart"/>
      <w:r w:rsidRPr="003469E9">
        <w:rPr>
          <w:color w:val="000000"/>
        </w:rPr>
        <w:t>обязательствах</w:t>
      </w:r>
      <w:proofErr w:type="gramEnd"/>
      <w:r w:rsidRPr="003469E9">
        <w:rPr>
          <w:color w:val="000000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несущественным.» признать утратившим силу.</w:t>
      </w:r>
    </w:p>
    <w:p w:rsidR="003469E9" w:rsidRPr="003469E9" w:rsidRDefault="003469E9" w:rsidP="003469E9">
      <w:pPr>
        <w:widowControl w:val="0"/>
        <w:numPr>
          <w:ilvl w:val="0"/>
          <w:numId w:val="1"/>
        </w:numPr>
        <w:suppressAutoHyphens/>
        <w:jc w:val="both"/>
      </w:pPr>
      <w:proofErr w:type="gramStart"/>
      <w:r w:rsidRPr="003469E9">
        <w:t>Контроль за</w:t>
      </w:r>
      <w:proofErr w:type="gramEnd"/>
      <w:r w:rsidRPr="003469E9">
        <w:t xml:space="preserve"> исполнением данного решения оставляю за собой.</w:t>
      </w:r>
    </w:p>
    <w:p w:rsidR="003469E9" w:rsidRPr="003469E9" w:rsidRDefault="003469E9" w:rsidP="003469E9">
      <w:pPr>
        <w:jc w:val="both"/>
      </w:pPr>
    </w:p>
    <w:tbl>
      <w:tblPr>
        <w:tblW w:w="10883" w:type="dxa"/>
        <w:tblLook w:val="04A0"/>
      </w:tblPr>
      <w:tblGrid>
        <w:gridCol w:w="4503"/>
        <w:gridCol w:w="3190"/>
        <w:gridCol w:w="3190"/>
      </w:tblGrid>
      <w:tr w:rsidR="003469E9" w:rsidRPr="003469E9" w:rsidTr="00B930EA">
        <w:tc>
          <w:tcPr>
            <w:tcW w:w="4503" w:type="dxa"/>
          </w:tcPr>
          <w:p w:rsidR="003469E9" w:rsidRPr="003469E9" w:rsidRDefault="003469E9" w:rsidP="00B930EA"/>
          <w:p w:rsidR="003469E9" w:rsidRPr="003469E9" w:rsidRDefault="003469E9" w:rsidP="00B930EA">
            <w:r w:rsidRPr="003469E9">
              <w:t>Глава  сельского поселения</w:t>
            </w:r>
          </w:p>
        </w:tc>
        <w:tc>
          <w:tcPr>
            <w:tcW w:w="3190" w:type="dxa"/>
          </w:tcPr>
          <w:p w:rsidR="003469E9" w:rsidRPr="003469E9" w:rsidRDefault="003469E9" w:rsidP="00B930EA">
            <w:r w:rsidRPr="003469E9">
              <w:t xml:space="preserve">   </w:t>
            </w:r>
          </w:p>
        </w:tc>
        <w:tc>
          <w:tcPr>
            <w:tcW w:w="3190" w:type="dxa"/>
          </w:tcPr>
          <w:p w:rsidR="003469E9" w:rsidRPr="003469E9" w:rsidRDefault="003469E9" w:rsidP="00B930EA"/>
          <w:p w:rsidR="003469E9" w:rsidRPr="003469E9" w:rsidRDefault="003469E9" w:rsidP="00B930EA">
            <w:proofErr w:type="spellStart"/>
            <w:r w:rsidRPr="003469E9">
              <w:t>Г.С.Зиганшина</w:t>
            </w:r>
            <w:proofErr w:type="spellEnd"/>
          </w:p>
          <w:p w:rsidR="003469E9" w:rsidRPr="003469E9" w:rsidRDefault="003469E9" w:rsidP="00B930EA"/>
        </w:tc>
      </w:tr>
    </w:tbl>
    <w:p w:rsidR="003469E9" w:rsidRPr="003469E9" w:rsidRDefault="003469E9" w:rsidP="003469E9">
      <w:pPr>
        <w:pStyle w:val="nospacing"/>
        <w:spacing w:before="0" w:beforeAutospacing="0" w:after="0" w:afterAutospacing="0"/>
      </w:pPr>
    </w:p>
    <w:p w:rsidR="003469E9" w:rsidRDefault="003469E9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Default="00DD3EF4" w:rsidP="003469E9">
      <w:pPr>
        <w:pStyle w:val="nospacing"/>
        <w:spacing w:before="0" w:beforeAutospacing="0" w:after="0" w:afterAutospacing="0"/>
      </w:pPr>
    </w:p>
    <w:p w:rsidR="00DD3EF4" w:rsidRPr="003469E9" w:rsidRDefault="00DD3EF4" w:rsidP="003469E9">
      <w:pPr>
        <w:pStyle w:val="nospacing"/>
        <w:spacing w:before="0" w:beforeAutospacing="0" w:after="0" w:afterAutospacing="0"/>
      </w:pPr>
    </w:p>
    <w:p w:rsidR="003469E9" w:rsidRPr="003469E9" w:rsidRDefault="003469E9" w:rsidP="003469E9">
      <w:pPr>
        <w:pStyle w:val="nospacing"/>
        <w:spacing w:before="0" w:beforeAutospacing="0" w:after="0" w:afterAutospacing="0"/>
      </w:pPr>
    </w:p>
    <w:p w:rsidR="00DD3EF4" w:rsidRDefault="00DD3EF4" w:rsidP="00DD3EF4">
      <w:pPr>
        <w:pStyle w:val="nospacing"/>
        <w:spacing w:before="0" w:beforeAutospacing="0" w:after="0" w:afterAutospacing="0"/>
        <w:ind w:left="2832" w:firstLine="708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</w:t>
      </w:r>
    </w:p>
    <w:p w:rsidR="00DD3EF4" w:rsidRDefault="00DD3EF4" w:rsidP="00DD3EF4">
      <w:pPr>
        <w:pStyle w:val="nospacing"/>
        <w:spacing w:before="0" w:beforeAutospacing="0" w:after="0" w:afterAutospacing="0"/>
        <w:ind w:left="2832" w:firstLine="708"/>
        <w:rPr>
          <w:bCs/>
          <w:color w:val="000000"/>
          <w:sz w:val="20"/>
          <w:szCs w:val="20"/>
        </w:rPr>
      </w:pPr>
    </w:p>
    <w:p w:rsidR="00DD3EF4" w:rsidRDefault="00DD3EF4" w:rsidP="00DD3EF4">
      <w:pPr>
        <w:pStyle w:val="nospacing"/>
        <w:spacing w:before="0" w:beforeAutospacing="0" w:after="0" w:afterAutospacing="0"/>
        <w:ind w:left="2832" w:firstLine="708"/>
        <w:rPr>
          <w:bCs/>
          <w:color w:val="000000"/>
          <w:sz w:val="20"/>
          <w:szCs w:val="20"/>
        </w:rPr>
      </w:pPr>
    </w:p>
    <w:p w:rsidR="00DD3EF4" w:rsidRDefault="00DD3EF4" w:rsidP="00DD3EF4">
      <w:pPr>
        <w:pStyle w:val="nospacing"/>
        <w:spacing w:before="0" w:beforeAutospacing="0" w:after="0" w:afterAutospacing="0"/>
        <w:ind w:left="2832" w:firstLine="708"/>
        <w:rPr>
          <w:bCs/>
          <w:color w:val="000000"/>
          <w:sz w:val="20"/>
          <w:szCs w:val="20"/>
        </w:rPr>
      </w:pPr>
    </w:p>
    <w:p w:rsidR="00DD3EF4" w:rsidRDefault="00DD3EF4" w:rsidP="00DD3EF4">
      <w:pPr>
        <w:pStyle w:val="nospacing"/>
        <w:spacing w:before="0" w:beforeAutospacing="0" w:after="0" w:afterAutospacing="0"/>
        <w:ind w:left="2832" w:firstLine="708"/>
        <w:rPr>
          <w:bCs/>
          <w:color w:val="000000"/>
          <w:sz w:val="20"/>
          <w:szCs w:val="20"/>
        </w:rPr>
      </w:pPr>
    </w:p>
    <w:p w:rsidR="00DD3EF4" w:rsidRDefault="00DD3EF4" w:rsidP="00DD3EF4">
      <w:pPr>
        <w:pStyle w:val="nospacing"/>
        <w:spacing w:before="0" w:beforeAutospacing="0" w:after="0" w:afterAutospacing="0"/>
        <w:ind w:left="2832" w:firstLine="708"/>
        <w:rPr>
          <w:bCs/>
          <w:color w:val="000000"/>
          <w:sz w:val="20"/>
          <w:szCs w:val="20"/>
        </w:rPr>
      </w:pPr>
    </w:p>
    <w:p w:rsidR="00DD3EF4" w:rsidRDefault="00DD3EF4" w:rsidP="00DD3EF4">
      <w:pPr>
        <w:pStyle w:val="nospacing"/>
        <w:spacing w:before="0" w:beforeAutospacing="0" w:after="0" w:afterAutospacing="0"/>
        <w:ind w:left="2832" w:firstLine="708"/>
        <w:rPr>
          <w:bCs/>
          <w:color w:val="000000"/>
          <w:sz w:val="20"/>
          <w:szCs w:val="20"/>
        </w:rPr>
      </w:pPr>
    </w:p>
    <w:p w:rsidR="00DD3EF4" w:rsidRDefault="00DD3EF4" w:rsidP="00DD3EF4">
      <w:pPr>
        <w:pStyle w:val="nospacing"/>
        <w:spacing w:before="0" w:beforeAutospacing="0" w:after="0" w:afterAutospacing="0"/>
        <w:ind w:left="2832" w:firstLine="708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Приложение</w:t>
      </w:r>
    </w:p>
    <w:p w:rsidR="00DD3EF4" w:rsidRDefault="00DD3EF4" w:rsidP="00DD3EF4">
      <w:pPr>
        <w:pStyle w:val="nospacing"/>
        <w:spacing w:before="0" w:beforeAutospacing="0" w:after="0" w:afterAutospacing="0"/>
        <w:ind w:left="609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к решению Совета </w:t>
      </w:r>
    </w:p>
    <w:p w:rsidR="00DD3EF4" w:rsidRDefault="00DD3EF4" w:rsidP="00DD3EF4">
      <w:pPr>
        <w:pStyle w:val="nospacing"/>
        <w:spacing w:before="0" w:beforeAutospacing="0" w:after="0" w:afterAutospacing="0"/>
        <w:ind w:left="5388" w:firstLine="708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сельского поселения</w:t>
      </w:r>
    </w:p>
    <w:p w:rsidR="00DD3EF4" w:rsidRDefault="00DD3EF4" w:rsidP="00DD3EF4">
      <w:pPr>
        <w:pStyle w:val="nospacing"/>
        <w:spacing w:before="0" w:beforeAutospacing="0" w:after="0" w:afterAutospacing="0"/>
        <w:ind w:left="6096"/>
        <w:rPr>
          <w:bCs/>
          <w:color w:val="000000"/>
          <w:sz w:val="20"/>
          <w:szCs w:val="20"/>
        </w:rPr>
      </w:pPr>
      <w:proofErr w:type="spellStart"/>
      <w:r>
        <w:rPr>
          <w:bCs/>
          <w:color w:val="000000"/>
          <w:sz w:val="20"/>
          <w:szCs w:val="20"/>
        </w:rPr>
        <w:t>Саннинский</w:t>
      </w:r>
      <w:proofErr w:type="spellEnd"/>
      <w:r>
        <w:rPr>
          <w:bCs/>
          <w:color w:val="000000"/>
          <w:sz w:val="20"/>
          <w:szCs w:val="20"/>
        </w:rPr>
        <w:t> сельсовет</w:t>
      </w:r>
    </w:p>
    <w:p w:rsidR="00DD3EF4" w:rsidRDefault="00072E13" w:rsidP="00DD3EF4">
      <w:pPr>
        <w:pStyle w:val="nospacing"/>
        <w:spacing w:before="0" w:beforeAutospacing="0" w:after="0" w:afterAutospacing="0"/>
        <w:ind w:left="6096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от 15 июля 2025 года № 37-8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ПОРЯДОК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 xml:space="preserve">принятия решения о применении мер ответственности к депутату Совета сельского поселения </w:t>
      </w:r>
      <w:proofErr w:type="spellStart"/>
      <w:r>
        <w:rPr>
          <w:b/>
          <w:bCs/>
          <w:color w:val="000000"/>
        </w:rPr>
        <w:t>Саннинский</w:t>
      </w:r>
      <w:proofErr w:type="spellEnd"/>
      <w:r>
        <w:rPr>
          <w:b/>
          <w:bCs/>
          <w:color w:val="000000"/>
        </w:rPr>
        <w:t xml:space="preserve"> сельсовет муниципального района Благовещенский район Республики Башкортостан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1. Настоящий Порядок определяет организацию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Совета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 Республики Башкортостан, представившим заведомо неполные сведения, за исключением случаев, установленных федеральными законами, либо представившим заведомо недостоверные; 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</w:pPr>
      <w:r>
        <w:t>2. К депутату, члену выборного органа местного самоуправления, выборному должностному лицу местного самоуправления, представившим заведомо неполные сведения, за исключением случаев, установленных федеральными законами, либо представившим заведомо недостоверные; 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</w:pPr>
      <w:r>
        <w:t>1) предупреждение;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</w:pPr>
      <w: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</w:pPr>
      <w: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5) запрет исполнять полномочия на постоянной основе до прекращения срока его полномочий. 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color w:val="000000"/>
        </w:rPr>
        <w:t xml:space="preserve"> обязанностей признается следствием не зависящих от указанных лиц обстоятельств в порядке, предусмотренном частями 3 - 6 статьи 13 Федерального </w:t>
      </w:r>
      <w:hyperlink r:id="rId7" w:tgtFrame="_blank" w:history="1">
        <w:r>
          <w:rPr>
            <w:rStyle w:val="hyperlink"/>
            <w:color w:val="0000FF"/>
          </w:rPr>
          <w:t>закона</w:t>
        </w:r>
      </w:hyperlink>
      <w:r>
        <w:rPr>
          <w:color w:val="000000"/>
        </w:rPr>
        <w:t> от 25 декабря 2008 года N 273-ФЗ "О противодействии коррупции".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 Решение о применении мер ответственности, предусмотренных в пункте 2 настоящего Порядка (далее – меры ответственности), принимается Советом депутатов </w:t>
      </w:r>
      <w:r>
        <w:rPr>
          <w:color w:val="000000"/>
        </w:rPr>
        <w:lastRenderedPageBreak/>
        <w:t>сельского поселения 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 </w:t>
      </w:r>
      <w:r>
        <w:rPr>
          <w:color w:val="000000"/>
        </w:rPr>
        <w:t xml:space="preserve"> Республики Башкортостан (далее - Совет депутатов).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 При поступлении в Совет депутатов заявления Главы Республики Башкортостан, предусмотренного частью 7.3 статьи 40 Федерального </w:t>
      </w:r>
      <w:hyperlink r:id="rId8" w:tgtFrame="_blank" w:history="1">
        <w:r>
          <w:rPr>
            <w:rStyle w:val="hyperlink"/>
            <w:color w:val="0000FF"/>
          </w:rPr>
          <w:t>закона</w:t>
        </w:r>
      </w:hyperlink>
      <w:r>
        <w:rPr>
          <w:color w:val="000000"/>
        </w:rPr>
        <w:t> от 06.10.2003 № 131-ФЗ «Об общих принципах организации местного самоуправления в Российской Федерации» (далее – заявление) председатель Совета депутатов в 10-дневный срок:</w:t>
      </w:r>
    </w:p>
    <w:p w:rsidR="00DD3EF4" w:rsidRDefault="00DD3EF4" w:rsidP="00DD3EF4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>
        <w:rPr>
          <w:color w:val="000000"/>
        </w:rPr>
        <w:t>письменно уведомляет о содержании поступившего заявления лицо, в отношении которого поступило заявление, а также о дате, времени и месте его рассмотрения путем вручения под роспись либо путем направления заказного письма.</w:t>
      </w:r>
    </w:p>
    <w:p w:rsidR="00DD3EF4" w:rsidRDefault="00DD3EF4" w:rsidP="00DD3EF4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>
        <w:rPr>
          <w:color w:val="000000"/>
        </w:rPr>
        <w:t>предлагает лицу, в отношении которого поступило заявление дать письменные пояснения по существу выявленных нарушений, которые будут оглашены при рассмотрении заявления Советом депутатов.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 Депутату, в отношении которого на заседании Совета рассматривается вопрос о применении мер ответственности, предоставляется слово для выступления.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7. В ходе рассмотрения вопроса по поступившему заявлению председатель Совета депутатов:</w:t>
      </w:r>
    </w:p>
    <w:p w:rsidR="00DD3EF4" w:rsidRDefault="00DD3EF4" w:rsidP="00DD3EF4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>
        <w:rPr>
          <w:color w:val="000000"/>
        </w:rPr>
        <w:t>оглашает поступившее заявление;</w:t>
      </w:r>
    </w:p>
    <w:p w:rsidR="00DD3EF4" w:rsidRDefault="00DD3EF4" w:rsidP="00DD3EF4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>
        <w:rPr>
          <w:color w:val="000000"/>
        </w:rPr>
        <w:t>разъясняет присутствующим депутатам недопустимость конфликта интересов при рассмотрении вопроса о применении меры ответственности и предлагает указать наличие такого факта у лиц, присутствующих на заседании, при его наличии самоустраниться, либо предлагает депутатам Совета депутатов разрешить вопрос об отстранении от принятия решения о применении меры ответственности депутата, имеющего конфликт интересов;</w:t>
      </w:r>
    </w:p>
    <w:p w:rsidR="00DD3EF4" w:rsidRDefault="00DD3EF4" w:rsidP="00DD3EF4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>
        <w:rPr>
          <w:color w:val="000000"/>
        </w:rPr>
        <w:t>объявляет о наличии кворума для решения вопроса о применении меры ответственности;</w:t>
      </w:r>
    </w:p>
    <w:p w:rsidR="00DD3EF4" w:rsidRDefault="00DD3EF4" w:rsidP="00DD3EF4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>
        <w:rPr>
          <w:color w:val="000000"/>
        </w:rPr>
        <w:t>оглашает письменные пояснения лица, в отношении которого поступило заявление и предлагает ему выступить по рассматриваемому вопросу;</w:t>
      </w:r>
    </w:p>
    <w:p w:rsidR="00DD3EF4" w:rsidRDefault="00DD3EF4" w:rsidP="00DD3EF4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>
        <w:rPr>
          <w:color w:val="000000"/>
        </w:rPr>
        <w:t>предлагает депутатам и иным лицам, присутствующим на заседании Совета депутатов, высказать мнения относительно рассматриваемого вопроса;</w:t>
      </w:r>
    </w:p>
    <w:p w:rsidR="00DD3EF4" w:rsidRDefault="00DD3EF4" w:rsidP="00DD3EF4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>
        <w:rPr>
          <w:color w:val="000000"/>
        </w:rPr>
        <w:t>объявляет о начале голосования;</w:t>
      </w:r>
    </w:p>
    <w:p w:rsidR="00DD3EF4" w:rsidRDefault="00DD3EF4" w:rsidP="00DD3EF4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>
        <w:rPr>
          <w:color w:val="000000"/>
        </w:rPr>
        <w:t>после оглашения результатов принятого решения о применении меры ответственности разъясняет сроки его изготовления и опубликования.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8. В случае принятия решения о применении мер ответственности к председателю Совета данное решение подписывается депутатом, председательствующим на заседании Совета.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9. </w:t>
      </w:r>
      <w:proofErr w:type="gramStart"/>
      <w:r>
        <w:rPr>
          <w:color w:val="000000"/>
        </w:rPr>
        <w:t>Информация о применении к депутату, члену выборного органа местного самоуправления, выборному должностному лицу местного самоуправления одной из мер ответственности размещается на официальном сайте принявшего сельского поселения 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 </w:t>
      </w:r>
      <w:r>
        <w:rPr>
          <w:color w:val="000000"/>
        </w:rPr>
        <w:t xml:space="preserve"> Республики Башкортостан в информационно-телекоммуникационной сети "Интернет" в течение 10 рабочих дней с даты принятия органом местного самоуправления решения и находится на сайте не менее одного года.</w:t>
      </w:r>
      <w:proofErr w:type="gramEnd"/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информации в отношении депутата, члена выборного органа местного самоуправления, выборного должностного лица местного самоуправления, к которым применена мера ответственности, указываются: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фамилия, имя, отчество;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должность;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основание для применения меры ответственности;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4) принятая мера ответственности;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5) срок действия меры ответственности (при наличии);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6) наименование органа местного самоуправления, принявшего решение о применении меры ответственности;</w:t>
      </w:r>
    </w:p>
    <w:p w:rsidR="00DD3EF4" w:rsidRDefault="00DD3EF4" w:rsidP="00DD3EF4">
      <w:pPr>
        <w:pStyle w:val="nospacing"/>
        <w:spacing w:before="0" w:beforeAutospacing="0" w:after="0" w:afterAutospacing="0"/>
        <w:ind w:firstLine="567"/>
        <w:jc w:val="both"/>
      </w:pPr>
      <w:r>
        <w:t>7) реквизиты муниципального правового акта, на основании которого принята мера ответственности.</w:t>
      </w:r>
    </w:p>
    <w:p w:rsidR="00DD3EF4" w:rsidRDefault="00DD3EF4" w:rsidP="00DD3EF4">
      <w:pPr>
        <w:jc w:val="center"/>
        <w:rPr>
          <w:bCs/>
          <w:kern w:val="32"/>
        </w:rPr>
      </w:pPr>
    </w:p>
    <w:p w:rsidR="00423914" w:rsidRPr="003469E9" w:rsidRDefault="00423914"/>
    <w:sectPr w:rsidR="00423914" w:rsidRPr="003469E9" w:rsidSect="00DD3E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935"/>
    <w:multiLevelType w:val="multilevel"/>
    <w:tmpl w:val="7790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507E1"/>
    <w:multiLevelType w:val="hybridMultilevel"/>
    <w:tmpl w:val="F52056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F1718"/>
    <w:multiLevelType w:val="multilevel"/>
    <w:tmpl w:val="2EF0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9E9"/>
    <w:rsid w:val="00072E13"/>
    <w:rsid w:val="003469E9"/>
    <w:rsid w:val="00380624"/>
    <w:rsid w:val="00423914"/>
    <w:rsid w:val="00575E33"/>
    <w:rsid w:val="006171DB"/>
    <w:rsid w:val="00617C72"/>
    <w:rsid w:val="00865568"/>
    <w:rsid w:val="00AD5FD5"/>
    <w:rsid w:val="00DD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469E9"/>
    <w:pPr>
      <w:spacing w:before="100" w:beforeAutospacing="1" w:after="100" w:afterAutospacing="1"/>
    </w:pPr>
  </w:style>
  <w:style w:type="character" w:customStyle="1" w:styleId="docdata">
    <w:name w:val="docdata"/>
    <w:aliases w:val="docy,v5,4063,bqiaagaaeyqcaaagiaiaaapqdaaabfgmaaaaaaaaaaaaaaaaaaaaaaaaaaaaaaaaaaaaaaaaaaaaaaaaaaaaaaaaaaaaaaaaaaaaaaaaaaaaaaaaaaaaaaaaaaaaaaaaaaaaaaaaaaaaaaaaaaaaaaaaaaaaaaaaaaaaaaaaaaaaaaaaaaaaaaaaaaaaaaaaaaaaaaaaaaaaaaaaaaaaaaaaaaaaaaaaaaaaaaaa"/>
    <w:rsid w:val="003469E9"/>
  </w:style>
  <w:style w:type="character" w:customStyle="1" w:styleId="hyperlink">
    <w:name w:val="hyperlink"/>
    <w:basedOn w:val="a0"/>
    <w:rsid w:val="00DD3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9ADB7-C936-4183-8C5D-285EF5A8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2025-08-01T11:22:00Z</cp:lastPrinted>
  <dcterms:created xsi:type="dcterms:W3CDTF">2025-08-01T09:06:00Z</dcterms:created>
  <dcterms:modified xsi:type="dcterms:W3CDTF">2025-08-01T11:23:00Z</dcterms:modified>
</cp:coreProperties>
</file>