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9735"/>
      </w:tblGrid>
      <w:tr w:rsidR="00FC622E" w:rsidTr="00FC622E"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759"/>
              <w:gridCol w:w="3886"/>
            </w:tblGrid>
            <w:tr w:rsidR="00FC622E">
              <w:trPr>
                <w:trHeight w:val="1696"/>
              </w:trPr>
              <w:tc>
                <w:tcPr>
                  <w:tcW w:w="3828" w:type="dxa"/>
                </w:tcPr>
                <w:p w:rsidR="00FC622E" w:rsidRPr="00FC622E" w:rsidRDefault="00FC622E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>БАШКОРТОСТАН РЕСПУБЛИКА</w:t>
                  </w:r>
                  <w:proofErr w:type="spellStart"/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proofErr w:type="spellEnd"/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>Ы</w:t>
                  </w:r>
                </w:p>
                <w:p w:rsidR="00FC622E" w:rsidRPr="00FC622E" w:rsidRDefault="00FC622E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>БЛАГОВЕЩЕН РАЙОНЫ</w:t>
                  </w:r>
                </w:p>
                <w:p w:rsidR="00FC622E" w:rsidRPr="00FC622E" w:rsidRDefault="00FC622E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>МУНИЦИПАЛЬ РАЙОНЫНЫҢ</w:t>
                  </w:r>
                </w:p>
                <w:p w:rsidR="00FC622E" w:rsidRPr="00FC622E" w:rsidRDefault="00FC622E">
                  <w:pPr>
                    <w:suppressAutoHyphens/>
                    <w:spacing w:line="276" w:lineRule="auto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 </w:t>
                  </w:r>
                  <w:proofErr w:type="spellStart"/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h</w:t>
                  </w:r>
                  <w:proofErr w:type="spellEnd"/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>ЫННЫ      АУЫЛ СОВЕТЫ</w:t>
                  </w:r>
                </w:p>
                <w:p w:rsidR="00FC622E" w:rsidRPr="00FC622E" w:rsidRDefault="00FC622E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eastAsia="ar-SA" w:bidi="en-US"/>
                    </w:rPr>
                  </w:pPr>
                  <w:proofErr w:type="gramStart"/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>АУЫЛ  БИЛӘМӘҺЕ</w:t>
                  </w:r>
                  <w:proofErr w:type="gramEnd"/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 xml:space="preserve"> ХАКИМИӘТЕ</w:t>
                  </w:r>
                </w:p>
                <w:p w:rsidR="00FC622E" w:rsidRPr="00FC622E" w:rsidRDefault="00FC622E">
                  <w:pPr>
                    <w:suppressAutoHyphens/>
                    <w:spacing w:line="360" w:lineRule="auto"/>
                    <w:ind w:firstLine="708"/>
                    <w:jc w:val="both"/>
                    <w:rPr>
                      <w:sz w:val="16"/>
                      <w:szCs w:val="16"/>
                      <w:lang w:eastAsia="ar-SA" w:bidi="en-US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hideMark/>
                </w:tcPr>
                <w:p w:rsidR="00FC622E" w:rsidRPr="00FC622E" w:rsidRDefault="00FC622E">
                  <w:pPr>
                    <w:suppressAutoHyphens/>
                    <w:snapToGrid w:val="0"/>
                    <w:spacing w:line="360" w:lineRule="auto"/>
                    <w:ind w:firstLine="708"/>
                    <w:jc w:val="both"/>
                    <w:rPr>
                      <w:sz w:val="16"/>
                      <w:szCs w:val="16"/>
                      <w:lang w:eastAsia="ar-SA" w:bidi="en-US"/>
                    </w:rPr>
                  </w:pPr>
                  <w:r>
                    <w:rPr>
                      <w:noProof/>
                    </w:rPr>
                    <w:drawing>
                      <wp:anchor distT="0" distB="0" distL="114935" distR="114935" simplePos="0" relativeHeight="251659264" behindDoc="1" locked="0" layoutInCell="1" allowOverlap="1">
                        <wp:simplePos x="0" y="0"/>
                        <wp:positionH relativeFrom="column">
                          <wp:posOffset>245745</wp:posOffset>
                        </wp:positionH>
                        <wp:positionV relativeFrom="paragraph">
                          <wp:posOffset>134620</wp:posOffset>
                        </wp:positionV>
                        <wp:extent cx="596900" cy="7683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86"/>
                            <wp:lineTo x="20681" y="20886"/>
                            <wp:lineTo x="20681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768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886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FC622E" w:rsidRPr="00FC622E" w:rsidRDefault="00FC622E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>РЕСПУБЛИКА БАШКОРТОСТАН</w:t>
                  </w:r>
                </w:p>
                <w:p w:rsidR="00FC622E" w:rsidRPr="00FC622E" w:rsidRDefault="00FC622E">
                  <w:pPr>
                    <w:suppressAutoHyphens/>
                    <w:spacing w:line="276" w:lineRule="auto"/>
                    <w:jc w:val="center"/>
                    <w:rPr>
                      <w:b/>
                      <w:sz w:val="16"/>
                      <w:szCs w:val="16"/>
                      <w:lang w:eastAsia="ar-SA" w:bidi="en-US"/>
                    </w:rPr>
                  </w:pPr>
                  <w:r w:rsidRPr="00FC622E">
                    <w:rPr>
                      <w:b/>
                      <w:sz w:val="16"/>
                      <w:szCs w:val="16"/>
                      <w:lang w:eastAsia="ar-SA" w:bidi="en-US"/>
                    </w:rPr>
                    <w:t>АДМИНИСТРАЦИЯ СЕЛЬСКОГО ПОСЕЛЕНИЯ САННИНСКИЙ СЕЛЬСОВЕТ</w:t>
                  </w:r>
                </w:p>
                <w:p w:rsidR="00FC622E" w:rsidRDefault="00FC622E">
                  <w:pPr>
                    <w:suppressAutoHyphens/>
                    <w:spacing w:line="276" w:lineRule="auto"/>
                    <w:jc w:val="center"/>
                    <w:rPr>
                      <w:sz w:val="16"/>
                      <w:szCs w:val="16"/>
                      <w:lang w:val="en-US" w:eastAsia="ar-SA" w:bidi="en-US"/>
                    </w:rPr>
                  </w:pPr>
                  <w:r>
                    <w:rPr>
                      <w:b/>
                      <w:sz w:val="16"/>
                      <w:szCs w:val="16"/>
                      <w:lang w:val="en-US" w:eastAsia="ar-SA" w:bidi="en-US"/>
                    </w:rPr>
                    <w:t>МУНИЦИПАЛЬНОГО РАЙОНА БЛАГОВЕЩЕНСКИЙ РАЙОН</w:t>
                  </w:r>
                </w:p>
                <w:p w:rsidR="00FC622E" w:rsidRDefault="00FC622E">
                  <w:pPr>
                    <w:suppressAutoHyphens/>
                    <w:spacing w:line="360" w:lineRule="auto"/>
                    <w:ind w:firstLine="708"/>
                    <w:jc w:val="both"/>
                    <w:rPr>
                      <w:sz w:val="16"/>
                      <w:szCs w:val="16"/>
                      <w:lang w:val="en-US" w:eastAsia="ar-SA" w:bidi="en-US"/>
                    </w:rPr>
                  </w:pPr>
                </w:p>
              </w:tc>
            </w:tr>
          </w:tbl>
          <w:p w:rsidR="00FC622E" w:rsidRDefault="00FC622E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 w:bidi="en-US"/>
              </w:rPr>
            </w:pPr>
          </w:p>
        </w:tc>
      </w:tr>
    </w:tbl>
    <w:p w:rsidR="00FC622E" w:rsidRDefault="00FC622E" w:rsidP="00FC622E">
      <w:pPr>
        <w:jc w:val="center"/>
        <w:rPr>
          <w:sz w:val="16"/>
          <w:szCs w:val="16"/>
        </w:rPr>
      </w:pPr>
      <w:r>
        <w:rPr>
          <w:b/>
          <w:lang w:eastAsia="ar-SA"/>
        </w:rPr>
        <w:t xml:space="preserve">               </w:t>
      </w:r>
      <w:r>
        <w:rPr>
          <w:sz w:val="16"/>
          <w:szCs w:val="16"/>
        </w:rPr>
        <w:t>Тел. факс (34766) 2-54-</w:t>
      </w:r>
      <w:proofErr w:type="gramStart"/>
      <w:r>
        <w:rPr>
          <w:sz w:val="16"/>
          <w:szCs w:val="16"/>
        </w:rPr>
        <w:t>21,тел.</w:t>
      </w:r>
      <w:proofErr w:type="gramEnd"/>
      <w:r>
        <w:rPr>
          <w:sz w:val="16"/>
          <w:szCs w:val="16"/>
        </w:rPr>
        <w:t xml:space="preserve"> (34766) 2-54-21  е-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spsansel</w:t>
      </w:r>
      <w:proofErr w:type="spellEnd"/>
      <w:r>
        <w:rPr>
          <w:sz w:val="16"/>
          <w:szCs w:val="16"/>
        </w:rPr>
        <w:t>09@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  <w:r>
        <w:rPr>
          <w:sz w:val="16"/>
          <w:szCs w:val="16"/>
        </w:rPr>
        <w:t xml:space="preserve">,  </w:t>
      </w:r>
      <w:r>
        <w:rPr>
          <w:sz w:val="16"/>
          <w:szCs w:val="16"/>
          <w:lang w:val="en-US"/>
        </w:rPr>
        <w:t>http</w:t>
      </w:r>
      <w:r>
        <w:rPr>
          <w:sz w:val="16"/>
          <w:szCs w:val="16"/>
        </w:rPr>
        <w:t>:</w:t>
      </w:r>
      <w:proofErr w:type="spellStart"/>
      <w:r>
        <w:rPr>
          <w:sz w:val="16"/>
          <w:szCs w:val="16"/>
          <w:lang w:val="en-US"/>
        </w:rPr>
        <w:t>sanninsk</w:t>
      </w:r>
      <w:proofErr w:type="spellEnd"/>
      <w:r>
        <w:rPr>
          <w:sz w:val="16"/>
          <w:szCs w:val="16"/>
        </w:rPr>
        <w:t xml:space="preserve"> -</w:t>
      </w:r>
      <w:proofErr w:type="spellStart"/>
      <w:r>
        <w:rPr>
          <w:sz w:val="16"/>
          <w:szCs w:val="16"/>
          <w:lang w:val="en-US"/>
        </w:rPr>
        <w:t>blag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rb</w:t>
      </w:r>
      <w:proofErr w:type="spellEnd"/>
    </w:p>
    <w:p w:rsidR="00FC622E" w:rsidRDefault="00FC622E" w:rsidP="00FC622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ОКПО </w:t>
      </w:r>
      <w:proofErr w:type="gramStart"/>
      <w:r>
        <w:rPr>
          <w:sz w:val="16"/>
          <w:szCs w:val="16"/>
        </w:rPr>
        <w:t xml:space="preserve">04277230,   </w:t>
      </w:r>
      <w:proofErr w:type="gramEnd"/>
      <w:r>
        <w:rPr>
          <w:sz w:val="16"/>
          <w:szCs w:val="16"/>
        </w:rPr>
        <w:t xml:space="preserve">        ОГРН 1020201701035,    ИНН/КПП  02580039/ 025801001</w:t>
      </w:r>
    </w:p>
    <w:p w:rsidR="00FC622E" w:rsidRDefault="00FC622E" w:rsidP="00FC622E">
      <w:pPr>
        <w:tabs>
          <w:tab w:val="left" w:pos="2310"/>
        </w:tabs>
        <w:jc w:val="both"/>
        <w:rPr>
          <w:sz w:val="28"/>
        </w:rPr>
      </w:pPr>
    </w:p>
    <w:tbl>
      <w:tblPr>
        <w:tblpPr w:leftFromText="180" w:rightFromText="180" w:bottomFromText="200" w:vertAnchor="text" w:horzAnchor="margin" w:tblpY="2"/>
        <w:tblW w:w="9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5"/>
        <w:gridCol w:w="1441"/>
        <w:gridCol w:w="4274"/>
      </w:tblGrid>
      <w:tr w:rsidR="00FC622E" w:rsidTr="00FC622E">
        <w:trPr>
          <w:trHeight w:val="1024"/>
        </w:trPr>
        <w:tc>
          <w:tcPr>
            <w:tcW w:w="4212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22E" w:rsidRDefault="00FC622E">
            <w:pPr>
              <w:spacing w:line="276" w:lineRule="auto"/>
              <w:jc w:val="center"/>
              <w:rPr>
                <w:sz w:val="28"/>
                <w:lang w:val="en-US" w:eastAsia="en-US" w:bidi="en-US"/>
              </w:rPr>
            </w:pPr>
          </w:p>
          <w:p w:rsidR="00FC622E" w:rsidRDefault="00FC622E">
            <w:pPr>
              <w:spacing w:line="276" w:lineRule="auto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>КАРАР</w:t>
            </w:r>
          </w:p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FC622E" w:rsidRDefault="00FC622E">
            <w:pPr>
              <w:spacing w:line="276" w:lineRule="auto"/>
              <w:jc w:val="center"/>
              <w:rPr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 xml:space="preserve">«07 » </w:t>
            </w:r>
            <w:proofErr w:type="spellStart"/>
            <w:r>
              <w:rPr>
                <w:b/>
                <w:sz w:val="28"/>
                <w:lang w:val="en-US" w:eastAsia="en-US" w:bidi="en-US"/>
              </w:rPr>
              <w:t>октябрь</w:t>
            </w:r>
            <w:proofErr w:type="spellEnd"/>
            <w:r>
              <w:rPr>
                <w:b/>
                <w:sz w:val="28"/>
                <w:lang w:val="en-US" w:eastAsia="en-US" w:bidi="en-US"/>
              </w:rPr>
              <w:t xml:space="preserve"> 2025 й.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 xml:space="preserve">                            </w:t>
            </w:r>
          </w:p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>№ 30</w:t>
            </w:r>
          </w:p>
        </w:tc>
        <w:tc>
          <w:tcPr>
            <w:tcW w:w="4271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 xml:space="preserve">                 ПОСТАНОВЛЕНИЕ</w:t>
            </w:r>
          </w:p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  <w:r>
              <w:rPr>
                <w:b/>
                <w:sz w:val="28"/>
                <w:lang w:val="en-US" w:eastAsia="en-US" w:bidi="en-US"/>
              </w:rPr>
              <w:t>«07</w:t>
            </w:r>
            <w:proofErr w:type="gramStart"/>
            <w:r>
              <w:rPr>
                <w:b/>
                <w:sz w:val="28"/>
                <w:lang w:val="en-US" w:eastAsia="en-US" w:bidi="en-US"/>
              </w:rPr>
              <w:t xml:space="preserve">»  </w:t>
            </w:r>
            <w:proofErr w:type="spellStart"/>
            <w:r>
              <w:rPr>
                <w:b/>
                <w:sz w:val="28"/>
                <w:lang w:val="en-US" w:eastAsia="en-US" w:bidi="en-US"/>
              </w:rPr>
              <w:t>октября</w:t>
            </w:r>
            <w:proofErr w:type="spellEnd"/>
            <w:proofErr w:type="gramEnd"/>
            <w:r>
              <w:rPr>
                <w:b/>
                <w:sz w:val="28"/>
                <w:lang w:val="en-US" w:eastAsia="en-US" w:bidi="en-US"/>
              </w:rPr>
              <w:t xml:space="preserve"> 2025 г.</w:t>
            </w:r>
          </w:p>
          <w:p w:rsidR="00FC622E" w:rsidRDefault="00FC622E">
            <w:pPr>
              <w:spacing w:line="276" w:lineRule="auto"/>
              <w:jc w:val="center"/>
              <w:rPr>
                <w:b/>
                <w:sz w:val="28"/>
                <w:lang w:val="en-US" w:eastAsia="en-US" w:bidi="en-US"/>
              </w:rPr>
            </w:pPr>
          </w:p>
        </w:tc>
      </w:tr>
    </w:tbl>
    <w:p w:rsidR="00FC622E" w:rsidRDefault="00FC622E" w:rsidP="00FC622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>
        <w:rPr>
          <w:b/>
          <w:sz w:val="28"/>
          <w:szCs w:val="28"/>
        </w:rPr>
        <w:t>Саннинский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Благовещенский район Республики Башкортостан от 29.12.2023 года № 34 «</w:t>
      </w:r>
      <w:r>
        <w:rPr>
          <w:b/>
          <w:iCs/>
          <w:sz w:val="28"/>
          <w:szCs w:val="28"/>
        </w:rPr>
        <w:t xml:space="preserve">Об утверждении Порядка проведения антикоррупционной экспертизы муниципальных нормативных правовых актов и проектов нормативных правовых актов Совета и Администрации сельского поселения </w:t>
      </w:r>
      <w:proofErr w:type="spellStart"/>
      <w:r>
        <w:rPr>
          <w:b/>
          <w:iCs/>
          <w:sz w:val="28"/>
          <w:szCs w:val="28"/>
        </w:rPr>
        <w:t>Саннинский</w:t>
      </w:r>
      <w:proofErr w:type="spellEnd"/>
      <w:r>
        <w:rPr>
          <w:b/>
          <w:iCs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>
        <w:rPr>
          <w:b/>
          <w:sz w:val="28"/>
          <w:szCs w:val="28"/>
        </w:rPr>
        <w:t>»</w:t>
      </w:r>
    </w:p>
    <w:bookmarkEnd w:id="0"/>
    <w:p w:rsidR="00FC622E" w:rsidRDefault="00FC622E" w:rsidP="00FC622E">
      <w:pPr>
        <w:pStyle w:val="1"/>
        <w:tabs>
          <w:tab w:val="left" w:pos="993"/>
        </w:tabs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/>
        </w:rPr>
        <w:t>В соответствии с Федеральным законом от 06 октября 2003 года               № 131-ФЗ «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color w:val="000000"/>
        </w:rPr>
        <w:t>», Федерального закона от 17 июля 2009 № 172-ФЗ «Об антикоррупционной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,</w:t>
      </w:r>
      <w:r>
        <w:rPr>
          <w:rFonts w:ascii="Times New Roman" w:hAnsi="Times New Roman" w:cs="Times New Roman"/>
          <w:b w:val="0"/>
          <w:color w:val="000000"/>
        </w:rPr>
        <w:t xml:space="preserve"> на основании протеста Благовещенской межрайонной прокуратуры Республики Башкортостан от 30 сентября 2025 года № 5-1-2025/Прдп306-25-20800020 Администрация сельского поселения </w:t>
      </w:r>
      <w:proofErr w:type="spellStart"/>
      <w:r>
        <w:rPr>
          <w:rFonts w:ascii="Times New Roman" w:hAnsi="Times New Roman" w:cs="Times New Roman"/>
          <w:b w:val="0"/>
          <w:color w:val="000000"/>
        </w:rPr>
        <w:t>Саннинский</w:t>
      </w:r>
      <w:proofErr w:type="spellEnd"/>
      <w:r>
        <w:rPr>
          <w:rFonts w:ascii="Times New Roman" w:hAnsi="Times New Roman" w:cs="Times New Roman"/>
          <w:b w:val="0"/>
          <w:color w:val="000000"/>
        </w:rPr>
        <w:t xml:space="preserve"> сельсовет муниципального района Благовещенский район Республики Башкортостан </w:t>
      </w:r>
      <w:r>
        <w:rPr>
          <w:rFonts w:ascii="Times New Roman" w:hAnsi="Times New Roman" w:cs="Times New Roman"/>
          <w:color w:val="000000" w:themeColor="text1"/>
        </w:rPr>
        <w:t>ПОСТАНОВЛЯЕТ:</w:t>
      </w:r>
    </w:p>
    <w:p w:rsidR="00FC622E" w:rsidRDefault="00FC622E" w:rsidP="00FC622E">
      <w:pPr>
        <w:tabs>
          <w:tab w:val="left" w:pos="993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изменения в Приложение к постановлению Администрации сельского поселения </w:t>
      </w:r>
      <w:proofErr w:type="spellStart"/>
      <w:r>
        <w:rPr>
          <w:color w:val="000000" w:themeColor="text1"/>
          <w:sz w:val="28"/>
          <w:szCs w:val="28"/>
        </w:rPr>
        <w:t>Саннинский</w:t>
      </w:r>
      <w:proofErr w:type="spellEnd"/>
      <w:r>
        <w:rPr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 от 29.12.2023 года № 34 «</w:t>
      </w:r>
      <w:r>
        <w:rPr>
          <w:iCs/>
          <w:color w:val="000000" w:themeColor="text1"/>
          <w:sz w:val="28"/>
          <w:szCs w:val="28"/>
        </w:rPr>
        <w:t xml:space="preserve">Об утверждении Порядка проведения антикоррупционной экспертизы муниципальных нормативных правовых актов и проектов нормативных правовых актов Совета и Администрации сельского поселения </w:t>
      </w:r>
      <w:proofErr w:type="spellStart"/>
      <w:r>
        <w:rPr>
          <w:iCs/>
          <w:color w:val="000000" w:themeColor="text1"/>
          <w:sz w:val="28"/>
          <w:szCs w:val="28"/>
        </w:rPr>
        <w:t>Саннинский</w:t>
      </w:r>
      <w:proofErr w:type="spellEnd"/>
      <w:r>
        <w:rPr>
          <w:iCs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>
        <w:rPr>
          <w:color w:val="000000" w:themeColor="text1"/>
          <w:sz w:val="28"/>
          <w:szCs w:val="28"/>
        </w:rPr>
        <w:t>»:</w:t>
      </w:r>
    </w:p>
    <w:p w:rsidR="00FC622E" w:rsidRDefault="00FC622E" w:rsidP="00FC622E">
      <w:pPr>
        <w:tabs>
          <w:tab w:val="left" w:pos="993"/>
        </w:tabs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1.1.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Изложить  пункт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4.2. в новой редакции:</w:t>
      </w:r>
    </w:p>
    <w:p w:rsidR="00FC622E" w:rsidRDefault="00FC622E" w:rsidP="00FC622E">
      <w:pPr>
        <w:pStyle w:val="a5"/>
        <w:shd w:val="clear" w:color="auto" w:fill="FFFFFF"/>
        <w:spacing w:before="0" w:after="0"/>
        <w:ind w:firstLine="708"/>
        <w:jc w:val="both"/>
        <w:rPr>
          <w:b w:val="0"/>
          <w:i w:val="0"/>
          <w:color w:val="000000" w:themeColor="text1"/>
          <w:sz w:val="28"/>
          <w:szCs w:val="28"/>
        </w:rPr>
      </w:pPr>
      <w:r>
        <w:rPr>
          <w:b w:val="0"/>
          <w:i w:val="0"/>
          <w:color w:val="000000" w:themeColor="text1"/>
          <w:sz w:val="28"/>
          <w:szCs w:val="28"/>
          <w:shd w:val="clear" w:color="auto" w:fill="FFFFFF"/>
        </w:rPr>
        <w:t xml:space="preserve">«4.2. </w:t>
      </w:r>
      <w:r>
        <w:rPr>
          <w:b w:val="0"/>
          <w:i w:val="0"/>
          <w:color w:val="000000" w:themeColor="text1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C622E" w:rsidRDefault="00FC622E" w:rsidP="00FC622E">
      <w:pPr>
        <w:pStyle w:val="a5"/>
        <w:shd w:val="clear" w:color="auto" w:fill="FFFFFF"/>
        <w:spacing w:before="0" w:after="0"/>
        <w:ind w:firstLine="708"/>
        <w:jc w:val="both"/>
        <w:rPr>
          <w:b w:val="0"/>
          <w:i w:val="0"/>
          <w:color w:val="000000" w:themeColor="text1"/>
          <w:sz w:val="28"/>
          <w:szCs w:val="28"/>
        </w:rPr>
      </w:pPr>
      <w:r>
        <w:rPr>
          <w:b w:val="0"/>
          <w:i w:val="0"/>
          <w:color w:val="000000" w:themeColor="text1"/>
          <w:sz w:val="28"/>
          <w:szCs w:val="28"/>
        </w:rPr>
        <w:lastRenderedPageBreak/>
        <w:t>1) гражданами, имеющими неснятую или непогашенную судимость;</w:t>
      </w:r>
    </w:p>
    <w:p w:rsidR="00FC622E" w:rsidRDefault="00FC622E" w:rsidP="00FC622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гражданами, сведения </w:t>
      </w:r>
      <w:proofErr w:type="gramStart"/>
      <w:r>
        <w:rPr>
          <w:color w:val="000000" w:themeColor="text1"/>
          <w:sz w:val="28"/>
          <w:szCs w:val="28"/>
        </w:rPr>
        <w:t>о применении</w:t>
      </w:r>
      <w:proofErr w:type="gramEnd"/>
      <w:r>
        <w:rPr>
          <w:color w:val="000000" w:themeColor="text1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C622E" w:rsidRDefault="00FC622E" w:rsidP="00FC622E">
      <w:pPr>
        <w:pStyle w:val="a5"/>
        <w:shd w:val="clear" w:color="auto" w:fill="FFFFFF"/>
        <w:spacing w:before="0" w:after="0"/>
        <w:ind w:firstLine="708"/>
        <w:jc w:val="both"/>
        <w:rPr>
          <w:b w:val="0"/>
          <w:i w:val="0"/>
          <w:color w:val="000000" w:themeColor="text1"/>
          <w:sz w:val="28"/>
          <w:szCs w:val="28"/>
        </w:rPr>
      </w:pPr>
      <w:r>
        <w:rPr>
          <w:b w:val="0"/>
          <w:i w:val="0"/>
          <w:color w:val="000000" w:themeColor="text1"/>
          <w:sz w:val="28"/>
          <w:szCs w:val="28"/>
        </w:rPr>
        <w:t>3) гражданами, осуществляющими деятельность в органах и организациях, указанных в </w:t>
      </w:r>
      <w:hyperlink r:id="rId5" w:anchor="dst100022" w:history="1">
        <w:r>
          <w:rPr>
            <w:rStyle w:val="a3"/>
            <w:rFonts w:eastAsiaTheme="majorEastAsia"/>
            <w:b w:val="0"/>
            <w:i w:val="0"/>
            <w:color w:val="000000" w:themeColor="text1"/>
          </w:rPr>
          <w:t>пункте 3 части 1 статьи 3</w:t>
        </w:r>
      </w:hyperlink>
      <w:r>
        <w:rPr>
          <w:b w:val="0"/>
          <w:i w:val="0"/>
          <w:color w:val="000000" w:themeColor="text1"/>
          <w:sz w:val="28"/>
          <w:szCs w:val="28"/>
        </w:rPr>
        <w:t>  Федерального закона от 17 июля 2009 № 172-ФЗ «Об антикоррупционной экспертизе нормативных правовых актов и проектов нормативных правовых актов»;</w:t>
      </w:r>
    </w:p>
    <w:p w:rsidR="00FC622E" w:rsidRDefault="00FC622E" w:rsidP="00FC622E">
      <w:pPr>
        <w:pStyle w:val="a5"/>
        <w:shd w:val="clear" w:color="auto" w:fill="FFFFFF"/>
        <w:spacing w:before="0" w:after="0"/>
        <w:ind w:firstLine="708"/>
        <w:jc w:val="both"/>
        <w:rPr>
          <w:b w:val="0"/>
          <w:i w:val="0"/>
          <w:color w:val="000000" w:themeColor="text1"/>
          <w:sz w:val="28"/>
          <w:szCs w:val="28"/>
        </w:rPr>
      </w:pPr>
      <w:r>
        <w:rPr>
          <w:b w:val="0"/>
          <w:i w:val="0"/>
          <w:color w:val="000000" w:themeColor="text1"/>
          <w:sz w:val="28"/>
          <w:szCs w:val="28"/>
        </w:rPr>
        <w:t>4) международными и иностранными организациями;</w:t>
      </w:r>
    </w:p>
    <w:p w:rsidR="00FC622E" w:rsidRDefault="00FC622E" w:rsidP="00FC622E">
      <w:pPr>
        <w:pStyle w:val="a5"/>
        <w:shd w:val="clear" w:color="auto" w:fill="FFFFFF"/>
        <w:spacing w:before="0" w:after="0"/>
        <w:ind w:firstLine="708"/>
        <w:jc w:val="both"/>
        <w:rPr>
          <w:b w:val="0"/>
          <w:i w:val="0"/>
          <w:color w:val="000000" w:themeColor="text1"/>
          <w:sz w:val="28"/>
          <w:szCs w:val="28"/>
        </w:rPr>
      </w:pPr>
      <w:r>
        <w:rPr>
          <w:b w:val="0"/>
          <w:i w:val="0"/>
          <w:color w:val="000000" w:themeColor="text1"/>
          <w:sz w:val="28"/>
          <w:szCs w:val="28"/>
        </w:rPr>
        <w:t>5) иностранными агентами.</w:t>
      </w:r>
    </w:p>
    <w:p w:rsidR="00FC622E" w:rsidRDefault="00FC622E" w:rsidP="00FC622E">
      <w:pPr>
        <w:tabs>
          <w:tab w:val="left" w:pos="709"/>
        </w:tabs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2. Контроль за выполнением настоящего постановления оставляю за собой.</w:t>
      </w:r>
    </w:p>
    <w:p w:rsidR="00FC622E" w:rsidRDefault="00FC622E" w:rsidP="00FC622E">
      <w:pPr>
        <w:tabs>
          <w:tab w:val="left" w:pos="993"/>
        </w:tabs>
        <w:ind w:firstLine="708"/>
        <w:jc w:val="both"/>
        <w:rPr>
          <w:color w:val="000000" w:themeColor="text1"/>
          <w:sz w:val="28"/>
          <w:szCs w:val="28"/>
        </w:rPr>
      </w:pPr>
    </w:p>
    <w:p w:rsidR="00FC622E" w:rsidRDefault="00FC622E" w:rsidP="00FC622E">
      <w:pPr>
        <w:tabs>
          <w:tab w:val="left" w:pos="993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FC622E" w:rsidRDefault="00FC622E" w:rsidP="00FC622E">
      <w:pPr>
        <w:tabs>
          <w:tab w:val="left" w:pos="993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сельского поселения    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Г.С.Зиганшина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FC622E" w:rsidRDefault="00FC622E" w:rsidP="00FC622E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</w:p>
    <w:p w:rsidR="00FC622E" w:rsidRDefault="00FC622E" w:rsidP="00FC622E">
      <w:pPr>
        <w:spacing w:line="360" w:lineRule="auto"/>
        <w:jc w:val="both"/>
        <w:rPr>
          <w:sz w:val="28"/>
          <w:szCs w:val="28"/>
        </w:rPr>
      </w:pPr>
    </w:p>
    <w:p w:rsidR="00FC622E" w:rsidRDefault="00FC622E" w:rsidP="00FC622E">
      <w:pPr>
        <w:spacing w:line="360" w:lineRule="auto"/>
        <w:jc w:val="both"/>
        <w:rPr>
          <w:sz w:val="28"/>
          <w:szCs w:val="28"/>
        </w:rPr>
      </w:pPr>
    </w:p>
    <w:p w:rsidR="00FC622E" w:rsidRDefault="00FC622E" w:rsidP="00FC622E">
      <w:pPr>
        <w:spacing w:line="360" w:lineRule="auto"/>
        <w:jc w:val="both"/>
        <w:rPr>
          <w:sz w:val="28"/>
          <w:szCs w:val="28"/>
        </w:rPr>
      </w:pPr>
    </w:p>
    <w:p w:rsidR="00FC622E" w:rsidRDefault="00FC622E" w:rsidP="00FC622E">
      <w:pPr>
        <w:spacing w:line="360" w:lineRule="auto"/>
        <w:jc w:val="both"/>
        <w:rPr>
          <w:sz w:val="28"/>
          <w:szCs w:val="28"/>
        </w:rPr>
      </w:pPr>
    </w:p>
    <w:p w:rsidR="006E561A" w:rsidRDefault="006E561A"/>
    <w:sectPr w:rsidR="006E5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84"/>
    <w:rsid w:val="006E561A"/>
    <w:rsid w:val="00A20184"/>
    <w:rsid w:val="00FC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A428A-4659-47D8-AE10-CCEC3A4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62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C62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qFormat/>
    <w:rsid w:val="00FC622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5"/>
    <w:semiHidden/>
    <w:locked/>
    <w:rsid w:val="00FC622E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5">
    <w:name w:val="Normal (Web)"/>
    <w:aliases w:val="_а_Е’__ (дќа) И’ц_1,_а_Е’__ (дќа) И’ц_ И’ц_,___С¬__ (_x_) ÷¬__1,___С¬__ (_x_) ÷¬__ ÷¬__"/>
    <w:next w:val="a"/>
    <w:link w:val="a4"/>
    <w:semiHidden/>
    <w:unhideWhenUsed/>
    <w:qFormat/>
    <w:rsid w:val="00FC622E"/>
    <w:pPr>
      <w:pBdr>
        <w:bottom w:val="single" w:sz="4" w:space="4" w:color="5B9BD5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87010/30b3f8c55f65557c253227a65b908cc075ce114a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2699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2025-12-09T09:55:00Z</dcterms:created>
  <dcterms:modified xsi:type="dcterms:W3CDTF">2025-12-09T09:55:00Z</dcterms:modified>
</cp:coreProperties>
</file>