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3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0"/>
        <w:gridCol w:w="3780"/>
        <w:gridCol w:w="1440"/>
        <w:gridCol w:w="4495"/>
        <w:gridCol w:w="208"/>
      </w:tblGrid>
      <w:tr w:rsidR="00DA2196" w:rsidTr="00DA2196">
        <w:trPr>
          <w:gridAfter w:val="1"/>
          <w:wAfter w:w="208" w:type="dxa"/>
        </w:trPr>
        <w:tc>
          <w:tcPr>
            <w:tcW w:w="9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DA2196" w:rsidTr="00BC6294">
              <w:trPr>
                <w:trHeight w:val="1696"/>
              </w:trPr>
              <w:tc>
                <w:tcPr>
                  <w:tcW w:w="3828" w:type="dxa"/>
                </w:tcPr>
                <w:p w:rsidR="00DA2196" w:rsidRDefault="00DA2196" w:rsidP="00BC6294">
                  <w:pPr>
                    <w:suppressAutoHyphens/>
                    <w:jc w:val="center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>БАШКОРТОСТАН РЕСПУБЛИКА</w:t>
                  </w:r>
                  <w:r>
                    <w:rPr>
                      <w:b/>
                      <w:sz w:val="16"/>
                      <w:szCs w:val="16"/>
                      <w:lang w:val="en-US" w:eastAsia="ar-SA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Ы БЛАГОВЕЩЕН РАЙОНЫ МУНИЦИПАЛЬ РАЙОНЫНЫҢ   </w:t>
                  </w:r>
                  <w:r>
                    <w:rPr>
                      <w:b/>
                      <w:sz w:val="16"/>
                      <w:szCs w:val="16"/>
                      <w:lang w:val="en-US" w:eastAsia="ar-SA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ЫННЫ      АУЫЛ СОВЕТЫ </w:t>
                  </w:r>
                  <w:proofErr w:type="gramStart"/>
                  <w:r>
                    <w:rPr>
                      <w:b/>
                      <w:sz w:val="16"/>
                      <w:szCs w:val="16"/>
                      <w:lang w:eastAsia="ar-SA"/>
                    </w:rPr>
                    <w:t>АУЫЛ  БИЛӘМӘҺЕ</w:t>
                  </w:r>
                  <w:proofErr w:type="gramEnd"/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 ХАКИМИӘТЕ</w:t>
                  </w:r>
                </w:p>
                <w:p w:rsidR="00DA2196" w:rsidRDefault="00DA2196" w:rsidP="00BC6294">
                  <w:pPr>
                    <w:suppressAutoHyphens/>
                    <w:rPr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DA2196" w:rsidRDefault="00DA2196" w:rsidP="00BC6294">
                  <w:pPr>
                    <w:suppressAutoHyphens/>
                    <w:snapToGrid w:val="0"/>
                    <w:spacing w:line="360" w:lineRule="auto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935" distR="114935" simplePos="0" relativeHeight="251659264" behindDoc="1" locked="0" layoutInCell="1" allowOverlap="1" wp14:anchorId="51E83E36" wp14:editId="55A76C24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A2196" w:rsidRDefault="00DA2196" w:rsidP="00BC6294">
                  <w:pPr>
                    <w:suppressAutoHyphens/>
                    <w:jc w:val="center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>РЕСПУБЛИКА БАШКОРТОСТАН АДМИНИСТРАЦИЯ СЕЛЬСКОГО ПОСЕЛЕНИЯ САННИНСКИЙ СЕЛЬСОВЕТ МУНИЦИПАЛЬНОГО РАЙОНА БЛАГОВЕЩЕНСКИЙ РАЙОН</w:t>
                  </w:r>
                </w:p>
                <w:p w:rsidR="00DA2196" w:rsidRDefault="00DA2196" w:rsidP="00BC6294">
                  <w:pPr>
                    <w:suppressAutoHyphens/>
                    <w:rPr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:rsidR="00DA2196" w:rsidRDefault="00DA2196" w:rsidP="00BC6294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A2196" w:rsidTr="00DA2196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12"/>
        </w:trPr>
        <w:tc>
          <w:tcPr>
            <w:tcW w:w="3780" w:type="dxa"/>
            <w:hideMark/>
          </w:tcPr>
          <w:p w:rsidR="00DA2196" w:rsidRDefault="00DA2196" w:rsidP="00BC6294">
            <w:pPr>
              <w:spacing w:after="0" w:line="240" w:lineRule="auto"/>
              <w:rPr>
                <w:rFonts w:ascii="TNRCyrBash" w:eastAsia="Times New Roman" w:hAnsi="TNRCyrBash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Arial New Bash" w:eastAsia="Times New Roman" w:hAnsi="Arial New Bash"/>
                <w:b/>
                <w:sz w:val="24"/>
                <w:szCs w:val="24"/>
                <w:lang w:eastAsia="ru-RU"/>
              </w:rPr>
              <w:t xml:space="preserve">  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АРАР</w:t>
            </w:r>
          </w:p>
        </w:tc>
        <w:tc>
          <w:tcPr>
            <w:tcW w:w="1440" w:type="dxa"/>
          </w:tcPr>
          <w:p w:rsidR="00DA2196" w:rsidRDefault="00DA2196" w:rsidP="00BC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  <w:p w:rsidR="00DA2196" w:rsidRDefault="00DA2196" w:rsidP="00BC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703" w:type="dxa"/>
            <w:gridSpan w:val="2"/>
            <w:hideMark/>
          </w:tcPr>
          <w:p w:rsidR="00DA2196" w:rsidRDefault="00DA2196" w:rsidP="00BC6294">
            <w:pPr>
              <w:spacing w:after="0" w:line="240" w:lineRule="auto"/>
              <w:rPr>
                <w:rFonts w:ascii="TNRCyrBash" w:eastAsia="Times New Roman" w:hAnsi="TNRCyrBash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ПОСТАНОВЛЕНИЕ</w:t>
            </w:r>
          </w:p>
        </w:tc>
      </w:tr>
    </w:tbl>
    <w:p w:rsidR="00DA2196" w:rsidRDefault="00DA2196" w:rsidP="00DA21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8121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05 декабрь 2025 й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№ 3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7</w:t>
      </w:r>
      <w:r w:rsidRPr="0078121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05 декабря 2025 г.  </w:t>
      </w:r>
    </w:p>
    <w:p w:rsidR="00DA2196" w:rsidRDefault="00DA2196" w:rsidP="00DA2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DA2196" w:rsidRPr="00DA2196" w:rsidRDefault="00DA2196" w:rsidP="00DA2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О признании утр</w:t>
      </w:r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атившим силу постановление от 20</w:t>
      </w:r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.112012 г. №</w:t>
      </w:r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59</w:t>
      </w:r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«Об утверждении административного регламента Администрации сельского поселения </w:t>
      </w:r>
      <w:proofErr w:type="spellStart"/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Саннинский</w:t>
      </w:r>
      <w:proofErr w:type="spellEnd"/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по исполнению муниципальной услуги «Выдача документов (единого жилищного документа, копии финансово - лицевого счета, выписки из домового помещения, справок и иных документов) в Администрации сельского поселения </w:t>
      </w:r>
      <w:proofErr w:type="spellStart"/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Саннинский</w:t>
      </w:r>
      <w:proofErr w:type="spellEnd"/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в новой редакции»</w:t>
      </w:r>
    </w:p>
    <w:p w:rsidR="00DA2196" w:rsidRPr="00DA2196" w:rsidRDefault="00DA2196" w:rsidP="00DA2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DA2196" w:rsidRPr="00DA2196" w:rsidRDefault="00DA2196" w:rsidP="00DA21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gramStart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 целях</w:t>
      </w:r>
      <w:proofErr w:type="gramEnd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приведения нормативно правовых актов муниципального образования в  соответствие с Федеральным законодательством, Администрация сельского поселения </w:t>
      </w:r>
      <w:proofErr w:type="spellStart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Саннинский</w:t>
      </w:r>
      <w:proofErr w:type="spellEnd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DA2196" w:rsidRPr="00DA2196" w:rsidRDefault="00DA2196" w:rsidP="00DA21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DA219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ПОСТАНОВЛЯЕТ:</w:t>
      </w:r>
    </w:p>
    <w:p w:rsidR="00DA2196" w:rsidRPr="00DA2196" w:rsidRDefault="00DA2196" w:rsidP="00DA21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1. Признать утратившим силу постановление администрации сельского поселения </w:t>
      </w:r>
      <w:proofErr w:type="spellStart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Саннинский</w:t>
      </w:r>
      <w:proofErr w:type="spellEnd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2</w:t>
      </w:r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0</w:t>
      </w:r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.112012 г. №</w:t>
      </w:r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9</w:t>
      </w:r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«Об утверждении административного регламента Администрации сельского поселения </w:t>
      </w:r>
      <w:proofErr w:type="spellStart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Саннинский</w:t>
      </w:r>
      <w:proofErr w:type="spellEnd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по исполнению муниципальной услуги «Выдача документов (единого жилищного документа, копии финансово - лицевого счета, выписки из домового помещения, справок и иных документов) в Администрации сельского поселения </w:t>
      </w:r>
      <w:proofErr w:type="spellStart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Саннинский</w:t>
      </w:r>
      <w:proofErr w:type="spellEnd"/>
      <w:r w:rsidRPr="00DA21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в новой редакции»</w:t>
      </w:r>
    </w:p>
    <w:p w:rsidR="00DA2196" w:rsidRPr="00DA2196" w:rsidRDefault="00DA2196" w:rsidP="00DA21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A2196">
        <w:rPr>
          <w:rFonts w:ascii="Times New Roman" w:hAnsi="Times New Roman"/>
          <w:sz w:val="28"/>
          <w:szCs w:val="28"/>
        </w:rPr>
        <w:t xml:space="preserve">2. Обнародовать данное постановление в порядке, установленном Уставом сельского поселения </w:t>
      </w:r>
      <w:proofErr w:type="spellStart"/>
      <w:r w:rsidRPr="00DA2196">
        <w:rPr>
          <w:rFonts w:ascii="Times New Roman" w:hAnsi="Times New Roman"/>
          <w:sz w:val="28"/>
          <w:szCs w:val="28"/>
        </w:rPr>
        <w:t>Саннинский</w:t>
      </w:r>
      <w:proofErr w:type="spellEnd"/>
      <w:r w:rsidRPr="00DA2196"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и разместить на официальном сайте Администрации сельского поселения </w:t>
      </w:r>
      <w:proofErr w:type="spellStart"/>
      <w:r w:rsidRPr="00DA2196">
        <w:rPr>
          <w:rFonts w:ascii="Times New Roman" w:hAnsi="Times New Roman"/>
          <w:sz w:val="28"/>
          <w:szCs w:val="28"/>
        </w:rPr>
        <w:t>Саннинский</w:t>
      </w:r>
      <w:proofErr w:type="spellEnd"/>
      <w:r w:rsidRPr="00DA2196"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DA2196" w:rsidRPr="00DA2196" w:rsidRDefault="00DA2196" w:rsidP="00DA219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2196">
        <w:rPr>
          <w:rFonts w:ascii="Times New Roman" w:hAnsi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DA2196" w:rsidRPr="00DA2196" w:rsidRDefault="00DA2196" w:rsidP="00DA219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196" w:rsidRPr="00DA2196" w:rsidRDefault="00DA2196" w:rsidP="00DA219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A2196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   </w:t>
      </w:r>
      <w:proofErr w:type="spellStart"/>
      <w:r w:rsidRPr="00DA2196">
        <w:rPr>
          <w:rFonts w:ascii="Times New Roman" w:hAnsi="Times New Roman"/>
          <w:sz w:val="28"/>
          <w:szCs w:val="28"/>
        </w:rPr>
        <w:t>Г.С.Зиганшина</w:t>
      </w:r>
      <w:proofErr w:type="spellEnd"/>
    </w:p>
    <w:p w:rsidR="00DA2196" w:rsidRPr="00DA2196" w:rsidRDefault="00DA2196" w:rsidP="00DA2196">
      <w:pPr>
        <w:rPr>
          <w:rFonts w:asciiTheme="minorHAnsi" w:hAnsiTheme="minorHAnsi" w:cstheme="minorBidi"/>
          <w:sz w:val="28"/>
          <w:szCs w:val="28"/>
        </w:rPr>
      </w:pPr>
    </w:p>
    <w:p w:rsidR="00DA2196" w:rsidRPr="00DA2196" w:rsidRDefault="00DA2196" w:rsidP="00DA2196">
      <w:pPr>
        <w:widowControl w:val="0"/>
        <w:tabs>
          <w:tab w:val="left" w:pos="0"/>
        </w:tabs>
        <w:ind w:right="-1"/>
        <w:contextualSpacing/>
        <w:rPr>
          <w:rFonts w:eastAsia="Times New Roman"/>
          <w:sz w:val="28"/>
          <w:szCs w:val="28"/>
        </w:rPr>
      </w:pPr>
    </w:p>
    <w:p w:rsidR="00DA2196" w:rsidRPr="00DA2196" w:rsidRDefault="00DA2196" w:rsidP="00DA2196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Calibri"/>
          <w:b/>
          <w:bCs/>
          <w:sz w:val="28"/>
          <w:szCs w:val="28"/>
          <w:lang w:eastAsia="ru-RU"/>
        </w:rPr>
      </w:pPr>
    </w:p>
    <w:p w:rsidR="00DA2196" w:rsidRPr="00DA2196" w:rsidRDefault="00DA2196" w:rsidP="00DA2196">
      <w:pPr>
        <w:rPr>
          <w:sz w:val="28"/>
          <w:szCs w:val="28"/>
        </w:rPr>
      </w:pPr>
    </w:p>
    <w:p w:rsidR="003D2D53" w:rsidRDefault="003D2D53"/>
    <w:sectPr w:rsidR="003D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79"/>
    <w:rsid w:val="003D2D53"/>
    <w:rsid w:val="00540679"/>
    <w:rsid w:val="00D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D821"/>
  <w15:chartTrackingRefBased/>
  <w15:docId w15:val="{C88285AD-69DF-417C-B324-A21871E4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2025-12-08T04:42:00Z</dcterms:created>
  <dcterms:modified xsi:type="dcterms:W3CDTF">2025-12-08T04:48:00Z</dcterms:modified>
</cp:coreProperties>
</file>