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000000" w14:textId="77777777" w:rsidR="007B2423" w:rsidRDefault="007B2423"/>
    <w:p w14:paraId="02000000" w14:textId="77777777" w:rsidR="007B2423" w:rsidRDefault="007B2423">
      <w:pPr>
        <w:spacing w:before="120" w:after="120"/>
        <w:ind w:left="120" w:right="120"/>
      </w:pPr>
    </w:p>
    <w:p w14:paraId="03000000" w14:textId="77777777" w:rsidR="007B2423" w:rsidRDefault="00F07E06">
      <w:pPr>
        <w:ind w:firstLine="567"/>
      </w:pPr>
      <w:bookmarkStart w:id="0" w:name="_GoBack"/>
      <w:r>
        <w:t xml:space="preserve">Благовещенской межрайонной прокуратурой Республики Башкортостан проведена проверка исполнения законодательства об обеспечении безопасности жизни и здоровья людей при эксплуатации многоквартирных домов, в ходе которой выявлены нарушения. </w:t>
      </w:r>
    </w:p>
    <w:p w14:paraId="04000000" w14:textId="77777777" w:rsidR="007B2423" w:rsidRDefault="00F07E06">
      <w:pPr>
        <w:ind w:firstLine="567"/>
      </w:pPr>
      <w:r>
        <w:t xml:space="preserve">Установлено, что председатель ТСЖ «Урал», не обеспечила соблюдение требований законодательства об обеспечении безопасности жизни и здоровья людей при эксплуатации многоквартирных домов, а именно допустила факт падения глыбы наледи с крыши на людей. </w:t>
      </w:r>
    </w:p>
    <w:p w14:paraId="05000000" w14:textId="77777777" w:rsidR="007B2423" w:rsidRDefault="00F07E06">
      <w:pPr>
        <w:ind w:firstLine="567"/>
      </w:pPr>
      <w:r>
        <w:t>В целя</w:t>
      </w:r>
      <w:r>
        <w:t xml:space="preserve">х устранения выявленных нарушений, межрайонной прокуратурой в адрес председателя ТСЖ «Урал» внесено представление, которое рассмотрено и удовлетворено, должностное лицо привлечено к дисциплинарной ответственности. </w:t>
      </w:r>
    </w:p>
    <w:p w14:paraId="06000000" w14:textId="77777777" w:rsidR="007B2423" w:rsidRDefault="00F07E06">
      <w:pPr>
        <w:ind w:firstLine="567"/>
      </w:pPr>
      <w:r>
        <w:t>Также в отношении председателя ТСЖ «Урал»</w:t>
      </w:r>
      <w:r>
        <w:t xml:space="preserve"> составлен административный материал по ст. 7.22 КоАП РФ – нарушение лицами, ответственными за содержание жилых домов и (или) жилых помещений, правил содержания и ремонта жилых домов и (или) жилых помещений. Данный материал направлен в Государственный коми</w:t>
      </w:r>
      <w:r>
        <w:t>тет Республик Башкортостан по жилищному и строительному надзору.</w:t>
      </w:r>
      <w:bookmarkEnd w:id="0"/>
    </w:p>
    <w:sectPr w:rsidR="007B2423">
      <w:pgSz w:w="11906" w:h="16838"/>
      <w:pgMar w:top="1134" w:right="737" w:bottom="1134" w:left="130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XO Thames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2423"/>
    <w:rsid w:val="007B2423"/>
    <w:rsid w:val="00F07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docId w15:val="{AF0DBC24-56D9-410D-BC15-C86FAB2A7C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XO Thames" w:eastAsia="Times New Roman" w:hAnsi="XO Thames" w:cs="Times New Roman"/>
        <w:color w:val="000000"/>
        <w:sz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pPr>
      <w:jc w:val="both"/>
    </w:pPr>
    <w:rPr>
      <w:sz w:val="28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b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XO Thames" w:hAnsi="XO Thames"/>
      <w:sz w:val="28"/>
    </w:rPr>
  </w:style>
  <w:style w:type="paragraph" w:styleId="21">
    <w:name w:val="toc 2"/>
    <w:next w:val="a"/>
    <w:link w:val="22"/>
    <w:uiPriority w:val="39"/>
    <w:pPr>
      <w:ind w:left="200"/>
    </w:pPr>
    <w:rPr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pPr>
      <w:ind w:left="400"/>
    </w:pPr>
    <w:rPr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2">
    <w:name w:val="Гиперссылка1"/>
    <w:link w:val="a3"/>
    <w:rPr>
      <w:color w:val="0000FF"/>
      <w:u w:val="single"/>
    </w:rPr>
  </w:style>
  <w:style w:type="character" w:styleId="a3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Pr>
      <w:b/>
      <w:sz w:val="28"/>
    </w:rPr>
  </w:style>
  <w:style w:type="character" w:customStyle="1" w:styleId="14">
    <w:name w:val="Оглавление 1 Знак"/>
    <w:link w:val="13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4">
    <w:name w:val="Subtitle"/>
    <w:next w:val="a"/>
    <w:link w:val="a5"/>
    <w:uiPriority w:val="11"/>
    <w:qFormat/>
    <w:pPr>
      <w:jc w:val="both"/>
    </w:pPr>
    <w:rPr>
      <w:i/>
    </w:rPr>
  </w:style>
  <w:style w:type="character" w:customStyle="1" w:styleId="a5">
    <w:name w:val="Подзаголовок Знак"/>
    <w:link w:val="a4"/>
    <w:rPr>
      <w:rFonts w:ascii="XO Thames" w:hAnsi="XO Thames"/>
      <w:i/>
      <w:sz w:val="24"/>
    </w:rPr>
  </w:style>
  <w:style w:type="paragraph" w:styleId="a6">
    <w:name w:val="Title"/>
    <w:next w:val="a"/>
    <w:link w:val="a7"/>
    <w:uiPriority w:val="10"/>
    <w:qFormat/>
    <w:pPr>
      <w:spacing w:before="567" w:after="567"/>
      <w:jc w:val="center"/>
    </w:pPr>
    <w:rPr>
      <w:b/>
      <w:caps/>
      <w:sz w:val="40"/>
    </w:rPr>
  </w:style>
  <w:style w:type="character" w:customStyle="1" w:styleId="a7">
    <w:name w:val="Заголовок Знак"/>
    <w:link w:val="a6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63000"/>
                <a:satMod val="300000"/>
              </a:schemeClr>
            </a:gs>
            <a:gs pos="100000">
              <a:schemeClr val="phClr">
                <a:tint val="8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6350">
          <a:solidFill>
            <a:schemeClr val="phClr">
              <a:shade val="95000"/>
              <a:satMod val="105000"/>
            </a:schemeClr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60000"/>
                <a:satMod val="350000"/>
              </a:schemeClr>
            </a:gs>
            <a:gs pos="40000">
              <a:schemeClr val="phClr">
                <a:tint val="5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2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160</Words>
  <Characters>913</Characters>
  <Application>Microsoft Office Word</Application>
  <DocSecurity>0</DocSecurity>
  <Lines>7</Lines>
  <Paragraphs>2</Paragraphs>
  <ScaleCrop>false</ScaleCrop>
  <Company>SPecialiST RePack</Company>
  <LinksUpToDate>false</LinksUpToDate>
  <CharactersWithSpaces>1071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2026-06-30T04:33:00Z</dcterms:created>
  <dcterms:modified xsi:type="dcterms:W3CDTF">2026-06-30T04:33:00Z</dcterms:modified>
</cp:coreProperties>
</file>