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center" w:tblpY="2"/>
        <w:tblW w:w="10440" w:type="dxa"/>
        <w:tblLook w:val="00A0" w:firstRow="1" w:lastRow="0" w:firstColumn="1" w:lastColumn="0" w:noHBand="0" w:noVBand="0"/>
      </w:tblPr>
      <w:tblGrid>
        <w:gridCol w:w="4192"/>
        <w:gridCol w:w="2048"/>
        <w:gridCol w:w="4200"/>
      </w:tblGrid>
      <w:tr w:rsidR="001A426F" w:rsidTr="001A426F">
        <w:trPr>
          <w:trHeight w:val="1065"/>
        </w:trPr>
        <w:tc>
          <w:tcPr>
            <w:tcW w:w="4192" w:type="dxa"/>
            <w:tcBorders>
              <w:top w:val="nil"/>
              <w:left w:val="nil"/>
              <w:bottom w:val="triple" w:sz="4" w:space="0" w:color="auto"/>
              <w:right w:val="nil"/>
            </w:tcBorders>
          </w:tcPr>
          <w:p w:rsidR="001A426F" w:rsidRDefault="001A426F" w:rsidP="001A426F">
            <w:pPr>
              <w:spacing w:line="276" w:lineRule="auto"/>
              <w:jc w:val="center"/>
              <w:rPr>
                <w:rFonts w:ascii="Times New Roman" w:hAnsi="Times New Roman" w:cs="Times New Roman"/>
                <w:b/>
                <w:bCs/>
                <w:sz w:val="16"/>
                <w:szCs w:val="16"/>
                <w:lang w:bidi="en-US"/>
              </w:rPr>
            </w:pPr>
            <w:r>
              <w:rPr>
                <w:rFonts w:ascii="Times New Roman" w:eastAsia="Times New Roman" w:hAnsi="Times New Roman" w:cs="Times New Roman"/>
                <w:b/>
                <w:bCs/>
                <w:sz w:val="16"/>
                <w:szCs w:val="16"/>
                <w:lang w:bidi="en-US"/>
              </w:rPr>
              <w:t>АУЫЛ БИЛӘМӘҺЕ ХАКИМИӘТЕИЛЕК АУЫЛ СОВЕТЫМУНИЦИПАЛЬ РАЙОНЫНЫҢБЛАГОВЕЩЕН РАЙОНЫБАШКОРТОСТАН РЕСПУБЛИКА</w:t>
            </w:r>
            <w:r>
              <w:rPr>
                <w:rFonts w:ascii="Times New Roman" w:eastAsia="Times New Roman" w:hAnsi="Times New Roman" w:cs="Times New Roman"/>
                <w:b/>
                <w:bCs/>
                <w:sz w:val="16"/>
                <w:szCs w:val="16"/>
                <w:lang w:val="en-US" w:bidi="en-US"/>
              </w:rPr>
              <w:t>h</w:t>
            </w:r>
            <w:r>
              <w:rPr>
                <w:rFonts w:ascii="Times New Roman" w:eastAsia="Times New Roman" w:hAnsi="Times New Roman" w:cs="Times New Roman"/>
                <w:b/>
                <w:bCs/>
                <w:sz w:val="16"/>
                <w:szCs w:val="16"/>
                <w:lang w:bidi="en-US"/>
              </w:rPr>
              <w:t>Ы</w:t>
            </w:r>
          </w:p>
          <w:p w:rsidR="001A426F" w:rsidRDefault="001A426F" w:rsidP="001A426F">
            <w:pPr>
              <w:spacing w:line="276" w:lineRule="auto"/>
              <w:jc w:val="center"/>
              <w:rPr>
                <w:rFonts w:ascii="Times New Roman" w:eastAsia="Times New Roman" w:hAnsi="Times New Roman" w:cs="Times New Roman"/>
                <w:b/>
                <w:bCs/>
                <w:sz w:val="16"/>
                <w:szCs w:val="16"/>
                <w:lang w:bidi="en-US"/>
              </w:rPr>
            </w:pPr>
          </w:p>
        </w:tc>
        <w:tc>
          <w:tcPr>
            <w:tcW w:w="2048" w:type="dxa"/>
            <w:tcBorders>
              <w:top w:val="nil"/>
              <w:left w:val="nil"/>
              <w:bottom w:val="triple" w:sz="4" w:space="0" w:color="auto"/>
              <w:right w:val="nil"/>
            </w:tcBorders>
            <w:hideMark/>
          </w:tcPr>
          <w:p w:rsidR="001A426F" w:rsidRDefault="001A426F" w:rsidP="001A426F">
            <w:pPr>
              <w:spacing w:line="276" w:lineRule="auto"/>
              <w:jc w:val="center"/>
              <w:rPr>
                <w:rFonts w:ascii="Times New Roman" w:eastAsia="Times New Roman" w:hAnsi="Times New Roman" w:cs="Times New Roman"/>
                <w:b/>
                <w:bCs/>
                <w:sz w:val="16"/>
                <w:szCs w:val="16"/>
                <w:lang w:bidi="en-US"/>
              </w:rPr>
            </w:pPr>
            <w:r>
              <w:rPr>
                <w:noProof/>
                <w:lang w:eastAsia="ru-RU"/>
              </w:rPr>
              <w:drawing>
                <wp:anchor distT="0" distB="0" distL="114300" distR="114300" simplePos="0" relativeHeight="251659264" behindDoc="1" locked="0" layoutInCell="1" allowOverlap="1" wp14:anchorId="02875ABE" wp14:editId="1DB0DBE1">
                  <wp:simplePos x="0" y="0"/>
                  <wp:positionH relativeFrom="column">
                    <wp:posOffset>332105</wp:posOffset>
                  </wp:positionH>
                  <wp:positionV relativeFrom="paragraph">
                    <wp:posOffset>108585</wp:posOffset>
                  </wp:positionV>
                  <wp:extent cx="600075" cy="771525"/>
                  <wp:effectExtent l="0" t="0" r="9525" b="9525"/>
                  <wp:wrapTight wrapText="bothSides">
                    <wp:wrapPolygon edited="0">
                      <wp:start x="0" y="0"/>
                      <wp:lineTo x="0" y="20800"/>
                      <wp:lineTo x="8914" y="21333"/>
                      <wp:lineTo x="12343" y="21333"/>
                      <wp:lineTo x="21257" y="20800"/>
                      <wp:lineTo x="21257" y="0"/>
                      <wp:lineTo x="0" y="0"/>
                    </wp:wrapPolygon>
                  </wp:wrapTight>
                  <wp:docPr id="2" name="Рисунок 2" descr="blagov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lagove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pic:spPr>
                      </pic:pic>
                    </a:graphicData>
                  </a:graphic>
                  <wp14:sizeRelH relativeFrom="page">
                    <wp14:pctWidth>0</wp14:pctWidth>
                  </wp14:sizeRelH>
                  <wp14:sizeRelV relativeFrom="page">
                    <wp14:pctHeight>0</wp14:pctHeight>
                  </wp14:sizeRelV>
                </wp:anchor>
              </w:drawing>
            </w:r>
          </w:p>
        </w:tc>
        <w:tc>
          <w:tcPr>
            <w:tcW w:w="4200" w:type="dxa"/>
            <w:tcBorders>
              <w:top w:val="nil"/>
              <w:left w:val="nil"/>
              <w:bottom w:val="triple" w:sz="4" w:space="0" w:color="auto"/>
              <w:right w:val="nil"/>
            </w:tcBorders>
            <w:hideMark/>
          </w:tcPr>
          <w:p w:rsidR="001A426F" w:rsidRDefault="001A426F" w:rsidP="001A426F">
            <w:pPr>
              <w:keepNext/>
              <w:spacing w:line="276" w:lineRule="auto"/>
              <w:jc w:val="center"/>
              <w:outlineLvl w:val="4"/>
              <w:rPr>
                <w:rFonts w:ascii="Times New Roman" w:eastAsia="Times New Roman" w:hAnsi="Times New Roman" w:cs="Times New Roman"/>
                <w:sz w:val="16"/>
                <w:szCs w:val="16"/>
                <w:lang w:bidi="en-US"/>
              </w:rPr>
            </w:pPr>
            <w:r>
              <w:rPr>
                <w:rFonts w:ascii="Times New Roman" w:eastAsia="Times New Roman" w:hAnsi="Times New Roman" w:cs="Times New Roman"/>
                <w:b/>
                <w:sz w:val="16"/>
                <w:szCs w:val="16"/>
                <w:lang w:bidi="en-US"/>
              </w:rPr>
              <w:t>СОВЕТ СЕЛЬСКОГО ПОСЕЛЕНИЯ САННИНСКИЙ  СЕЛЬСОВЕТ МУНИЦИПАЛЬНОГО РАЙОНА БЛАГОВЕЩЕНСКИЙ РАЙОН РЕСПУБЛИКИБАШКОРТОСТАН</w:t>
            </w:r>
          </w:p>
        </w:tc>
      </w:tr>
    </w:tbl>
    <w:tbl>
      <w:tblPr>
        <w:tblW w:w="10080" w:type="dxa"/>
        <w:tblLayout w:type="fixed"/>
        <w:tblCellMar>
          <w:top w:w="15" w:type="dxa"/>
          <w:left w:w="15" w:type="dxa"/>
          <w:bottom w:w="15" w:type="dxa"/>
          <w:right w:w="15" w:type="dxa"/>
        </w:tblCellMar>
        <w:tblLook w:val="04A0" w:firstRow="1" w:lastRow="0" w:firstColumn="1" w:lastColumn="0" w:noHBand="0" w:noVBand="1"/>
      </w:tblPr>
      <w:tblGrid>
        <w:gridCol w:w="4410"/>
        <w:gridCol w:w="1417"/>
        <w:gridCol w:w="4253"/>
      </w:tblGrid>
      <w:tr w:rsidR="001A426F" w:rsidRPr="00551D3B" w:rsidTr="001A426F">
        <w:tc>
          <w:tcPr>
            <w:tcW w:w="4410" w:type="dxa"/>
            <w:tcBorders>
              <w:top w:val="nil"/>
              <w:left w:val="nil"/>
              <w:bottom w:val="outset" w:sz="6" w:space="0" w:color="auto"/>
              <w:right w:val="nil"/>
            </w:tcBorders>
          </w:tcPr>
          <w:p w:rsidR="001A426F" w:rsidRPr="006C090D" w:rsidRDefault="001A426F" w:rsidP="001A426F">
            <w:pPr>
              <w:suppressAutoHyphens/>
              <w:jc w:val="center"/>
              <w:rPr>
                <w:rFonts w:ascii="Times New Roman" w:hAnsi="Times New Roman" w:cs="Times New Roman"/>
                <w:b/>
                <w:bCs/>
                <w:sz w:val="24"/>
                <w:szCs w:val="24"/>
                <w:lang w:eastAsia="ru-RU"/>
              </w:rPr>
            </w:pPr>
          </w:p>
        </w:tc>
        <w:tc>
          <w:tcPr>
            <w:tcW w:w="1417" w:type="dxa"/>
            <w:tcBorders>
              <w:top w:val="nil"/>
              <w:left w:val="nil"/>
              <w:bottom w:val="outset" w:sz="6" w:space="0" w:color="auto"/>
              <w:right w:val="nil"/>
            </w:tcBorders>
            <w:vAlign w:val="center"/>
          </w:tcPr>
          <w:p w:rsidR="001A426F" w:rsidRPr="006C090D" w:rsidRDefault="001A426F" w:rsidP="001A426F">
            <w:pPr>
              <w:suppressAutoHyphens/>
              <w:jc w:val="center"/>
              <w:rPr>
                <w:rFonts w:ascii="Times New Roman" w:hAnsi="Times New Roman" w:cs="Times New Roman"/>
                <w:b/>
                <w:sz w:val="24"/>
                <w:szCs w:val="24"/>
                <w:lang w:eastAsia="ru-RU"/>
              </w:rPr>
            </w:pPr>
          </w:p>
        </w:tc>
        <w:tc>
          <w:tcPr>
            <w:tcW w:w="4253" w:type="dxa"/>
            <w:tcBorders>
              <w:top w:val="nil"/>
              <w:left w:val="nil"/>
              <w:bottom w:val="outset" w:sz="6" w:space="0" w:color="auto"/>
              <w:right w:val="nil"/>
            </w:tcBorders>
          </w:tcPr>
          <w:p w:rsidR="001A426F" w:rsidRPr="006C090D" w:rsidRDefault="001A426F" w:rsidP="001A426F">
            <w:pPr>
              <w:keepNext/>
              <w:suppressAutoHyphens/>
              <w:jc w:val="center"/>
              <w:outlineLvl w:val="2"/>
              <w:rPr>
                <w:rFonts w:ascii="Times New Roman" w:hAnsi="Times New Roman" w:cs="Times New Roman"/>
                <w:b/>
                <w:bCs/>
                <w:iCs/>
                <w:sz w:val="24"/>
                <w:szCs w:val="24"/>
                <w:lang w:eastAsia="ru-RU"/>
              </w:rPr>
            </w:pPr>
          </w:p>
        </w:tc>
      </w:tr>
    </w:tbl>
    <w:p w:rsidR="001A426F" w:rsidRPr="006C090D" w:rsidRDefault="001A426F" w:rsidP="001A426F">
      <w:pPr>
        <w:pStyle w:val="12"/>
        <w:tabs>
          <w:tab w:val="left" w:pos="993"/>
          <w:tab w:val="left" w:pos="7098"/>
        </w:tabs>
        <w:ind w:right="454"/>
        <w:jc w:val="both"/>
      </w:pPr>
      <w:r w:rsidRPr="006C090D">
        <w:rPr>
          <w:spacing w:val="-2"/>
        </w:rPr>
        <w:t xml:space="preserve">                   КАРАР</w:t>
      </w:r>
      <w:r w:rsidRPr="006C090D">
        <w:tab/>
        <w:t xml:space="preserve">    </w:t>
      </w:r>
      <w:r w:rsidRPr="006C090D">
        <w:rPr>
          <w:spacing w:val="-2"/>
        </w:rPr>
        <w:t>РЕШЕНИЕ</w:t>
      </w:r>
    </w:p>
    <w:p w:rsidR="001A426F" w:rsidRPr="006C090D" w:rsidRDefault="001A426F" w:rsidP="001A426F">
      <w:pPr>
        <w:tabs>
          <w:tab w:val="left" w:pos="993"/>
          <w:tab w:val="left" w:pos="4760"/>
          <w:tab w:val="left" w:pos="7141"/>
        </w:tabs>
        <w:ind w:right="360"/>
        <w:jc w:val="both"/>
        <w:rPr>
          <w:rFonts w:ascii="Times New Roman" w:hAnsi="Times New Roman" w:cs="Times New Roman"/>
          <w:b/>
          <w:sz w:val="28"/>
        </w:rPr>
      </w:pPr>
      <w:r>
        <w:rPr>
          <w:rFonts w:ascii="Times New Roman" w:hAnsi="Times New Roman" w:cs="Times New Roman"/>
          <w:b/>
          <w:sz w:val="28"/>
        </w:rPr>
        <w:t xml:space="preserve">         28</w:t>
      </w:r>
      <w:r w:rsidRPr="006C090D">
        <w:rPr>
          <w:rFonts w:ascii="Times New Roman" w:hAnsi="Times New Roman" w:cs="Times New Roman"/>
          <w:b/>
          <w:sz w:val="28"/>
        </w:rPr>
        <w:t xml:space="preserve"> август</w:t>
      </w:r>
      <w:r w:rsidRPr="006C090D">
        <w:rPr>
          <w:rFonts w:ascii="Times New Roman" w:hAnsi="Times New Roman" w:cs="Times New Roman"/>
          <w:b/>
          <w:spacing w:val="-4"/>
          <w:sz w:val="28"/>
        </w:rPr>
        <w:t xml:space="preserve"> </w:t>
      </w:r>
      <w:r w:rsidRPr="006C090D">
        <w:rPr>
          <w:rFonts w:ascii="Times New Roman" w:hAnsi="Times New Roman" w:cs="Times New Roman"/>
          <w:b/>
          <w:sz w:val="28"/>
        </w:rPr>
        <w:t>2026</w:t>
      </w:r>
      <w:r w:rsidRPr="006C090D">
        <w:rPr>
          <w:rFonts w:ascii="Times New Roman" w:hAnsi="Times New Roman" w:cs="Times New Roman"/>
          <w:b/>
          <w:spacing w:val="66"/>
          <w:sz w:val="28"/>
        </w:rPr>
        <w:t xml:space="preserve"> </w:t>
      </w:r>
      <w:r w:rsidRPr="006C090D">
        <w:rPr>
          <w:rFonts w:ascii="Times New Roman" w:hAnsi="Times New Roman" w:cs="Times New Roman"/>
          <w:b/>
          <w:spacing w:val="-5"/>
          <w:sz w:val="28"/>
        </w:rPr>
        <w:t xml:space="preserve">й.                           </w:t>
      </w:r>
      <w:r>
        <w:rPr>
          <w:rFonts w:ascii="Times New Roman" w:hAnsi="Times New Roman" w:cs="Times New Roman"/>
          <w:b/>
          <w:sz w:val="28"/>
        </w:rPr>
        <w:t>№ 63-4</w:t>
      </w:r>
      <w:r w:rsidRPr="006C090D">
        <w:rPr>
          <w:rFonts w:ascii="Times New Roman" w:hAnsi="Times New Roman" w:cs="Times New Roman"/>
          <w:b/>
          <w:sz w:val="28"/>
        </w:rPr>
        <w:t xml:space="preserve">                      2</w:t>
      </w:r>
      <w:r>
        <w:rPr>
          <w:rFonts w:ascii="Times New Roman" w:hAnsi="Times New Roman" w:cs="Times New Roman"/>
          <w:b/>
          <w:sz w:val="28"/>
        </w:rPr>
        <w:t>8</w:t>
      </w:r>
      <w:r w:rsidRPr="006C090D">
        <w:rPr>
          <w:rFonts w:ascii="Times New Roman" w:hAnsi="Times New Roman" w:cs="Times New Roman"/>
          <w:b/>
          <w:sz w:val="28"/>
        </w:rPr>
        <w:t xml:space="preserve"> августа</w:t>
      </w:r>
      <w:r w:rsidRPr="006C090D">
        <w:rPr>
          <w:rFonts w:ascii="Times New Roman" w:hAnsi="Times New Roman" w:cs="Times New Roman"/>
          <w:b/>
          <w:spacing w:val="-4"/>
          <w:sz w:val="28"/>
        </w:rPr>
        <w:t xml:space="preserve"> </w:t>
      </w:r>
      <w:r w:rsidRPr="006C090D">
        <w:rPr>
          <w:rFonts w:ascii="Times New Roman" w:hAnsi="Times New Roman" w:cs="Times New Roman"/>
          <w:b/>
          <w:sz w:val="28"/>
        </w:rPr>
        <w:t>2026</w:t>
      </w:r>
      <w:r w:rsidRPr="006C090D">
        <w:rPr>
          <w:rFonts w:ascii="Times New Roman" w:hAnsi="Times New Roman" w:cs="Times New Roman"/>
          <w:b/>
          <w:spacing w:val="-3"/>
          <w:sz w:val="28"/>
        </w:rPr>
        <w:t xml:space="preserve"> </w:t>
      </w:r>
      <w:r w:rsidRPr="006C090D">
        <w:rPr>
          <w:rFonts w:ascii="Times New Roman" w:hAnsi="Times New Roman" w:cs="Times New Roman"/>
          <w:b/>
          <w:spacing w:val="-5"/>
          <w:sz w:val="28"/>
        </w:rPr>
        <w:t>г.</w:t>
      </w:r>
    </w:p>
    <w:p w:rsidR="001A426F" w:rsidRPr="006C090D" w:rsidRDefault="001A426F" w:rsidP="001A426F">
      <w:pPr>
        <w:pStyle w:val="ConsPlusNormal"/>
        <w:jc w:val="center"/>
        <w:rPr>
          <w:rFonts w:ascii="Times New Roman" w:hAnsi="Times New Roman" w:cs="Times New Roman"/>
          <w:b/>
          <w:bCs/>
          <w:color w:val="22252D"/>
          <w:sz w:val="28"/>
          <w:szCs w:val="28"/>
        </w:rPr>
      </w:pPr>
    </w:p>
    <w:p w:rsidR="001A426F" w:rsidRDefault="001A426F" w:rsidP="001A426F">
      <w:pPr>
        <w:pStyle w:val="ConsPlusNormal"/>
        <w:rPr>
          <w:rFonts w:ascii="Times New Roman" w:hAnsi="Times New Roman" w:cs="Times New Roman"/>
          <w:b/>
          <w:bCs/>
          <w:color w:val="22252D"/>
          <w:sz w:val="28"/>
          <w:szCs w:val="28"/>
        </w:rPr>
      </w:pPr>
    </w:p>
    <w:p w:rsidR="001A426F" w:rsidRPr="006C090D" w:rsidRDefault="001A426F" w:rsidP="001A426F">
      <w:pPr>
        <w:widowControl w:val="0"/>
        <w:autoSpaceDE w:val="0"/>
        <w:autoSpaceDN w:val="0"/>
        <w:adjustRightInd w:val="0"/>
        <w:jc w:val="center"/>
        <w:rPr>
          <w:rFonts w:ascii="Times New Roman" w:hAnsi="Times New Roman" w:cs="Times New Roman"/>
          <w:b/>
          <w:bCs/>
          <w:sz w:val="28"/>
          <w:szCs w:val="28"/>
        </w:rPr>
      </w:pPr>
      <w:bookmarkStart w:id="0" w:name="_Hlk119676213"/>
      <w:r w:rsidRPr="00B629E0">
        <w:rPr>
          <w:rFonts w:ascii="Times New Roman" w:hAnsi="Times New Roman" w:cs="Times New Roman"/>
          <w:b/>
          <w:bCs/>
          <w:sz w:val="28"/>
          <w:szCs w:val="28"/>
        </w:rPr>
        <w:t xml:space="preserve">О внесении изменений в </w:t>
      </w:r>
      <w:r>
        <w:rPr>
          <w:rFonts w:ascii="Times New Roman" w:hAnsi="Times New Roman" w:cs="Times New Roman"/>
          <w:b/>
          <w:bCs/>
          <w:sz w:val="28"/>
          <w:szCs w:val="28"/>
        </w:rPr>
        <w:t>решение</w:t>
      </w:r>
      <w:r w:rsidRPr="00B629E0">
        <w:rPr>
          <w:rFonts w:ascii="Times New Roman" w:hAnsi="Times New Roman" w:cs="Times New Roman"/>
          <w:b/>
          <w:bCs/>
          <w:sz w:val="28"/>
          <w:szCs w:val="28"/>
        </w:rPr>
        <w:t xml:space="preserve"> </w:t>
      </w:r>
      <w:r>
        <w:rPr>
          <w:rFonts w:ascii="Times New Roman" w:hAnsi="Times New Roman" w:cs="Times New Roman"/>
          <w:b/>
          <w:bCs/>
          <w:sz w:val="28"/>
          <w:szCs w:val="28"/>
        </w:rPr>
        <w:t>Совета</w:t>
      </w:r>
      <w:r w:rsidRPr="00B629E0">
        <w:rPr>
          <w:rFonts w:ascii="Times New Roman" w:hAnsi="Times New Roman" w:cs="Times New Roman"/>
          <w:b/>
          <w:bCs/>
          <w:sz w:val="28"/>
          <w:szCs w:val="28"/>
        </w:rPr>
        <w:t xml:space="preserve"> </w:t>
      </w:r>
      <w:r>
        <w:rPr>
          <w:rFonts w:ascii="Times New Roman" w:hAnsi="Times New Roman" w:cs="Times New Roman"/>
          <w:b/>
          <w:bCs/>
          <w:sz w:val="28"/>
          <w:szCs w:val="28"/>
        </w:rPr>
        <w:t xml:space="preserve">сельского поселения </w:t>
      </w:r>
      <w:proofErr w:type="spellStart"/>
      <w:r w:rsidR="00E259C8">
        <w:rPr>
          <w:rFonts w:ascii="Times New Roman" w:hAnsi="Times New Roman" w:cs="Times New Roman"/>
          <w:b/>
          <w:bCs/>
          <w:sz w:val="28"/>
          <w:szCs w:val="28"/>
        </w:rPr>
        <w:t>Саннинский</w:t>
      </w:r>
      <w:proofErr w:type="spellEnd"/>
      <w:r w:rsidRPr="006C090D">
        <w:rPr>
          <w:rFonts w:ascii="Times New Roman" w:hAnsi="Times New Roman" w:cs="Times New Roman"/>
          <w:b/>
          <w:bCs/>
          <w:sz w:val="28"/>
          <w:szCs w:val="28"/>
        </w:rPr>
        <w:t xml:space="preserve"> сельсовет муниципального района Благовещенский район Республики Башкортостан от </w:t>
      </w:r>
      <w:r>
        <w:rPr>
          <w:rFonts w:ascii="Times New Roman" w:hAnsi="Times New Roman" w:cs="Times New Roman"/>
          <w:b/>
          <w:bCs/>
          <w:sz w:val="28"/>
          <w:szCs w:val="28"/>
        </w:rPr>
        <w:t xml:space="preserve">30.08.2023 </w:t>
      </w:r>
      <w:r w:rsidRPr="006C090D">
        <w:rPr>
          <w:rFonts w:ascii="Times New Roman" w:hAnsi="Times New Roman" w:cs="Times New Roman"/>
          <w:b/>
          <w:bCs/>
          <w:sz w:val="28"/>
          <w:szCs w:val="28"/>
        </w:rPr>
        <w:t xml:space="preserve">года № </w:t>
      </w:r>
      <w:r>
        <w:rPr>
          <w:rFonts w:ascii="Times New Roman" w:hAnsi="Times New Roman" w:cs="Times New Roman"/>
          <w:b/>
          <w:bCs/>
          <w:sz w:val="28"/>
          <w:szCs w:val="28"/>
        </w:rPr>
        <w:t>70-1</w:t>
      </w:r>
      <w:r w:rsidRPr="006C090D">
        <w:rPr>
          <w:rFonts w:ascii="Times New Roman" w:hAnsi="Times New Roman" w:cs="Times New Roman"/>
          <w:b/>
          <w:bCs/>
          <w:sz w:val="28"/>
          <w:szCs w:val="28"/>
        </w:rPr>
        <w:t xml:space="preserve"> «</w:t>
      </w:r>
      <w:r w:rsidRPr="006C090D">
        <w:rPr>
          <w:rFonts w:ascii="Times New Roman" w:hAnsi="Times New Roman" w:cs="Times New Roman"/>
          <w:b/>
          <w:sz w:val="28"/>
          <w:szCs w:val="28"/>
        </w:rPr>
        <w:t xml:space="preserve">Об утверждении правил землепользования и застройки сельского поселения </w:t>
      </w:r>
      <w:proofErr w:type="spellStart"/>
      <w:r w:rsidR="00E259C8">
        <w:rPr>
          <w:rFonts w:ascii="Times New Roman" w:hAnsi="Times New Roman" w:cs="Times New Roman"/>
          <w:b/>
          <w:sz w:val="28"/>
          <w:szCs w:val="28"/>
        </w:rPr>
        <w:t>Саннинский</w:t>
      </w:r>
      <w:proofErr w:type="spellEnd"/>
      <w:r w:rsidRPr="006C090D">
        <w:rPr>
          <w:rFonts w:ascii="Times New Roman" w:hAnsi="Times New Roman" w:cs="Times New Roman"/>
          <w:b/>
          <w:sz w:val="28"/>
          <w:szCs w:val="28"/>
        </w:rPr>
        <w:t xml:space="preserve"> сельсовет муниципального района Благовещенский район Республики Башкортостан</w:t>
      </w:r>
      <w:r w:rsidRPr="006C090D">
        <w:rPr>
          <w:rFonts w:ascii="Times New Roman" w:hAnsi="Times New Roman" w:cs="Times New Roman"/>
          <w:b/>
          <w:bCs/>
          <w:sz w:val="28"/>
          <w:szCs w:val="28"/>
        </w:rPr>
        <w:t>»</w:t>
      </w:r>
    </w:p>
    <w:bookmarkEnd w:id="0"/>
    <w:p w:rsidR="001A426F" w:rsidRPr="006C090D" w:rsidRDefault="001A426F" w:rsidP="001A426F">
      <w:pPr>
        <w:pStyle w:val="ConsPlusNormal"/>
        <w:tabs>
          <w:tab w:val="left" w:pos="1134"/>
        </w:tabs>
        <w:ind w:firstLine="709"/>
        <w:jc w:val="center"/>
        <w:rPr>
          <w:rFonts w:ascii="Times New Roman" w:hAnsi="Times New Roman" w:cs="Times New Roman"/>
          <w:sz w:val="28"/>
          <w:szCs w:val="28"/>
        </w:rPr>
      </w:pPr>
    </w:p>
    <w:p w:rsidR="001A426F" w:rsidRPr="006C090D" w:rsidRDefault="001A426F" w:rsidP="001A426F">
      <w:pPr>
        <w:pStyle w:val="1"/>
        <w:shd w:val="clear" w:color="auto" w:fill="FFFFFF"/>
        <w:tabs>
          <w:tab w:val="left" w:pos="1134"/>
        </w:tabs>
        <w:spacing w:before="0" w:beforeAutospacing="0" w:after="0" w:afterAutospacing="0"/>
        <w:ind w:firstLine="709"/>
        <w:jc w:val="both"/>
        <w:rPr>
          <w:caps/>
          <w:sz w:val="28"/>
          <w:szCs w:val="28"/>
        </w:rPr>
      </w:pPr>
      <w:r w:rsidRPr="006C090D">
        <w:rPr>
          <w:b w:val="0"/>
          <w:bCs w:val="0"/>
          <w:sz w:val="28"/>
          <w:szCs w:val="28"/>
        </w:rPr>
        <w:t xml:space="preserve">В соответствии с Градостроительным кодексом Российской Федерации, Федеральным законом от 31.07.2025 года 304-ФЗ «О внесении изменений в отдельные законодательные акты Российской Федерации», </w:t>
      </w:r>
      <w:r w:rsidRPr="006C090D">
        <w:rPr>
          <w:b w:val="0"/>
          <w:sz w:val="28"/>
          <w:szCs w:val="28"/>
        </w:rPr>
        <w:t>а также на основании протеста Благовещенской межрайонной прокуратуры Республики Башкортостан от 10</w:t>
      </w:r>
      <w:r w:rsidRPr="006C090D">
        <w:rPr>
          <w:b w:val="0"/>
          <w:sz w:val="28"/>
          <w:szCs w:val="28"/>
          <w:lang w:val="ba-RU"/>
        </w:rPr>
        <w:t xml:space="preserve"> июня </w:t>
      </w:r>
      <w:r w:rsidRPr="006C090D">
        <w:rPr>
          <w:b w:val="0"/>
          <w:sz w:val="28"/>
          <w:szCs w:val="28"/>
        </w:rPr>
        <w:t xml:space="preserve">2026 </w:t>
      </w:r>
      <w:r w:rsidRPr="006C090D">
        <w:rPr>
          <w:b w:val="0"/>
          <w:sz w:val="28"/>
          <w:szCs w:val="28"/>
          <w:lang w:val="ba-RU"/>
        </w:rPr>
        <w:t xml:space="preserve">года </w:t>
      </w:r>
      <w:r w:rsidRPr="006C090D">
        <w:rPr>
          <w:b w:val="0"/>
          <w:sz w:val="28"/>
          <w:szCs w:val="28"/>
        </w:rPr>
        <w:t>№ Прдр-20800020-</w:t>
      </w:r>
      <w:r w:rsidR="00E259C8">
        <w:rPr>
          <w:b w:val="0"/>
          <w:sz w:val="28"/>
          <w:szCs w:val="28"/>
        </w:rPr>
        <w:t>200</w:t>
      </w:r>
      <w:r w:rsidRPr="006C090D">
        <w:rPr>
          <w:b w:val="0"/>
          <w:sz w:val="28"/>
          <w:szCs w:val="28"/>
        </w:rPr>
        <w:t>-26/-20800020</w:t>
      </w:r>
      <w:r w:rsidRPr="006C090D">
        <w:rPr>
          <w:b w:val="0"/>
          <w:sz w:val="28"/>
          <w:szCs w:val="28"/>
          <w:lang w:val="ba-RU"/>
        </w:rPr>
        <w:t xml:space="preserve">, </w:t>
      </w:r>
      <w:r w:rsidRPr="006C090D">
        <w:rPr>
          <w:b w:val="0"/>
          <w:bCs w:val="0"/>
          <w:sz w:val="28"/>
          <w:szCs w:val="28"/>
        </w:rPr>
        <w:t xml:space="preserve">Совет сельского поселения </w:t>
      </w:r>
      <w:proofErr w:type="spellStart"/>
      <w:r w:rsidR="00E259C8">
        <w:rPr>
          <w:b w:val="0"/>
          <w:bCs w:val="0"/>
          <w:sz w:val="28"/>
          <w:szCs w:val="28"/>
        </w:rPr>
        <w:t>Саннинский</w:t>
      </w:r>
      <w:proofErr w:type="spellEnd"/>
      <w:r w:rsidRPr="006C090D">
        <w:rPr>
          <w:b w:val="0"/>
          <w:bCs w:val="0"/>
          <w:sz w:val="28"/>
          <w:szCs w:val="28"/>
        </w:rPr>
        <w:t xml:space="preserve"> сельсовет муниципального района Благовещенский район Республики Башкортостан </w:t>
      </w:r>
      <w:r w:rsidRPr="006C090D">
        <w:rPr>
          <w:bCs w:val="0"/>
          <w:sz w:val="28"/>
          <w:szCs w:val="28"/>
        </w:rPr>
        <w:t>РЕШИЛ:</w:t>
      </w:r>
    </w:p>
    <w:p w:rsidR="001A426F" w:rsidRPr="00481FED" w:rsidRDefault="001A426F" w:rsidP="001A426F">
      <w:pPr>
        <w:pStyle w:val="ConsPlusNormal"/>
        <w:numPr>
          <w:ilvl w:val="0"/>
          <w:numId w:val="1"/>
        </w:numPr>
        <w:tabs>
          <w:tab w:val="left" w:pos="426"/>
          <w:tab w:val="left" w:pos="851"/>
          <w:tab w:val="left" w:pos="1134"/>
        </w:tabs>
        <w:ind w:left="0" w:firstLine="709"/>
        <w:jc w:val="both"/>
        <w:rPr>
          <w:rFonts w:ascii="Times New Roman" w:hAnsi="Times New Roman" w:cs="Times New Roman"/>
          <w:sz w:val="28"/>
          <w:szCs w:val="28"/>
        </w:rPr>
      </w:pPr>
      <w:r w:rsidRPr="006C090D">
        <w:rPr>
          <w:rFonts w:ascii="Times New Roman" w:hAnsi="Times New Roman" w:cs="Times New Roman"/>
          <w:sz w:val="28"/>
          <w:szCs w:val="28"/>
        </w:rPr>
        <w:t xml:space="preserve">Внести </w:t>
      </w:r>
      <w:r w:rsidRPr="006C090D">
        <w:rPr>
          <w:rFonts w:ascii="Times New Roman" w:hAnsi="Times New Roman" w:cs="Times New Roman"/>
          <w:bCs/>
          <w:sz w:val="28"/>
          <w:szCs w:val="28"/>
        </w:rPr>
        <w:t xml:space="preserve">в Решение Совета сельского поселения </w:t>
      </w:r>
      <w:proofErr w:type="spellStart"/>
      <w:r w:rsidR="00E259C8">
        <w:rPr>
          <w:rFonts w:ascii="Times New Roman" w:hAnsi="Times New Roman" w:cs="Times New Roman"/>
          <w:bCs/>
          <w:sz w:val="28"/>
          <w:szCs w:val="28"/>
        </w:rPr>
        <w:t>Саннинский</w:t>
      </w:r>
      <w:proofErr w:type="spellEnd"/>
      <w:r w:rsidRPr="006C090D">
        <w:rPr>
          <w:rFonts w:ascii="Times New Roman" w:hAnsi="Times New Roman" w:cs="Times New Roman"/>
          <w:bCs/>
          <w:sz w:val="28"/>
          <w:szCs w:val="28"/>
        </w:rPr>
        <w:t xml:space="preserve"> сельсовет муниципального района Благовещенский район Республики Башкортостан от </w:t>
      </w:r>
      <w:r w:rsidR="00E259C8">
        <w:rPr>
          <w:rFonts w:ascii="Times New Roman" w:hAnsi="Times New Roman" w:cs="Times New Roman"/>
          <w:bCs/>
          <w:sz w:val="28"/>
          <w:szCs w:val="28"/>
        </w:rPr>
        <w:t>30.08.2023 года № 70-</w:t>
      </w:r>
      <w:proofErr w:type="gramStart"/>
      <w:r w:rsidR="00E259C8">
        <w:rPr>
          <w:rFonts w:ascii="Times New Roman" w:hAnsi="Times New Roman" w:cs="Times New Roman"/>
          <w:bCs/>
          <w:sz w:val="28"/>
          <w:szCs w:val="28"/>
        </w:rPr>
        <w:t xml:space="preserve">1 </w:t>
      </w:r>
      <w:r w:rsidRPr="006C090D">
        <w:rPr>
          <w:rFonts w:ascii="Times New Roman" w:hAnsi="Times New Roman" w:cs="Times New Roman"/>
          <w:bCs/>
          <w:sz w:val="28"/>
          <w:szCs w:val="28"/>
        </w:rPr>
        <w:t xml:space="preserve"> «</w:t>
      </w:r>
      <w:proofErr w:type="gramEnd"/>
      <w:r w:rsidRPr="006C090D">
        <w:rPr>
          <w:rFonts w:ascii="Times New Roman" w:hAnsi="Times New Roman" w:cs="Times New Roman"/>
          <w:sz w:val="28"/>
          <w:szCs w:val="28"/>
        </w:rPr>
        <w:t xml:space="preserve">Об утверждении правил землепользования и застройки сельского поселения </w:t>
      </w:r>
      <w:proofErr w:type="spellStart"/>
      <w:r w:rsidR="00E259C8">
        <w:rPr>
          <w:rFonts w:ascii="Times New Roman" w:hAnsi="Times New Roman" w:cs="Times New Roman"/>
          <w:sz w:val="28"/>
          <w:szCs w:val="28"/>
        </w:rPr>
        <w:t>Саннинский</w:t>
      </w:r>
      <w:proofErr w:type="spellEnd"/>
      <w:r w:rsidRPr="006C090D">
        <w:rPr>
          <w:rFonts w:ascii="Times New Roman" w:hAnsi="Times New Roman" w:cs="Times New Roman"/>
          <w:sz w:val="28"/>
          <w:szCs w:val="28"/>
        </w:rPr>
        <w:t xml:space="preserve"> сельсовет муниципального</w:t>
      </w:r>
      <w:r w:rsidRPr="00481FED">
        <w:rPr>
          <w:rFonts w:ascii="Times New Roman" w:hAnsi="Times New Roman" w:cs="Times New Roman"/>
          <w:sz w:val="28"/>
          <w:szCs w:val="28"/>
        </w:rPr>
        <w:t xml:space="preserve"> района Благовещенский район Республики Башкортостан</w:t>
      </w:r>
      <w:r w:rsidRPr="00481FED">
        <w:rPr>
          <w:rFonts w:ascii="Times New Roman" w:hAnsi="Times New Roman" w:cs="Times New Roman"/>
          <w:bCs/>
          <w:sz w:val="28"/>
          <w:szCs w:val="28"/>
        </w:rPr>
        <w:t>» следующие изменения:</w:t>
      </w:r>
    </w:p>
    <w:p w:rsidR="001A426F" w:rsidRPr="00481FED" w:rsidRDefault="001A426F" w:rsidP="001A426F">
      <w:pPr>
        <w:pStyle w:val="ConsPlusNormal"/>
        <w:numPr>
          <w:ilvl w:val="1"/>
          <w:numId w:val="5"/>
        </w:numPr>
        <w:tabs>
          <w:tab w:val="left" w:pos="426"/>
          <w:tab w:val="left" w:pos="851"/>
          <w:tab w:val="left" w:pos="1134"/>
        </w:tabs>
        <w:ind w:left="0" w:firstLine="709"/>
        <w:jc w:val="both"/>
        <w:rPr>
          <w:rFonts w:ascii="Times New Roman" w:hAnsi="Times New Roman" w:cs="Times New Roman"/>
          <w:sz w:val="28"/>
          <w:szCs w:val="28"/>
        </w:rPr>
      </w:pPr>
      <w:r w:rsidRPr="00481FED">
        <w:rPr>
          <w:rFonts w:ascii="Times New Roman" w:hAnsi="Times New Roman" w:cs="Times New Roman"/>
          <w:bCs/>
          <w:sz w:val="28"/>
          <w:szCs w:val="28"/>
        </w:rPr>
        <w:t>Пункт 35 Приложения к решению изложить в новой редакции: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bCs/>
          <w:sz w:val="28"/>
          <w:szCs w:val="28"/>
        </w:rPr>
        <w:t>«</w:t>
      </w:r>
      <w:r w:rsidRPr="00481FED">
        <w:rPr>
          <w:rFonts w:ascii="Times New Roman" w:hAnsi="Times New Roman" w:cs="Times New Roman"/>
          <w:sz w:val="28"/>
          <w:szCs w:val="28"/>
        </w:rPr>
        <w:t xml:space="preserve">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6" w:history="1">
        <w:r w:rsidRPr="00481FED">
          <w:rPr>
            <w:rFonts w:ascii="Times New Roman" w:hAnsi="Times New Roman" w:cs="Times New Roman"/>
            <w:sz w:val="28"/>
            <w:szCs w:val="28"/>
          </w:rPr>
          <w:t>частью 1.1</w:t>
        </w:r>
      </w:hyperlink>
      <w:r w:rsidRPr="00481FED">
        <w:rPr>
          <w:rFonts w:ascii="Times New Roman" w:hAnsi="Times New Roman" w:cs="Times New Roman"/>
          <w:sz w:val="28"/>
          <w:szCs w:val="28"/>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w:t>
      </w:r>
      <w:hyperlink r:id="rId7"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w:t>
      </w:r>
      <w:r w:rsidRPr="00481FED">
        <w:rPr>
          <w:rFonts w:ascii="Times New Roman" w:hAnsi="Times New Roman" w:cs="Times New Roman"/>
          <w:sz w:val="28"/>
          <w:szCs w:val="28"/>
        </w:rPr>
        <w:lastRenderedPageBreak/>
        <w:t>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1.1. В случаях, предусмотренных </w:t>
      </w:r>
      <w:hyperlink r:id="rId8" w:history="1">
        <w:r w:rsidRPr="00481FED">
          <w:rPr>
            <w:rFonts w:ascii="Times New Roman" w:hAnsi="Times New Roman" w:cs="Times New Roman"/>
            <w:sz w:val="28"/>
            <w:szCs w:val="28"/>
          </w:rPr>
          <w:t>частью 6 статьи 36</w:t>
        </w:r>
      </w:hyperlink>
      <w:r w:rsidRPr="00481FED">
        <w:rPr>
          <w:rFonts w:ascii="Times New Roman" w:hAnsi="Times New Roman" w:cs="Times New Roman"/>
          <w:sz w:val="28"/>
          <w:szCs w:val="28"/>
        </w:rPr>
        <w:t xml:space="preserve"> настоящего Кодекса, а также в случае, если на земельный участок не распространяется действие градостроительного регламента, разрешение на строительство подтверждает соответствие проектной документации требованиям к назначению и параметрам объекта капитального строительства, размещаемого на земельном участке, установленным в соответствии с федеральными законами, и допустимость размещения объекта капитального строительства на земельном участке в соответствии с видами его разрешенного использования и ограничениями, установленными в соответствии с земельным и иным законодательством Российской Федерации.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r:id="rId9" w:history="1">
        <w:r w:rsidRPr="00481FED">
          <w:rPr>
            <w:rFonts w:ascii="Times New Roman" w:hAnsi="Times New Roman" w:cs="Times New Roman"/>
            <w:sz w:val="28"/>
            <w:szCs w:val="28"/>
          </w:rPr>
          <w:t>не устанавливаются</w:t>
        </w:r>
      </w:hyperlink>
      <w:r w:rsidRPr="00481FED">
        <w:rPr>
          <w:rFonts w:ascii="Times New Roman" w:hAnsi="Times New Roman" w:cs="Times New Roman"/>
          <w:sz w:val="28"/>
          <w:szCs w:val="28"/>
        </w:rPr>
        <w:t xml:space="preserve"> градостроительные регламенты, и в иных предусмотренных федеральными </w:t>
      </w:r>
      <w:hyperlink r:id="rId10" w:history="1">
        <w:r w:rsidRPr="00481FED">
          <w:rPr>
            <w:rFonts w:ascii="Times New Roman" w:hAnsi="Times New Roman" w:cs="Times New Roman"/>
            <w:sz w:val="28"/>
            <w:szCs w:val="28"/>
          </w:rPr>
          <w:t>законами</w:t>
        </w:r>
      </w:hyperlink>
      <w:r w:rsidRPr="00481FED">
        <w:rPr>
          <w:rFonts w:ascii="Times New Roman" w:hAnsi="Times New Roman" w:cs="Times New Roman"/>
          <w:sz w:val="28"/>
          <w:szCs w:val="28"/>
        </w:rPr>
        <w:t xml:space="preserve"> случаях.</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r:id="rId11" w:history="1">
        <w:r w:rsidRPr="00481FED">
          <w:rPr>
            <w:rFonts w:ascii="Times New Roman" w:hAnsi="Times New Roman" w:cs="Times New Roman"/>
            <w:sz w:val="28"/>
            <w:szCs w:val="28"/>
          </w:rPr>
          <w:t>частями 5</w:t>
        </w:r>
      </w:hyperlink>
      <w:r w:rsidRPr="00481FED">
        <w:rPr>
          <w:rFonts w:ascii="Times New Roman" w:hAnsi="Times New Roman" w:cs="Times New Roman"/>
          <w:sz w:val="28"/>
          <w:szCs w:val="28"/>
        </w:rPr>
        <w:t xml:space="preserve"> - </w:t>
      </w:r>
      <w:hyperlink r:id="rId12" w:history="1">
        <w:r w:rsidRPr="00481FED">
          <w:rPr>
            <w:rFonts w:ascii="Times New Roman" w:hAnsi="Times New Roman" w:cs="Times New Roman"/>
            <w:sz w:val="28"/>
            <w:szCs w:val="28"/>
          </w:rPr>
          <w:t>6</w:t>
        </w:r>
      </w:hyperlink>
      <w:r w:rsidRPr="00481FED">
        <w:rPr>
          <w:rFonts w:ascii="Times New Roman" w:hAnsi="Times New Roman" w:cs="Times New Roman"/>
          <w:sz w:val="28"/>
          <w:szCs w:val="28"/>
        </w:rPr>
        <w:t xml:space="preserve"> настоящей статьи и другими федеральными законами.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5. Разрешение на строительство выдается в случае осуществления строительства, реконструкции: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объекта использования атомной энергии -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1.1) объекта космической инфраструктуры -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w:t>
      </w:r>
      <w:hyperlink r:id="rId13" w:history="1">
        <w:r w:rsidRPr="00481FED">
          <w:rPr>
            <w:rFonts w:ascii="Times New Roman" w:hAnsi="Times New Roman" w:cs="Times New Roman"/>
            <w:sz w:val="28"/>
            <w:szCs w:val="28"/>
          </w:rPr>
          <w:t>аэропортов</w:t>
        </w:r>
      </w:hyperlink>
      <w:r w:rsidRPr="00481FED">
        <w:rPr>
          <w:rFonts w:ascii="Times New Roman" w:hAnsi="Times New Roman" w:cs="Times New Roman"/>
          <w:sz w:val="28"/>
          <w:szCs w:val="28"/>
        </w:rPr>
        <w:t xml:space="preserve"> или иных </w:t>
      </w:r>
      <w:hyperlink r:id="rId14" w:history="1">
        <w:r w:rsidRPr="00481FED">
          <w:rPr>
            <w:rFonts w:ascii="Times New Roman" w:hAnsi="Times New Roman" w:cs="Times New Roman"/>
            <w:sz w:val="28"/>
            <w:szCs w:val="28"/>
          </w:rPr>
          <w:t>объектов</w:t>
        </w:r>
      </w:hyperlink>
      <w:r w:rsidRPr="00481FED">
        <w:rPr>
          <w:rFonts w:ascii="Times New Roman" w:hAnsi="Times New Roman" w:cs="Times New Roman"/>
          <w:sz w:val="28"/>
          <w:szCs w:val="28"/>
        </w:rPr>
        <w:t xml:space="preserve"> инфраструктуры воздушного транспорта, </w:t>
      </w:r>
      <w:hyperlink r:id="rId15" w:history="1">
        <w:r w:rsidRPr="00481FED">
          <w:rPr>
            <w:rFonts w:ascii="Times New Roman" w:hAnsi="Times New Roman" w:cs="Times New Roman"/>
            <w:sz w:val="28"/>
            <w:szCs w:val="28"/>
          </w:rPr>
          <w:t>объектов</w:t>
        </w:r>
      </w:hyperlink>
      <w:r w:rsidRPr="00481FED">
        <w:rPr>
          <w:rFonts w:ascii="Times New Roman" w:hAnsi="Times New Roman" w:cs="Times New Roman"/>
          <w:sz w:val="28"/>
          <w:szCs w:val="28"/>
        </w:rPr>
        <w:t xml:space="preserve"> инфраструктуры железнодорожного транспорта общего пользования, объектов обороны и </w:t>
      </w:r>
      <w:r w:rsidRPr="00481FED">
        <w:rPr>
          <w:rFonts w:ascii="Times New Roman" w:hAnsi="Times New Roman" w:cs="Times New Roman"/>
          <w:sz w:val="28"/>
          <w:szCs w:val="28"/>
        </w:rPr>
        <w:lastRenderedPageBreak/>
        <w:t xml:space="preserve">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w:t>
      </w:r>
      <w:hyperlink r:id="rId16" w:history="1">
        <w:r w:rsidRPr="00481FED">
          <w:rPr>
            <w:rFonts w:ascii="Times New Roman" w:hAnsi="Times New Roman" w:cs="Times New Roman"/>
            <w:sz w:val="28"/>
            <w:szCs w:val="28"/>
          </w:rPr>
          <w:t>тайну</w:t>
        </w:r>
      </w:hyperlink>
      <w:r w:rsidRPr="00481FED">
        <w:rPr>
          <w:rFonts w:ascii="Times New Roman" w:hAnsi="Times New Roman" w:cs="Times New Roman"/>
          <w:sz w:val="28"/>
          <w:szCs w:val="28"/>
        </w:rPr>
        <w:t>,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4.1) объектов капитального строительства, расположенных на </w:t>
      </w:r>
      <w:hyperlink r:id="rId17" w:history="1">
        <w:r w:rsidRPr="00481FED">
          <w:rPr>
            <w:rFonts w:ascii="Times New Roman" w:hAnsi="Times New Roman" w:cs="Times New Roman"/>
            <w:sz w:val="28"/>
            <w:szCs w:val="28"/>
          </w:rPr>
          <w:t>землях</w:t>
        </w:r>
      </w:hyperlink>
      <w:r w:rsidRPr="00481FED">
        <w:rPr>
          <w:rFonts w:ascii="Times New Roman" w:hAnsi="Times New Roman" w:cs="Times New Roman"/>
          <w:sz w:val="28"/>
          <w:szCs w:val="28"/>
        </w:rPr>
        <w:t xml:space="preserve">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18" w:history="1">
        <w:r w:rsidRPr="00481FED">
          <w:rPr>
            <w:rFonts w:ascii="Times New Roman" w:hAnsi="Times New Roman" w:cs="Times New Roman"/>
            <w:sz w:val="28"/>
            <w:szCs w:val="28"/>
          </w:rPr>
          <w:t>статье 3.1</w:t>
        </w:r>
      </w:hyperlink>
      <w:r w:rsidRPr="00481FED">
        <w:rPr>
          <w:rFonts w:ascii="Times New Roman" w:hAnsi="Times New Roman" w:cs="Times New Roman"/>
          <w:sz w:val="28"/>
          <w:szCs w:val="28"/>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 w:name="Par14"/>
      <w:bookmarkEnd w:id="1"/>
      <w:r w:rsidRPr="00481FED">
        <w:rPr>
          <w:rFonts w:ascii="Times New Roman" w:hAnsi="Times New Roman" w:cs="Times New Roman"/>
          <w:sz w:val="28"/>
          <w:szCs w:val="28"/>
        </w:rP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настоящим Кодексом.</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 w:name="Par16"/>
      <w:bookmarkEnd w:id="2"/>
      <w:r w:rsidRPr="00481FED">
        <w:rPr>
          <w:rFonts w:ascii="Times New Roman" w:hAnsi="Times New Roman" w:cs="Times New Roman"/>
          <w:sz w:val="28"/>
          <w:szCs w:val="28"/>
        </w:rPr>
        <w:t xml:space="preserve">6. Разрешение на строительство, за исключением случаев, установленных </w:t>
      </w:r>
      <w:hyperlink r:id="rId19" w:history="1">
        <w:r w:rsidRPr="00481FED">
          <w:rPr>
            <w:rFonts w:ascii="Times New Roman" w:hAnsi="Times New Roman" w:cs="Times New Roman"/>
            <w:sz w:val="28"/>
            <w:szCs w:val="28"/>
          </w:rPr>
          <w:t>частями 5</w:t>
        </w:r>
      </w:hyperlink>
      <w:r w:rsidRPr="00481FED">
        <w:rPr>
          <w:rFonts w:ascii="Times New Roman" w:hAnsi="Times New Roman" w:cs="Times New Roman"/>
          <w:sz w:val="28"/>
          <w:szCs w:val="28"/>
        </w:rPr>
        <w:t xml:space="preserve"> и </w:t>
      </w:r>
      <w:hyperlink w:anchor="Par14" w:history="1">
        <w:r w:rsidRPr="00481FED">
          <w:rPr>
            <w:rFonts w:ascii="Times New Roman" w:hAnsi="Times New Roman" w:cs="Times New Roman"/>
            <w:sz w:val="28"/>
            <w:szCs w:val="28"/>
          </w:rPr>
          <w:t>5.1</w:t>
        </w:r>
      </w:hyperlink>
      <w:r w:rsidRPr="00481FED">
        <w:rPr>
          <w:rFonts w:ascii="Times New Roman" w:hAnsi="Times New Roman" w:cs="Times New Roman"/>
          <w:sz w:val="28"/>
          <w:szCs w:val="28"/>
        </w:rPr>
        <w:t xml:space="preserve"> настоящей статьи и другими федеральными законами, выдается: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уполномоченным федеральным </w:t>
      </w:r>
      <w:hyperlink r:id="rId20" w:history="1">
        <w:r w:rsidRPr="00481FED">
          <w:rPr>
            <w:rFonts w:ascii="Times New Roman" w:hAnsi="Times New Roman" w:cs="Times New Roman"/>
            <w:sz w:val="28"/>
            <w:szCs w:val="28"/>
          </w:rPr>
          <w:t>органом</w:t>
        </w:r>
      </w:hyperlink>
      <w:r w:rsidRPr="00481FED">
        <w:rPr>
          <w:rFonts w:ascii="Times New Roman" w:hAnsi="Times New Roman" w:cs="Times New Roman"/>
          <w:sz w:val="28"/>
          <w:szCs w:val="28"/>
        </w:rPr>
        <w:t xml:space="preserve">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w:t>
      </w:r>
      <w:r w:rsidRPr="00481FED">
        <w:rPr>
          <w:rFonts w:ascii="Times New Roman" w:hAnsi="Times New Roman" w:cs="Times New Roman"/>
          <w:sz w:val="28"/>
          <w:szCs w:val="28"/>
        </w:rPr>
        <w:lastRenderedPageBreak/>
        <w:t>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муниципальных округов,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муниципальных округов, городских округов);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 w:name="Par27"/>
      <w:bookmarkEnd w:id="3"/>
      <w:r w:rsidRPr="00481FED">
        <w:rPr>
          <w:rFonts w:ascii="Times New Roman" w:hAnsi="Times New Roman" w:cs="Times New Roman"/>
          <w:sz w:val="28"/>
          <w:szCs w:val="28"/>
        </w:rPr>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r:id="rId21" w:history="1">
        <w:r w:rsidRPr="00481FED">
          <w:rPr>
            <w:rFonts w:ascii="Times New Roman" w:hAnsi="Times New Roman" w:cs="Times New Roman"/>
            <w:sz w:val="28"/>
            <w:szCs w:val="28"/>
          </w:rPr>
          <w:t>частями 4</w:t>
        </w:r>
      </w:hyperlink>
      <w:r w:rsidRPr="00481FED">
        <w:rPr>
          <w:rFonts w:ascii="Times New Roman" w:hAnsi="Times New Roman" w:cs="Times New Roman"/>
          <w:sz w:val="28"/>
          <w:szCs w:val="28"/>
        </w:rPr>
        <w:t xml:space="preserve"> - </w:t>
      </w:r>
      <w:hyperlink w:anchor="Par16" w:history="1">
        <w:r w:rsidRPr="00481FED">
          <w:rPr>
            <w:rFonts w:ascii="Times New Roman" w:hAnsi="Times New Roman" w:cs="Times New Roman"/>
            <w:sz w:val="28"/>
            <w:szCs w:val="28"/>
          </w:rPr>
          <w:t>6</w:t>
        </w:r>
      </w:hyperlink>
      <w:r w:rsidRPr="00481FED">
        <w:rPr>
          <w:rFonts w:ascii="Times New Roman" w:hAnsi="Times New Roman" w:cs="Times New Roman"/>
          <w:sz w:val="28"/>
          <w:szCs w:val="28"/>
        </w:rPr>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К указанному заявлению прилагаются следующие документы и сведения: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2" w:history="1">
        <w:r w:rsidRPr="00481FED">
          <w:rPr>
            <w:rFonts w:ascii="Times New Roman" w:hAnsi="Times New Roman" w:cs="Times New Roman"/>
            <w:sz w:val="28"/>
            <w:szCs w:val="28"/>
          </w:rPr>
          <w:t>частями 1.1</w:t>
        </w:r>
      </w:hyperlink>
      <w:r w:rsidRPr="00481FED">
        <w:rPr>
          <w:rFonts w:ascii="Times New Roman" w:hAnsi="Times New Roman" w:cs="Times New Roman"/>
          <w:sz w:val="28"/>
          <w:szCs w:val="28"/>
        </w:rPr>
        <w:t xml:space="preserve"> и </w:t>
      </w:r>
      <w:hyperlink r:id="rId23" w:history="1">
        <w:r w:rsidRPr="00481FED">
          <w:rPr>
            <w:rFonts w:ascii="Times New Roman" w:hAnsi="Times New Roman" w:cs="Times New Roman"/>
            <w:sz w:val="28"/>
            <w:szCs w:val="28"/>
          </w:rPr>
          <w:t>1.2 статьи 57.3</w:t>
        </w:r>
      </w:hyperlink>
      <w:r w:rsidRPr="00481FED">
        <w:rPr>
          <w:rFonts w:ascii="Times New Roman" w:hAnsi="Times New Roman" w:cs="Times New Roman"/>
          <w:sz w:val="28"/>
          <w:szCs w:val="28"/>
        </w:rPr>
        <w:t xml:space="preserve"> настоящего Кодекса, если иное не установлено </w:t>
      </w:r>
      <w:hyperlink w:anchor="Par88" w:history="1">
        <w:r w:rsidRPr="00481FED">
          <w:rPr>
            <w:rFonts w:ascii="Times New Roman" w:hAnsi="Times New Roman" w:cs="Times New Roman"/>
            <w:sz w:val="28"/>
            <w:szCs w:val="28"/>
          </w:rPr>
          <w:t>частью 7.3</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1.1) при наличии соглашения о передаче в случаях, установленных бюджетным </w:t>
      </w:r>
      <w:hyperlink r:id="rId24"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w:t>
      </w:r>
      <w:r w:rsidRPr="00481FED">
        <w:rPr>
          <w:rFonts w:ascii="Times New Roman" w:hAnsi="Times New Roman" w:cs="Times New Roman"/>
          <w:sz w:val="28"/>
          <w:szCs w:val="28"/>
        </w:rPr>
        <w:lastRenderedPageBreak/>
        <w:t>участок не зарегистрированы в Едином государственном реестре недвижимости;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25"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 w:name="Par35"/>
      <w:bookmarkEnd w:id="4"/>
      <w:r w:rsidRPr="00481FED">
        <w:rPr>
          <w:rFonts w:ascii="Times New Roman" w:hAnsi="Times New Roman" w:cs="Times New Roman"/>
          <w:sz w:val="28"/>
          <w:szCs w:val="28"/>
        </w:rPr>
        <w:t xml:space="preserve">3) результаты инженерных изысканий и следующие материалы, содержащиеся в утвержденной в соответствии с </w:t>
      </w:r>
      <w:hyperlink r:id="rId26" w:history="1">
        <w:r w:rsidRPr="00481FED">
          <w:rPr>
            <w:rFonts w:ascii="Times New Roman" w:hAnsi="Times New Roman" w:cs="Times New Roman"/>
            <w:sz w:val="28"/>
            <w:szCs w:val="28"/>
          </w:rPr>
          <w:t>частью 15 статьи 48</w:t>
        </w:r>
      </w:hyperlink>
      <w:r w:rsidRPr="00481FED">
        <w:rPr>
          <w:rFonts w:ascii="Times New Roman" w:hAnsi="Times New Roman" w:cs="Times New Roman"/>
          <w:sz w:val="28"/>
          <w:szCs w:val="28"/>
        </w:rPr>
        <w:t xml:space="preserve"> настоящего Кодекса проектной документации: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а) пояснительная записка;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27"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 w:name="Par42"/>
      <w:bookmarkEnd w:id="5"/>
      <w:r w:rsidRPr="00481FED">
        <w:rPr>
          <w:rFonts w:ascii="Times New Roman" w:hAnsi="Times New Roman" w:cs="Times New Roman"/>
          <w:sz w:val="28"/>
          <w:szCs w:val="28"/>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28" w:history="1">
        <w:r w:rsidRPr="00481FED">
          <w:rPr>
            <w:rFonts w:ascii="Times New Roman" w:hAnsi="Times New Roman" w:cs="Times New Roman"/>
            <w:sz w:val="28"/>
            <w:szCs w:val="28"/>
          </w:rPr>
          <w:t>пункте 1 части 5 статьи 49</w:t>
        </w:r>
      </w:hyperlink>
      <w:r w:rsidRPr="00481FED">
        <w:rPr>
          <w:rFonts w:ascii="Times New Roman" w:hAnsi="Times New Roman" w:cs="Times New Roman"/>
          <w:sz w:val="28"/>
          <w:szCs w:val="28"/>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9" w:history="1">
        <w:r w:rsidRPr="00481FED">
          <w:rPr>
            <w:rFonts w:ascii="Times New Roman" w:hAnsi="Times New Roman" w:cs="Times New Roman"/>
            <w:sz w:val="28"/>
            <w:szCs w:val="28"/>
          </w:rPr>
          <w:t>частью 12.1 статьи 48</w:t>
        </w:r>
      </w:hyperlink>
      <w:r w:rsidRPr="00481FED">
        <w:rPr>
          <w:rFonts w:ascii="Times New Roman" w:hAnsi="Times New Roman" w:cs="Times New Roman"/>
          <w:sz w:val="28"/>
          <w:szCs w:val="28"/>
        </w:rPr>
        <w:t xml:space="preserve"> настоящего Кодекса), если такая проектная документация подлежит экспертизе в соответствии со </w:t>
      </w:r>
      <w:hyperlink r:id="rId30" w:history="1">
        <w:r w:rsidRPr="00481FED">
          <w:rPr>
            <w:rFonts w:ascii="Times New Roman" w:hAnsi="Times New Roman" w:cs="Times New Roman"/>
            <w:sz w:val="28"/>
            <w:szCs w:val="28"/>
          </w:rPr>
          <w:t>статьей 49</w:t>
        </w:r>
      </w:hyperlink>
      <w:r w:rsidRPr="00481FED">
        <w:rPr>
          <w:rFonts w:ascii="Times New Roman" w:hAnsi="Times New Roman" w:cs="Times New Roman"/>
          <w:sz w:val="28"/>
          <w:szCs w:val="28"/>
        </w:rPr>
        <w:t xml:space="preserve"> настоящего Кодекса, реквизиты положительного </w:t>
      </w:r>
      <w:r w:rsidRPr="00481FED">
        <w:rPr>
          <w:rFonts w:ascii="Times New Roman" w:hAnsi="Times New Roman" w:cs="Times New Roman"/>
          <w:sz w:val="28"/>
          <w:szCs w:val="28"/>
        </w:rPr>
        <w:lastRenderedPageBreak/>
        <w:t xml:space="preserve">заключения государственной экспертизы проектной документации в случаях, предусмотренных </w:t>
      </w:r>
      <w:hyperlink r:id="rId31" w:history="1">
        <w:r w:rsidRPr="00481FED">
          <w:rPr>
            <w:rFonts w:ascii="Times New Roman" w:hAnsi="Times New Roman" w:cs="Times New Roman"/>
            <w:sz w:val="28"/>
            <w:szCs w:val="28"/>
          </w:rPr>
          <w:t>частью 3.4 статьи 49</w:t>
        </w:r>
      </w:hyperlink>
      <w:r w:rsidRPr="00481FED">
        <w:rPr>
          <w:rFonts w:ascii="Times New Roman" w:hAnsi="Times New Roman" w:cs="Times New Roman"/>
          <w:sz w:val="28"/>
          <w:szCs w:val="28"/>
        </w:rPr>
        <w:t xml:space="preserve"> настоящего Кодекса, реквизиты положительного заключения государственной экологической экспертизы проектной документации в случаях, предусмотренных </w:t>
      </w:r>
      <w:hyperlink r:id="rId32" w:history="1">
        <w:r w:rsidRPr="00481FED">
          <w:rPr>
            <w:rFonts w:ascii="Times New Roman" w:hAnsi="Times New Roman" w:cs="Times New Roman"/>
            <w:sz w:val="28"/>
            <w:szCs w:val="28"/>
          </w:rPr>
          <w:t>частью 6 статьи 49</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4.1) подтверждение соответствия вносимых в проектную документацию изменений требованиям, указанным в </w:t>
      </w:r>
      <w:hyperlink r:id="rId33" w:history="1">
        <w:r w:rsidRPr="00481FED">
          <w:rPr>
            <w:rFonts w:ascii="Times New Roman" w:hAnsi="Times New Roman" w:cs="Times New Roman"/>
            <w:sz w:val="28"/>
            <w:szCs w:val="28"/>
          </w:rPr>
          <w:t>части 3.8 статьи 49</w:t>
        </w:r>
      </w:hyperlink>
      <w:r w:rsidRPr="00481FED">
        <w:rPr>
          <w:rFonts w:ascii="Times New Roman" w:hAnsi="Times New Roman" w:cs="Times New Roman"/>
          <w:sz w:val="28"/>
          <w:szCs w:val="28"/>
        </w:rPr>
        <w:t xml:space="preserve"> настоящего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w:t>
      </w:r>
      <w:hyperlink r:id="rId34" w:history="1">
        <w:r w:rsidRPr="00481FED">
          <w:rPr>
            <w:rFonts w:ascii="Times New Roman" w:hAnsi="Times New Roman" w:cs="Times New Roman"/>
            <w:sz w:val="28"/>
            <w:szCs w:val="28"/>
          </w:rPr>
          <w:t>частью 3.8 статьи 49</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4.2) сведения о подтверждении соответствия вносимых в проектную документацию изменений требованиям, указанным в </w:t>
      </w:r>
      <w:hyperlink r:id="rId35" w:history="1">
        <w:r w:rsidRPr="00481FED">
          <w:rPr>
            <w:rFonts w:ascii="Times New Roman" w:hAnsi="Times New Roman" w:cs="Times New Roman"/>
            <w:sz w:val="28"/>
            <w:szCs w:val="28"/>
          </w:rPr>
          <w:t>части 3.9 статьи 49</w:t>
        </w:r>
      </w:hyperlink>
      <w:r w:rsidRPr="00481FED">
        <w:rPr>
          <w:rFonts w:ascii="Times New Roman" w:hAnsi="Times New Roman" w:cs="Times New Roman"/>
          <w:sz w:val="28"/>
          <w:szCs w:val="28"/>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36" w:history="1">
        <w:r w:rsidRPr="00481FED">
          <w:rPr>
            <w:rFonts w:ascii="Times New Roman" w:hAnsi="Times New Roman" w:cs="Times New Roman"/>
            <w:sz w:val="28"/>
            <w:szCs w:val="28"/>
          </w:rPr>
          <w:t>частью 3.9 статьи 49</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7" w:history="1">
        <w:r w:rsidRPr="00481FED">
          <w:rPr>
            <w:rFonts w:ascii="Times New Roman" w:hAnsi="Times New Roman" w:cs="Times New Roman"/>
            <w:sz w:val="28"/>
            <w:szCs w:val="28"/>
          </w:rPr>
          <w:t>статьей 40</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8" w:history="1">
        <w:r w:rsidRPr="00481FED">
          <w:rPr>
            <w:rFonts w:ascii="Times New Roman" w:hAnsi="Times New Roman" w:cs="Times New Roman"/>
            <w:sz w:val="28"/>
            <w:szCs w:val="28"/>
          </w:rPr>
          <w:t>статьей 40.1</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ar57" w:history="1">
        <w:r w:rsidRPr="00481FED">
          <w:rPr>
            <w:rFonts w:ascii="Times New Roman" w:hAnsi="Times New Roman" w:cs="Times New Roman"/>
            <w:sz w:val="28"/>
            <w:szCs w:val="28"/>
          </w:rPr>
          <w:t>пункте 6.2</w:t>
        </w:r>
      </w:hyperlink>
      <w:r w:rsidRPr="00481FED">
        <w:rPr>
          <w:rFonts w:ascii="Times New Roman" w:hAnsi="Times New Roman" w:cs="Times New Roman"/>
          <w:sz w:val="28"/>
          <w:szCs w:val="28"/>
        </w:rPr>
        <w:t xml:space="preserve">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w:t>
      </w:r>
      <w:r w:rsidRPr="00481FED">
        <w:rPr>
          <w:rFonts w:ascii="Times New Roman" w:hAnsi="Times New Roman" w:cs="Times New Roman"/>
          <w:sz w:val="28"/>
          <w:szCs w:val="28"/>
        </w:rPr>
        <w:lastRenderedPageBreak/>
        <w:t>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6" w:name="Par57"/>
      <w:bookmarkEnd w:id="6"/>
      <w:r w:rsidRPr="00481FED">
        <w:rPr>
          <w:rFonts w:ascii="Times New Roman" w:hAnsi="Times New Roman" w:cs="Times New Roman"/>
          <w:sz w:val="28"/>
          <w:szCs w:val="28"/>
        </w:rPr>
        <w:t xml:space="preserve">6.2) решение общего собрания собственников помещений и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 xml:space="preserve">-мест в многоквартирном доме, принятое в соответствии с жилищным </w:t>
      </w:r>
      <w:hyperlink r:id="rId39"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 в многоквартирном доме;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7" w:name="Par62"/>
      <w:bookmarkEnd w:id="7"/>
      <w:r w:rsidRPr="00481FED">
        <w:rPr>
          <w:rFonts w:ascii="Times New Roman" w:hAnsi="Times New Roman" w:cs="Times New Roman"/>
          <w:sz w:val="28"/>
          <w:szCs w:val="28"/>
        </w:rPr>
        <w:t xml:space="preserve">8)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40"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9)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10) подтверждение соответствия условиям застройки, предусмотренным </w:t>
      </w:r>
      <w:hyperlink r:id="rId41" w:history="1">
        <w:r w:rsidRPr="00481FED">
          <w:rPr>
            <w:rFonts w:ascii="Times New Roman" w:hAnsi="Times New Roman" w:cs="Times New Roman"/>
            <w:sz w:val="28"/>
            <w:szCs w:val="28"/>
          </w:rPr>
          <w:t>статьей 10</w:t>
        </w:r>
      </w:hyperlink>
      <w:r w:rsidRPr="00481FED">
        <w:rPr>
          <w:rFonts w:ascii="Times New Roman" w:hAnsi="Times New Roman" w:cs="Times New Roman"/>
          <w:sz w:val="28"/>
          <w:szCs w:val="28"/>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8" w:name="Par69"/>
      <w:bookmarkEnd w:id="8"/>
      <w:r w:rsidRPr="00481FED">
        <w:rPr>
          <w:rFonts w:ascii="Times New Roman" w:hAnsi="Times New Roman" w:cs="Times New Roman"/>
          <w:sz w:val="28"/>
          <w:szCs w:val="28"/>
        </w:rPr>
        <w:lastRenderedPageBreak/>
        <w:t xml:space="preserve">7.1. Органы, указанные в </w:t>
      </w:r>
      <w:hyperlink w:anchor="Par27" w:history="1">
        <w:r w:rsidRPr="00481FED">
          <w:rPr>
            <w:rFonts w:ascii="Times New Roman" w:hAnsi="Times New Roman" w:cs="Times New Roman"/>
            <w:sz w:val="28"/>
            <w:szCs w:val="28"/>
          </w:rPr>
          <w:t>абзаце первом части 7</w:t>
        </w:r>
      </w:hyperlink>
      <w:r w:rsidRPr="00481FED">
        <w:rPr>
          <w:rFonts w:ascii="Times New Roman" w:hAnsi="Times New Roman" w:cs="Times New Roman"/>
          <w:sz w:val="28"/>
          <w:szCs w:val="28"/>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42" w:history="1">
        <w:r w:rsidRPr="00481FED">
          <w:rPr>
            <w:rFonts w:ascii="Times New Roman" w:hAnsi="Times New Roman" w:cs="Times New Roman"/>
            <w:sz w:val="28"/>
            <w:szCs w:val="28"/>
          </w:rPr>
          <w:t>частями 1.1</w:t>
        </w:r>
      </w:hyperlink>
      <w:r w:rsidRPr="00481FED">
        <w:rPr>
          <w:rFonts w:ascii="Times New Roman" w:hAnsi="Times New Roman" w:cs="Times New Roman"/>
          <w:sz w:val="28"/>
          <w:szCs w:val="28"/>
        </w:rPr>
        <w:t xml:space="preserve"> и </w:t>
      </w:r>
      <w:hyperlink r:id="rId43" w:history="1">
        <w:r w:rsidRPr="00481FED">
          <w:rPr>
            <w:rFonts w:ascii="Times New Roman" w:hAnsi="Times New Roman" w:cs="Times New Roman"/>
            <w:sz w:val="28"/>
            <w:szCs w:val="28"/>
          </w:rPr>
          <w:t>1.2 статьи 57.3</w:t>
        </w:r>
      </w:hyperlink>
      <w:r w:rsidRPr="00481FED">
        <w:rPr>
          <w:rFonts w:ascii="Times New Roman" w:hAnsi="Times New Roman" w:cs="Times New Roman"/>
          <w:sz w:val="28"/>
          <w:szCs w:val="28"/>
        </w:rPr>
        <w:t xml:space="preserve"> настоящего Кодекса, если иное не установлено </w:t>
      </w:r>
      <w:hyperlink w:anchor="Par88" w:history="1">
        <w:r w:rsidRPr="00481FED">
          <w:rPr>
            <w:rFonts w:ascii="Times New Roman" w:hAnsi="Times New Roman" w:cs="Times New Roman"/>
            <w:sz w:val="28"/>
            <w:szCs w:val="28"/>
          </w:rPr>
          <w:t>частью 7.3</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r:id="rId44" w:history="1">
        <w:r w:rsidRPr="00481FED">
          <w:rPr>
            <w:rFonts w:ascii="Times New Roman" w:hAnsi="Times New Roman" w:cs="Times New Roman"/>
            <w:sz w:val="28"/>
            <w:szCs w:val="28"/>
          </w:rPr>
          <w:t>пункте 1 части 5 статьи 49</w:t>
        </w:r>
      </w:hyperlink>
      <w:r w:rsidRPr="00481FED">
        <w:rPr>
          <w:rFonts w:ascii="Times New Roman" w:hAnsi="Times New Roman" w:cs="Times New Roman"/>
          <w:sz w:val="28"/>
          <w:szCs w:val="28"/>
        </w:rPr>
        <w:t xml:space="preserve"> настоящего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5" w:history="1">
        <w:r w:rsidRPr="00481FED">
          <w:rPr>
            <w:rFonts w:ascii="Times New Roman" w:hAnsi="Times New Roman" w:cs="Times New Roman"/>
            <w:sz w:val="28"/>
            <w:szCs w:val="28"/>
          </w:rPr>
          <w:t>частью 12.1 статьи 48</w:t>
        </w:r>
      </w:hyperlink>
      <w:r w:rsidRPr="00481FED">
        <w:rPr>
          <w:rFonts w:ascii="Times New Roman" w:hAnsi="Times New Roman" w:cs="Times New Roman"/>
          <w:sz w:val="28"/>
          <w:szCs w:val="28"/>
        </w:rPr>
        <w:t xml:space="preserve"> настоящего Кодекса), если такая проектная документация подлежит экспертизе в соответствии со </w:t>
      </w:r>
      <w:hyperlink r:id="rId46" w:history="1">
        <w:r w:rsidRPr="00481FED">
          <w:rPr>
            <w:rFonts w:ascii="Times New Roman" w:hAnsi="Times New Roman" w:cs="Times New Roman"/>
            <w:sz w:val="28"/>
            <w:szCs w:val="28"/>
          </w:rPr>
          <w:t>статьей 49</w:t>
        </w:r>
      </w:hyperlink>
      <w:r w:rsidRPr="00481FED">
        <w:rPr>
          <w:rFonts w:ascii="Times New Roman" w:hAnsi="Times New Roman" w:cs="Times New Roman"/>
          <w:sz w:val="28"/>
          <w:szCs w:val="28"/>
        </w:rPr>
        <w:t xml:space="preserve"> настоящего Кодекса, положительное заключение государственной экспертизы проектной документации в случаях, </w:t>
      </w:r>
      <w:r w:rsidRPr="00481FED">
        <w:rPr>
          <w:rFonts w:ascii="Times New Roman" w:hAnsi="Times New Roman" w:cs="Times New Roman"/>
          <w:sz w:val="28"/>
          <w:szCs w:val="28"/>
        </w:rPr>
        <w:lastRenderedPageBreak/>
        <w:t xml:space="preserve">предусмотренных </w:t>
      </w:r>
      <w:hyperlink r:id="rId47" w:history="1">
        <w:r w:rsidRPr="00481FED">
          <w:rPr>
            <w:rFonts w:ascii="Times New Roman" w:hAnsi="Times New Roman" w:cs="Times New Roman"/>
            <w:sz w:val="28"/>
            <w:szCs w:val="28"/>
          </w:rPr>
          <w:t>частью 3.4 статьи 49</w:t>
        </w:r>
      </w:hyperlink>
      <w:r w:rsidRPr="00481FED">
        <w:rPr>
          <w:rFonts w:ascii="Times New Roman" w:hAnsi="Times New Roman" w:cs="Times New Roman"/>
          <w:sz w:val="28"/>
          <w:szCs w:val="28"/>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 </w:t>
      </w:r>
      <w:hyperlink r:id="rId48" w:history="1">
        <w:r w:rsidRPr="00481FED">
          <w:rPr>
            <w:rFonts w:ascii="Times New Roman" w:hAnsi="Times New Roman" w:cs="Times New Roman"/>
            <w:sz w:val="28"/>
            <w:szCs w:val="28"/>
          </w:rPr>
          <w:t>частью 6 статьи 49</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подтверждение соответствия вносимых в проектную документацию изменений требованиям, указанным в </w:t>
      </w:r>
      <w:hyperlink r:id="rId49" w:history="1">
        <w:r w:rsidRPr="00481FED">
          <w:rPr>
            <w:rFonts w:ascii="Times New Roman" w:hAnsi="Times New Roman" w:cs="Times New Roman"/>
            <w:sz w:val="28"/>
            <w:szCs w:val="28"/>
          </w:rPr>
          <w:t>части 3.9 статьи 49</w:t>
        </w:r>
      </w:hyperlink>
      <w:r w:rsidRPr="00481FED">
        <w:rPr>
          <w:rFonts w:ascii="Times New Roman" w:hAnsi="Times New Roman" w:cs="Times New Roman"/>
          <w:sz w:val="28"/>
          <w:szCs w:val="28"/>
        </w:rPr>
        <w:t xml:space="preserve"> настоящего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50" w:history="1">
        <w:r w:rsidRPr="00481FED">
          <w:rPr>
            <w:rFonts w:ascii="Times New Roman" w:hAnsi="Times New Roman" w:cs="Times New Roman"/>
            <w:sz w:val="28"/>
            <w:szCs w:val="28"/>
          </w:rPr>
          <w:t>частью 3.9 статьи 49</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51" w:history="1">
        <w:r w:rsidRPr="00481FED">
          <w:rPr>
            <w:rFonts w:ascii="Times New Roman" w:hAnsi="Times New Roman" w:cs="Times New Roman"/>
            <w:sz w:val="28"/>
            <w:szCs w:val="28"/>
          </w:rPr>
          <w:t>статьей 40</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7) согласование архитектурно-градостроительного облика объекта капитального строительства в случае, если такое согласование предусмотрено </w:t>
      </w:r>
      <w:hyperlink r:id="rId52" w:history="1">
        <w:r w:rsidRPr="00481FED">
          <w:rPr>
            <w:rFonts w:ascii="Times New Roman" w:hAnsi="Times New Roman" w:cs="Times New Roman"/>
            <w:sz w:val="28"/>
            <w:szCs w:val="28"/>
          </w:rPr>
          <w:t>статьей 40.1</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9" w:name="Par80"/>
      <w:bookmarkEnd w:id="9"/>
      <w:r w:rsidRPr="00481FED">
        <w:rPr>
          <w:rFonts w:ascii="Times New Roman" w:hAnsi="Times New Roman" w:cs="Times New Roman"/>
          <w:sz w:val="28"/>
          <w:szCs w:val="28"/>
        </w:rPr>
        <w:t xml:space="preserve">7.1-1. По межведомственным запросам органов, указанных в </w:t>
      </w:r>
      <w:hyperlink w:anchor="Par27" w:history="1">
        <w:r w:rsidRPr="00481FED">
          <w:rPr>
            <w:rFonts w:ascii="Times New Roman" w:hAnsi="Times New Roman" w:cs="Times New Roman"/>
            <w:sz w:val="28"/>
            <w:szCs w:val="28"/>
          </w:rPr>
          <w:t>абзаце первом части 7</w:t>
        </w:r>
      </w:hyperlink>
      <w:r w:rsidRPr="00481FED">
        <w:rPr>
          <w:rFonts w:ascii="Times New Roman" w:hAnsi="Times New Roman" w:cs="Times New Roman"/>
          <w:sz w:val="28"/>
          <w:szCs w:val="28"/>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7.1-2. Застройщик вправе представить документы, указанные в </w:t>
      </w:r>
      <w:hyperlink w:anchor="Par69" w:history="1">
        <w:r w:rsidRPr="00481FED">
          <w:rPr>
            <w:rFonts w:ascii="Times New Roman" w:hAnsi="Times New Roman" w:cs="Times New Roman"/>
            <w:sz w:val="28"/>
            <w:szCs w:val="28"/>
          </w:rPr>
          <w:t>частях 7.1</w:t>
        </w:r>
      </w:hyperlink>
      <w:r w:rsidRPr="00481FED">
        <w:rPr>
          <w:rFonts w:ascii="Times New Roman" w:hAnsi="Times New Roman" w:cs="Times New Roman"/>
          <w:sz w:val="28"/>
          <w:szCs w:val="28"/>
        </w:rPr>
        <w:t xml:space="preserve"> и </w:t>
      </w:r>
      <w:hyperlink w:anchor="Par80" w:history="1">
        <w:r w:rsidRPr="00481FED">
          <w:rPr>
            <w:rFonts w:ascii="Times New Roman" w:hAnsi="Times New Roman" w:cs="Times New Roman"/>
            <w:sz w:val="28"/>
            <w:szCs w:val="28"/>
          </w:rPr>
          <w:t>7.1-1</w:t>
        </w:r>
      </w:hyperlink>
      <w:r w:rsidRPr="00481FED">
        <w:rPr>
          <w:rFonts w:ascii="Times New Roman" w:hAnsi="Times New Roman" w:cs="Times New Roman"/>
          <w:sz w:val="28"/>
          <w:szCs w:val="28"/>
        </w:rPr>
        <w:t xml:space="preserve"> настоящей статьи, по собственной инициативе.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0" w:name="Par84"/>
      <w:bookmarkEnd w:id="10"/>
      <w:r w:rsidRPr="00481FED">
        <w:rPr>
          <w:rFonts w:ascii="Times New Roman" w:hAnsi="Times New Roman" w:cs="Times New Roman"/>
          <w:sz w:val="28"/>
          <w:szCs w:val="28"/>
        </w:rPr>
        <w:lastRenderedPageBreak/>
        <w:t xml:space="preserve">7.2. Документы и сведения, указанные в </w:t>
      </w:r>
      <w:hyperlink w:anchor="Par35" w:history="1">
        <w:r w:rsidRPr="00481FED">
          <w:rPr>
            <w:rFonts w:ascii="Times New Roman" w:hAnsi="Times New Roman" w:cs="Times New Roman"/>
            <w:sz w:val="28"/>
            <w:szCs w:val="28"/>
          </w:rPr>
          <w:t>пунктах 3</w:t>
        </w:r>
      </w:hyperlink>
      <w:r w:rsidRPr="00481FED">
        <w:rPr>
          <w:rFonts w:ascii="Times New Roman" w:hAnsi="Times New Roman" w:cs="Times New Roman"/>
          <w:sz w:val="28"/>
          <w:szCs w:val="28"/>
        </w:rPr>
        <w:t xml:space="preserve"> и </w:t>
      </w:r>
      <w:hyperlink w:anchor="Par42" w:history="1">
        <w:r w:rsidRPr="00481FED">
          <w:rPr>
            <w:rFonts w:ascii="Times New Roman" w:hAnsi="Times New Roman" w:cs="Times New Roman"/>
            <w:sz w:val="28"/>
            <w:szCs w:val="28"/>
          </w:rPr>
          <w:t>4 части 7</w:t>
        </w:r>
      </w:hyperlink>
      <w:r w:rsidRPr="00481FED">
        <w:rPr>
          <w:rFonts w:ascii="Times New Roman" w:hAnsi="Times New Roman" w:cs="Times New Roman"/>
          <w:sz w:val="28"/>
          <w:szCs w:val="28"/>
        </w:rPr>
        <w:t xml:space="preserve"> настоящей статьи,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1" w:name="Par88"/>
      <w:bookmarkEnd w:id="11"/>
      <w:r w:rsidRPr="00481FED">
        <w:rPr>
          <w:rFonts w:ascii="Times New Roman" w:hAnsi="Times New Roman" w:cs="Times New Roman"/>
          <w:sz w:val="28"/>
          <w:szCs w:val="28"/>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53" w:history="1">
        <w:r w:rsidRPr="00481FED">
          <w:rPr>
            <w:rFonts w:ascii="Times New Roman" w:hAnsi="Times New Roman" w:cs="Times New Roman"/>
            <w:sz w:val="28"/>
            <w:szCs w:val="28"/>
          </w:rPr>
          <w:t>частью 1.1 статьи 57.3</w:t>
        </w:r>
      </w:hyperlink>
      <w:r w:rsidRPr="00481FED">
        <w:rPr>
          <w:rFonts w:ascii="Times New Roman" w:hAnsi="Times New Roman" w:cs="Times New Roman"/>
          <w:sz w:val="28"/>
          <w:szCs w:val="28"/>
        </w:rPr>
        <w:t xml:space="preserve"> настоящего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7.4.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2" w:name="Par91"/>
      <w:bookmarkEnd w:id="12"/>
      <w:r w:rsidRPr="00481FED">
        <w:rPr>
          <w:rFonts w:ascii="Times New Roman" w:hAnsi="Times New Roman" w:cs="Times New Roman"/>
          <w:sz w:val="28"/>
          <w:szCs w:val="28"/>
        </w:rPr>
        <w:t xml:space="preserve">1) непосредственно уполномоченными на выдачу разрешений на строительство в соответствии с </w:t>
      </w:r>
      <w:hyperlink r:id="rId54" w:history="1">
        <w:r w:rsidRPr="00481FED">
          <w:rPr>
            <w:rFonts w:ascii="Times New Roman" w:hAnsi="Times New Roman" w:cs="Times New Roman"/>
            <w:sz w:val="28"/>
            <w:szCs w:val="28"/>
          </w:rPr>
          <w:t>частями 4</w:t>
        </w:r>
      </w:hyperlink>
      <w:r w:rsidRPr="00481FED">
        <w:rPr>
          <w:rFonts w:ascii="Times New Roman" w:hAnsi="Times New Roman" w:cs="Times New Roman"/>
          <w:sz w:val="28"/>
          <w:szCs w:val="28"/>
        </w:rPr>
        <w:t xml:space="preserve"> - </w:t>
      </w:r>
      <w:hyperlink w:anchor="Par16" w:history="1">
        <w:r w:rsidRPr="00481FED">
          <w:rPr>
            <w:rFonts w:ascii="Times New Roman" w:hAnsi="Times New Roman" w:cs="Times New Roman"/>
            <w:sz w:val="28"/>
            <w:szCs w:val="28"/>
          </w:rPr>
          <w:t>6</w:t>
        </w:r>
      </w:hyperlink>
      <w:r w:rsidRPr="00481FED">
        <w:rPr>
          <w:rFonts w:ascii="Times New Roman" w:hAnsi="Times New Roman" w:cs="Times New Roman"/>
          <w:sz w:val="28"/>
          <w:szCs w:val="28"/>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w:t>
      </w:r>
      <w:hyperlink r:id="rId55" w:history="1">
        <w:r w:rsidRPr="00481FED">
          <w:rPr>
            <w:rFonts w:ascii="Times New Roman" w:hAnsi="Times New Roman" w:cs="Times New Roman"/>
            <w:sz w:val="28"/>
            <w:szCs w:val="28"/>
          </w:rPr>
          <w:t>частями 4</w:t>
        </w:r>
      </w:hyperlink>
      <w:r w:rsidRPr="00481FED">
        <w:rPr>
          <w:rFonts w:ascii="Times New Roman" w:hAnsi="Times New Roman" w:cs="Times New Roman"/>
          <w:sz w:val="28"/>
          <w:szCs w:val="28"/>
        </w:rPr>
        <w:t xml:space="preserve"> - </w:t>
      </w:r>
      <w:hyperlink w:anchor="Par16" w:history="1">
        <w:r w:rsidRPr="00481FED">
          <w:rPr>
            <w:rFonts w:ascii="Times New Roman" w:hAnsi="Times New Roman" w:cs="Times New Roman"/>
            <w:sz w:val="28"/>
            <w:szCs w:val="28"/>
          </w:rPr>
          <w:t>6</w:t>
        </w:r>
      </w:hyperlink>
      <w:r w:rsidRPr="00481FED">
        <w:rPr>
          <w:rFonts w:ascii="Times New Roman" w:hAnsi="Times New Roman" w:cs="Times New Roman"/>
          <w:sz w:val="28"/>
          <w:szCs w:val="28"/>
        </w:rPr>
        <w:t xml:space="preserve"> настоящей статьи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3" w:name="Par97"/>
      <w:bookmarkEnd w:id="13"/>
      <w:r w:rsidRPr="00481FED">
        <w:rPr>
          <w:rFonts w:ascii="Times New Roman" w:hAnsi="Times New Roman" w:cs="Times New Roman"/>
          <w:sz w:val="28"/>
          <w:szCs w:val="28"/>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для застройщиков, наименования которых содержат слова "специализированный застройщик", наряду со способами, указанными в </w:t>
      </w:r>
      <w:hyperlink w:anchor="Par91" w:history="1">
        <w:r w:rsidRPr="00481FED">
          <w:rPr>
            <w:rFonts w:ascii="Times New Roman" w:hAnsi="Times New Roman" w:cs="Times New Roman"/>
            <w:sz w:val="28"/>
            <w:szCs w:val="28"/>
          </w:rPr>
          <w:t>пунктах 1</w:t>
        </w:r>
      </w:hyperlink>
      <w:r w:rsidRPr="00481FED">
        <w:rPr>
          <w:rFonts w:ascii="Times New Roman" w:hAnsi="Times New Roman" w:cs="Times New Roman"/>
          <w:sz w:val="28"/>
          <w:szCs w:val="28"/>
        </w:rPr>
        <w:t xml:space="preserve"> - </w:t>
      </w:r>
      <w:hyperlink w:anchor="Par97"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части с использованием единой информационной системы жилищного строительства, предусмотренной Федеральным </w:t>
      </w:r>
      <w:hyperlink r:id="rId56"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10. Не допускается требовать иные документы для получения разрешения на строительство, за исключением указанных в </w:t>
      </w:r>
      <w:hyperlink w:anchor="Par27" w:history="1">
        <w:r w:rsidRPr="00481FED">
          <w:rPr>
            <w:rFonts w:ascii="Times New Roman" w:hAnsi="Times New Roman" w:cs="Times New Roman"/>
            <w:sz w:val="28"/>
            <w:szCs w:val="28"/>
          </w:rPr>
          <w:t>части 7</w:t>
        </w:r>
      </w:hyperlink>
      <w:r w:rsidRPr="00481FED">
        <w:rPr>
          <w:rFonts w:ascii="Times New Roman" w:hAnsi="Times New Roman" w:cs="Times New Roman"/>
          <w:sz w:val="28"/>
          <w:szCs w:val="28"/>
        </w:rPr>
        <w:t xml:space="preserve"> настоящей статьи документов. Документы, предусмотренные </w:t>
      </w:r>
      <w:hyperlink w:anchor="Par27" w:history="1">
        <w:r w:rsidRPr="00481FED">
          <w:rPr>
            <w:rFonts w:ascii="Times New Roman" w:hAnsi="Times New Roman" w:cs="Times New Roman"/>
            <w:sz w:val="28"/>
            <w:szCs w:val="28"/>
          </w:rPr>
          <w:t>частью 7</w:t>
        </w:r>
      </w:hyperlink>
      <w:r w:rsidRPr="00481FED">
        <w:rPr>
          <w:rFonts w:ascii="Times New Roman" w:hAnsi="Times New Roman" w:cs="Times New Roman"/>
          <w:sz w:val="28"/>
          <w:szCs w:val="28"/>
        </w:rPr>
        <w:t xml:space="preserve"> настоящей статьи, могут быть направлены в электронной форме. 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 Правительством Российской Федерации или высшим исполнительным органом субъекта Российской Федерации (применительно к случаям выдачи разрешения </w:t>
      </w:r>
      <w:r w:rsidRPr="00481FED">
        <w:rPr>
          <w:rFonts w:ascii="Times New Roman" w:hAnsi="Times New Roman" w:cs="Times New Roman"/>
          <w:sz w:val="28"/>
          <w:szCs w:val="28"/>
        </w:rPr>
        <w:lastRenderedPageBreak/>
        <w:t xml:space="preserve">на строительство исполнительными органами субъектов Российской Федерации, органами местного самоуправления) могут быть установлены </w:t>
      </w:r>
      <w:hyperlink r:id="rId57" w:history="1">
        <w:r w:rsidRPr="00481FED">
          <w:rPr>
            <w:rFonts w:ascii="Times New Roman" w:hAnsi="Times New Roman" w:cs="Times New Roman"/>
            <w:sz w:val="28"/>
            <w:szCs w:val="28"/>
          </w:rPr>
          <w:t>случаи</w:t>
        </w:r>
      </w:hyperlink>
      <w:r w:rsidRPr="00481FED">
        <w:rPr>
          <w:rFonts w:ascii="Times New Roman" w:hAnsi="Times New Roman" w:cs="Times New Roman"/>
          <w:sz w:val="28"/>
          <w:szCs w:val="28"/>
        </w:rPr>
        <w:t xml:space="preserve">, в которых направление указанных в </w:t>
      </w:r>
      <w:hyperlink w:anchor="Par27" w:history="1">
        <w:r w:rsidRPr="00481FED">
          <w:rPr>
            <w:rFonts w:ascii="Times New Roman" w:hAnsi="Times New Roman" w:cs="Times New Roman"/>
            <w:sz w:val="28"/>
            <w:szCs w:val="28"/>
          </w:rPr>
          <w:t>части 7</w:t>
        </w:r>
      </w:hyperlink>
      <w:r w:rsidRPr="00481FED">
        <w:rPr>
          <w:rFonts w:ascii="Times New Roman" w:hAnsi="Times New Roman" w:cs="Times New Roman"/>
          <w:sz w:val="28"/>
          <w:szCs w:val="28"/>
        </w:rPr>
        <w:t xml:space="preserve"> настоящей статьи документов и выдача разрешений на строительство осуществляются исключительно в электронной форме. </w:t>
      </w:r>
      <w:hyperlink r:id="rId58" w:history="1">
        <w:r w:rsidRPr="00481FED">
          <w:rPr>
            <w:rFonts w:ascii="Times New Roman" w:hAnsi="Times New Roman" w:cs="Times New Roman"/>
            <w:sz w:val="28"/>
            <w:szCs w:val="28"/>
          </w:rPr>
          <w:t>Порядок</w:t>
        </w:r>
      </w:hyperlink>
      <w:r w:rsidRPr="00481FED">
        <w:rPr>
          <w:rFonts w:ascii="Times New Roman" w:hAnsi="Times New Roman" w:cs="Times New Roman"/>
          <w:sz w:val="28"/>
          <w:szCs w:val="28"/>
        </w:rPr>
        <w:t xml:space="preserve"> направления документов, указанных в </w:t>
      </w:r>
      <w:hyperlink w:anchor="Par27" w:history="1">
        <w:r w:rsidRPr="00481FED">
          <w:rPr>
            <w:rFonts w:ascii="Times New Roman" w:hAnsi="Times New Roman" w:cs="Times New Roman"/>
            <w:sz w:val="28"/>
            <w:szCs w:val="28"/>
          </w:rPr>
          <w:t>части 7</w:t>
        </w:r>
      </w:hyperlink>
      <w:r w:rsidRPr="00481FED">
        <w:rPr>
          <w:rFonts w:ascii="Times New Roman" w:hAnsi="Times New Roman" w:cs="Times New Roman"/>
          <w:sz w:val="28"/>
          <w:szCs w:val="28"/>
        </w:rPr>
        <w:t xml:space="preserve"> настоящей статьи, в уполномоченные на выдачу разрешений на строительство федеральные органы исполнительной власти, исполнительные органы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4" w:name="Par106"/>
      <w:bookmarkEnd w:id="14"/>
      <w:r w:rsidRPr="00481FED">
        <w:rPr>
          <w:rFonts w:ascii="Times New Roman" w:hAnsi="Times New Roman" w:cs="Times New Roman"/>
          <w:sz w:val="28"/>
          <w:szCs w:val="28"/>
        </w:rPr>
        <w:t>10.1.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5" w:name="Par108"/>
      <w:bookmarkEnd w:id="15"/>
      <w:r w:rsidRPr="00481FED">
        <w:rPr>
          <w:rFonts w:ascii="Times New Roman" w:hAnsi="Times New Roman" w:cs="Times New Roman"/>
          <w:sz w:val="28"/>
          <w:szCs w:val="28"/>
        </w:rPr>
        <w:t xml:space="preserve">10.2.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59"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11.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в течение пяти рабочих дней со дня получения заявления о выдаче разрешения на строительство, за исключением случаев, предусмотренных </w:t>
      </w:r>
      <w:hyperlink w:anchor="Par123" w:history="1">
        <w:r w:rsidRPr="00481FED">
          <w:rPr>
            <w:rFonts w:ascii="Times New Roman" w:hAnsi="Times New Roman" w:cs="Times New Roman"/>
            <w:sz w:val="28"/>
            <w:szCs w:val="28"/>
          </w:rPr>
          <w:t>частями 11.1</w:t>
        </w:r>
      </w:hyperlink>
      <w:r w:rsidRPr="00481FED">
        <w:rPr>
          <w:rFonts w:ascii="Times New Roman" w:hAnsi="Times New Roman" w:cs="Times New Roman"/>
          <w:sz w:val="28"/>
          <w:szCs w:val="28"/>
        </w:rPr>
        <w:t xml:space="preserve"> и </w:t>
      </w:r>
      <w:hyperlink w:anchor="Par135" w:history="1">
        <w:r w:rsidRPr="00481FED">
          <w:rPr>
            <w:rFonts w:ascii="Times New Roman" w:hAnsi="Times New Roman" w:cs="Times New Roman"/>
            <w:sz w:val="28"/>
            <w:szCs w:val="28"/>
          </w:rPr>
          <w:t>11.1-1</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проводят проверку наличия документов, необходимых для принятия решения о выдаче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w:t>
      </w:r>
      <w:r w:rsidRPr="00481FED">
        <w:rPr>
          <w:rFonts w:ascii="Times New Roman" w:hAnsi="Times New Roman" w:cs="Times New Roman"/>
          <w:sz w:val="28"/>
          <w:szCs w:val="28"/>
        </w:rPr>
        <w:lastRenderedPageBreak/>
        <w:t xml:space="preserve">требованиям проекта планировки территории и проекта межевания территории (за исключением </w:t>
      </w:r>
      <w:hyperlink r:id="rId60"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выдают разрешение на строительство или отказывают в выдаче такого разрешения с указанием причин отказа.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6" w:name="Par123"/>
      <w:bookmarkEnd w:id="16"/>
      <w:r w:rsidRPr="00481FED">
        <w:rPr>
          <w:rFonts w:ascii="Times New Roman" w:hAnsi="Times New Roman" w:cs="Times New Roman"/>
          <w:sz w:val="28"/>
          <w:szCs w:val="28"/>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Par106" w:history="1">
        <w:r w:rsidRPr="00481FED">
          <w:rPr>
            <w:rFonts w:ascii="Times New Roman" w:hAnsi="Times New Roman" w:cs="Times New Roman"/>
            <w:sz w:val="28"/>
            <w:szCs w:val="28"/>
          </w:rPr>
          <w:t>части 10.1</w:t>
        </w:r>
      </w:hyperlink>
      <w:r w:rsidRPr="00481FED">
        <w:rPr>
          <w:rFonts w:ascii="Times New Roman" w:hAnsi="Times New Roman" w:cs="Times New Roman"/>
          <w:sz w:val="28"/>
          <w:szCs w:val="28"/>
        </w:rPr>
        <w:t xml:space="preserve">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исполнительный орган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w:t>
      </w:r>
      <w:r w:rsidRPr="00481FED">
        <w:rPr>
          <w:rFonts w:ascii="Times New Roman" w:hAnsi="Times New Roman" w:cs="Times New Roman"/>
          <w:sz w:val="28"/>
          <w:szCs w:val="28"/>
        </w:rPr>
        <w:lastRenderedPageBreak/>
        <w:t>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7" w:name="Par135"/>
      <w:bookmarkEnd w:id="17"/>
      <w:r w:rsidRPr="00481FED">
        <w:rPr>
          <w:rFonts w:ascii="Times New Roman" w:hAnsi="Times New Roman" w:cs="Times New Roman"/>
          <w:sz w:val="28"/>
          <w:szCs w:val="28"/>
        </w:rPr>
        <w:t>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проводят проверку наличия документов и сведений, необходимых для принятия решения о выдаче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r:id="rId61" w:history="1">
        <w:r w:rsidRPr="00481FED">
          <w:rPr>
            <w:rFonts w:ascii="Times New Roman" w:hAnsi="Times New Roman" w:cs="Times New Roman"/>
            <w:sz w:val="28"/>
            <w:szCs w:val="28"/>
          </w:rPr>
          <w:t>частью 1</w:t>
        </w:r>
      </w:hyperlink>
      <w:r w:rsidRPr="00481FED">
        <w:rPr>
          <w:rFonts w:ascii="Times New Roman" w:hAnsi="Times New Roman" w:cs="Times New Roman"/>
          <w:sz w:val="28"/>
          <w:szCs w:val="28"/>
        </w:rPr>
        <w:t xml:space="preserve">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выдают разрешение на строительство или отказывают в выдаче такого разрешения с указанием причин отказа.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11.2. Исполнительный орган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настоящим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органом или организацией, уполномоченными в соответствии с настоящим Кодексом на выдачу разрешений на строительство, указанного раздела проектной документации объекта капитального строительства в исполнительный орган субъекта Российской Федерации, уполномоченный в области охраны объектов культурного наследия, и направление </w:t>
      </w:r>
      <w:r w:rsidRPr="00481FED">
        <w:rPr>
          <w:rFonts w:ascii="Times New Roman" w:hAnsi="Times New Roman" w:cs="Times New Roman"/>
          <w:sz w:val="28"/>
          <w:szCs w:val="28"/>
        </w:rPr>
        <w:lastRenderedPageBreak/>
        <w:t>исполнительным органом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настоящим Кодексом на выдачу разрешений на строительство, осуществляются в порядке межведомственного информационного взаимодействия.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8" w:name="Par144"/>
      <w:bookmarkEnd w:id="18"/>
      <w:r w:rsidRPr="00481FED">
        <w:rPr>
          <w:rFonts w:ascii="Times New Roman" w:hAnsi="Times New Roman" w:cs="Times New Roman"/>
          <w:sz w:val="28"/>
          <w:szCs w:val="28"/>
        </w:rPr>
        <w:t>12.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по заявлению застройщика могут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19" w:name="Par149"/>
      <w:bookmarkEnd w:id="19"/>
      <w:r w:rsidRPr="00481FED">
        <w:rPr>
          <w:rFonts w:ascii="Times New Roman" w:hAnsi="Times New Roman" w:cs="Times New Roman"/>
          <w:sz w:val="28"/>
          <w:szCs w:val="28"/>
        </w:rPr>
        <w:t>13.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отказывают в выдаче разрешения на строительство при отсутствии документов и сведений, предусмотренных </w:t>
      </w:r>
      <w:hyperlink w:anchor="Par27" w:history="1">
        <w:r w:rsidRPr="00481FED">
          <w:rPr>
            <w:rFonts w:ascii="Times New Roman" w:hAnsi="Times New Roman" w:cs="Times New Roman"/>
            <w:sz w:val="28"/>
            <w:szCs w:val="28"/>
          </w:rPr>
          <w:t>частью 7</w:t>
        </w:r>
      </w:hyperlink>
      <w:r w:rsidRPr="00481FED">
        <w:rPr>
          <w:rFonts w:ascii="Times New Roman" w:hAnsi="Times New Roman" w:cs="Times New Roman"/>
          <w:sz w:val="28"/>
          <w:szCs w:val="28"/>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62"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xml:space="preserve">,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Par69" w:history="1">
        <w:r w:rsidRPr="00481FED">
          <w:rPr>
            <w:rFonts w:ascii="Times New Roman" w:hAnsi="Times New Roman" w:cs="Times New Roman"/>
            <w:sz w:val="28"/>
            <w:szCs w:val="28"/>
          </w:rPr>
          <w:t>частью 7.1</w:t>
        </w:r>
      </w:hyperlink>
      <w:r w:rsidRPr="00481FED">
        <w:rPr>
          <w:rFonts w:ascii="Times New Roman" w:hAnsi="Times New Roman" w:cs="Times New Roman"/>
          <w:sz w:val="28"/>
          <w:szCs w:val="28"/>
        </w:rPr>
        <w:t xml:space="preserve"> настоящей статьи, не может являться основанием для отказа в выдаче разрешения на строительство. В случае, предусмотренном </w:t>
      </w:r>
      <w:hyperlink w:anchor="Par123" w:history="1">
        <w:r w:rsidRPr="00481FED">
          <w:rPr>
            <w:rFonts w:ascii="Times New Roman" w:hAnsi="Times New Roman" w:cs="Times New Roman"/>
            <w:sz w:val="28"/>
            <w:szCs w:val="28"/>
          </w:rPr>
          <w:t>частью 11.1</w:t>
        </w:r>
      </w:hyperlink>
      <w:r w:rsidRPr="00481FED">
        <w:rPr>
          <w:rFonts w:ascii="Times New Roman" w:hAnsi="Times New Roman" w:cs="Times New Roman"/>
          <w:sz w:val="28"/>
          <w:szCs w:val="28"/>
        </w:rPr>
        <w:t xml:space="preserve"> настоящей статьи, основанием для отказа в выдаче разрешения на строительство является также поступившее от исполнительного органа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w:t>
      </w:r>
      <w:r w:rsidRPr="00481FED">
        <w:rPr>
          <w:rFonts w:ascii="Times New Roman" w:hAnsi="Times New Roman" w:cs="Times New Roman"/>
          <w:sz w:val="28"/>
          <w:szCs w:val="28"/>
        </w:rPr>
        <w:lastRenderedPageBreak/>
        <w:t xml:space="preserve">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w:t>
      </w:r>
      <w:hyperlink r:id="rId63" w:history="1">
        <w:r w:rsidRPr="00481FED">
          <w:rPr>
            <w:rFonts w:ascii="Times New Roman" w:hAnsi="Times New Roman" w:cs="Times New Roman"/>
            <w:sz w:val="28"/>
            <w:szCs w:val="28"/>
          </w:rPr>
          <w:t>статьей 70</w:t>
        </w:r>
      </w:hyperlink>
      <w:r w:rsidRPr="00481FED">
        <w:rPr>
          <w:rFonts w:ascii="Times New Roman" w:hAnsi="Times New Roman" w:cs="Times New Roman"/>
          <w:sz w:val="28"/>
          <w:szCs w:val="28"/>
        </w:rPr>
        <w:t xml:space="preserve"> настоящего Кодекса, основанием для отказа в выдаче разрешения на строительство также является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Отсутствие приложенных к заявлению о выдаче разрешения на строительство реквизитов решения и наименования уполномоченного органа, принявшего решение, указанных в </w:t>
      </w:r>
      <w:hyperlink w:anchor="Par62" w:history="1">
        <w:r w:rsidRPr="00481FED">
          <w:rPr>
            <w:rFonts w:ascii="Times New Roman" w:hAnsi="Times New Roman" w:cs="Times New Roman"/>
            <w:sz w:val="28"/>
            <w:szCs w:val="28"/>
          </w:rPr>
          <w:t>пункте 9 части 7</w:t>
        </w:r>
      </w:hyperlink>
      <w:r w:rsidRPr="00481FED">
        <w:rPr>
          <w:rFonts w:ascii="Times New Roman" w:hAnsi="Times New Roman" w:cs="Times New Roman"/>
          <w:sz w:val="28"/>
          <w:szCs w:val="28"/>
        </w:rPr>
        <w:t xml:space="preserve"> настоящей статьи, не является основанием для отказа в выдаче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13.1. В случае, предусмотренном </w:t>
      </w:r>
      <w:hyperlink w:anchor="Par135" w:history="1">
        <w:r w:rsidRPr="00481FED">
          <w:rPr>
            <w:rFonts w:ascii="Times New Roman" w:hAnsi="Times New Roman" w:cs="Times New Roman"/>
            <w:sz w:val="28"/>
            <w:szCs w:val="28"/>
          </w:rPr>
          <w:t>частью 11.1-1</w:t>
        </w:r>
      </w:hyperlink>
      <w:r w:rsidRPr="00481FED">
        <w:rPr>
          <w:rFonts w:ascii="Times New Roman" w:hAnsi="Times New Roman" w:cs="Times New Roman"/>
          <w:sz w:val="28"/>
          <w:szCs w:val="28"/>
        </w:rPr>
        <w:t xml:space="preserve"> настоящей статьи, наряду с основаниями для отказа в выдаче разрешения на строительство, предусмотренными </w:t>
      </w:r>
      <w:hyperlink w:anchor="Par149" w:history="1">
        <w:r w:rsidRPr="00481FED">
          <w:rPr>
            <w:rFonts w:ascii="Times New Roman" w:hAnsi="Times New Roman" w:cs="Times New Roman"/>
            <w:sz w:val="28"/>
            <w:szCs w:val="28"/>
          </w:rPr>
          <w:t>частью 13</w:t>
        </w:r>
      </w:hyperlink>
      <w:r w:rsidRPr="00481FED">
        <w:rPr>
          <w:rFonts w:ascii="Times New Roman" w:hAnsi="Times New Roman" w:cs="Times New Roman"/>
          <w:sz w:val="28"/>
          <w:szCs w:val="28"/>
        </w:rPr>
        <w:t xml:space="preserve">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14. Отказ в выдаче разрешения на строительство может быть оспорен застройщиком в судебном порядке.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без взимания платы. В течение трех дней со дня выдачи разрешения на строительство указанные органы,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4" w:history="1">
        <w:r w:rsidRPr="00481FED">
          <w:rPr>
            <w:rFonts w:ascii="Times New Roman" w:hAnsi="Times New Roman" w:cs="Times New Roman"/>
            <w:sz w:val="28"/>
            <w:szCs w:val="28"/>
          </w:rPr>
          <w:t>пункте 5.1 статьи 6</w:t>
        </w:r>
      </w:hyperlink>
      <w:r w:rsidRPr="00481FED">
        <w:rPr>
          <w:rFonts w:ascii="Times New Roman" w:hAnsi="Times New Roman" w:cs="Times New Roman"/>
          <w:sz w:val="28"/>
          <w:szCs w:val="28"/>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 xml:space="preserve">15.1. В случаях, предусмотренных </w:t>
      </w:r>
      <w:hyperlink w:anchor="Par62" w:history="1">
        <w:r w:rsidRPr="00481FED">
          <w:rPr>
            <w:rFonts w:ascii="Times New Roman" w:hAnsi="Times New Roman" w:cs="Times New Roman"/>
            <w:sz w:val="28"/>
            <w:szCs w:val="28"/>
          </w:rPr>
          <w:t>пунктом 9 части 7</w:t>
        </w:r>
      </w:hyperlink>
      <w:r w:rsidRPr="00481FED">
        <w:rPr>
          <w:rFonts w:ascii="Times New Roman" w:hAnsi="Times New Roman" w:cs="Times New Roman"/>
          <w:sz w:val="28"/>
          <w:szCs w:val="28"/>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15.2. Уполномоченные на выдачу разрешений на строительство федеральный орган исполнительной власти,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до выдачи разрешения на строительство в течение срока, указанного в </w:t>
      </w:r>
      <w:hyperlink w:anchor="Par123" w:history="1">
        <w:r w:rsidRPr="00481FED">
          <w:rPr>
            <w:rFonts w:ascii="Times New Roman" w:hAnsi="Times New Roman" w:cs="Times New Roman"/>
            <w:sz w:val="28"/>
            <w:szCs w:val="28"/>
          </w:rPr>
          <w:t>части 11</w:t>
        </w:r>
      </w:hyperlink>
      <w:r w:rsidRPr="00481FED">
        <w:rPr>
          <w:rFonts w:ascii="Times New Roman" w:hAnsi="Times New Roman" w:cs="Times New Roman"/>
          <w:sz w:val="28"/>
          <w:szCs w:val="28"/>
        </w:rPr>
        <w:t xml:space="preserve"> или </w:t>
      </w:r>
      <w:hyperlink w:anchor="Par135" w:history="1">
        <w:r w:rsidRPr="00481FED">
          <w:rPr>
            <w:rFonts w:ascii="Times New Roman" w:hAnsi="Times New Roman" w:cs="Times New Roman"/>
            <w:sz w:val="28"/>
            <w:szCs w:val="28"/>
          </w:rPr>
          <w:t>11.1-1</w:t>
        </w:r>
      </w:hyperlink>
      <w:r w:rsidRPr="00481FED">
        <w:rPr>
          <w:rFonts w:ascii="Times New Roman" w:hAnsi="Times New Roman" w:cs="Times New Roman"/>
          <w:sz w:val="28"/>
          <w:szCs w:val="28"/>
        </w:rPr>
        <w:t xml:space="preserve"> настоящей статьи, 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15.3. Уполномоченные на выдачу разрешений на строительство исполнительный орган субъекта Российской Федерации, орган местного самоуправления до выдачи разрешения на строительство в течение срока, указанного в </w:t>
      </w:r>
      <w:hyperlink w:anchor="Par123" w:history="1">
        <w:r w:rsidRPr="00481FED">
          <w:rPr>
            <w:rFonts w:ascii="Times New Roman" w:hAnsi="Times New Roman" w:cs="Times New Roman"/>
            <w:sz w:val="28"/>
            <w:szCs w:val="28"/>
          </w:rPr>
          <w:t>части 11</w:t>
        </w:r>
      </w:hyperlink>
      <w:r w:rsidRPr="00481FED">
        <w:rPr>
          <w:rFonts w:ascii="Times New Roman" w:hAnsi="Times New Roman" w:cs="Times New Roman"/>
          <w:sz w:val="28"/>
          <w:szCs w:val="28"/>
        </w:rPr>
        <w:t xml:space="preserve"> или </w:t>
      </w:r>
      <w:hyperlink w:anchor="Par135" w:history="1">
        <w:r w:rsidRPr="00481FED">
          <w:rPr>
            <w:rFonts w:ascii="Times New Roman" w:hAnsi="Times New Roman" w:cs="Times New Roman"/>
            <w:sz w:val="28"/>
            <w:szCs w:val="28"/>
          </w:rPr>
          <w:t>11.1-1</w:t>
        </w:r>
      </w:hyperlink>
      <w:r w:rsidRPr="00481FED">
        <w:rPr>
          <w:rFonts w:ascii="Times New Roman" w:hAnsi="Times New Roman" w:cs="Times New Roman"/>
          <w:sz w:val="28"/>
          <w:szCs w:val="28"/>
        </w:rP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строительство, содержат сведения, составляющие государственную тайну.</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16. </w:t>
      </w:r>
      <w:hyperlink r:id="rId65" w:history="1">
        <w:r w:rsidRPr="00481FED">
          <w:rPr>
            <w:rFonts w:ascii="Times New Roman" w:hAnsi="Times New Roman" w:cs="Times New Roman"/>
            <w:sz w:val="28"/>
            <w:szCs w:val="28"/>
          </w:rPr>
          <w:t>Форма</w:t>
        </w:r>
      </w:hyperlink>
      <w:r w:rsidRPr="00481FED">
        <w:rPr>
          <w:rFonts w:ascii="Times New Roman" w:hAnsi="Times New Roman" w:cs="Times New Roman"/>
          <w:sz w:val="28"/>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16.2. В случае, предусмотренном </w:t>
      </w:r>
      <w:hyperlink w:anchor="Par108" w:history="1">
        <w:r w:rsidRPr="00481FED">
          <w:rPr>
            <w:rFonts w:ascii="Times New Roman" w:hAnsi="Times New Roman" w:cs="Times New Roman"/>
            <w:sz w:val="28"/>
            <w:szCs w:val="28"/>
          </w:rPr>
          <w:t>частью 10.2</w:t>
        </w:r>
      </w:hyperlink>
      <w:r w:rsidRPr="00481FED">
        <w:rPr>
          <w:rFonts w:ascii="Times New Roman" w:hAnsi="Times New Roman" w:cs="Times New Roman"/>
          <w:sz w:val="28"/>
          <w:szCs w:val="28"/>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17. Выдача разрешения на строительство не требуется в случае: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Федеральным </w:t>
      </w:r>
      <w:hyperlink r:id="rId66"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29 июля </w:t>
      </w:r>
      <w:r w:rsidRPr="00481FED">
        <w:rPr>
          <w:rFonts w:ascii="Times New Roman" w:hAnsi="Times New Roman" w:cs="Times New Roman"/>
          <w:sz w:val="28"/>
          <w:szCs w:val="28"/>
        </w:rPr>
        <w:lastRenderedPageBreak/>
        <w:t>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67"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строительства, реконструкции объектов, не являющихся объектами капитального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строительства на земельном участке строений и сооружений вспомогательного использования, </w:t>
      </w:r>
      <w:hyperlink r:id="rId68" w:history="1">
        <w:r w:rsidRPr="00481FED">
          <w:rPr>
            <w:rFonts w:ascii="Times New Roman" w:hAnsi="Times New Roman" w:cs="Times New Roman"/>
            <w:sz w:val="28"/>
            <w:szCs w:val="28"/>
          </w:rPr>
          <w:t>критерии</w:t>
        </w:r>
      </w:hyperlink>
      <w:r w:rsidRPr="00481FED">
        <w:rPr>
          <w:rFonts w:ascii="Times New Roman" w:hAnsi="Times New Roman" w:cs="Times New Roman"/>
          <w:sz w:val="28"/>
          <w:szCs w:val="28"/>
        </w:rPr>
        <w:t xml:space="preserve"> отнесения к которым устанавливаются Правительством Российской Федерации;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4.1) капитального ремонта объектов капитального строительства, в том числе в случае, указанном в </w:t>
      </w:r>
      <w:hyperlink r:id="rId69" w:history="1">
        <w:r w:rsidRPr="00481FED">
          <w:rPr>
            <w:rFonts w:ascii="Times New Roman" w:hAnsi="Times New Roman" w:cs="Times New Roman"/>
            <w:sz w:val="28"/>
            <w:szCs w:val="28"/>
          </w:rPr>
          <w:t>части 11 статьи 52</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70"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4.3) строительства, реконструкции посольств, консульств и представительств Российской Федерации за рубежом;</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4.4) строительства, реконструкции объектов, предназначенных для транспортировки природного газа под давлением до 1,2 </w:t>
      </w:r>
      <w:proofErr w:type="spellStart"/>
      <w:r w:rsidRPr="00481FED">
        <w:rPr>
          <w:rFonts w:ascii="Times New Roman" w:hAnsi="Times New Roman" w:cs="Times New Roman"/>
          <w:sz w:val="28"/>
          <w:szCs w:val="28"/>
        </w:rPr>
        <w:t>мегапаскаля</w:t>
      </w:r>
      <w:proofErr w:type="spellEnd"/>
      <w:r w:rsidRPr="00481FED">
        <w:rPr>
          <w:rFonts w:ascii="Times New Roman" w:hAnsi="Times New Roman" w:cs="Times New Roman"/>
          <w:sz w:val="28"/>
          <w:szCs w:val="28"/>
        </w:rPr>
        <w:t xml:space="preserve"> включительно;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4.5) размещения антенных опор (мачт и башен) высотой до 50 метров, предназначенных для размещения средств связи;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w:t>
      </w:r>
      <w:hyperlink r:id="rId71" w:history="1">
        <w:r w:rsidRPr="00481FED">
          <w:rPr>
            <w:rFonts w:ascii="Times New Roman" w:hAnsi="Times New Roman" w:cs="Times New Roman"/>
            <w:sz w:val="28"/>
            <w:szCs w:val="28"/>
          </w:rPr>
          <w:t>иных</w:t>
        </w:r>
      </w:hyperlink>
      <w:r w:rsidRPr="00481FED">
        <w:rPr>
          <w:rFonts w:ascii="Times New Roman" w:hAnsi="Times New Roman" w:cs="Times New Roman"/>
          <w:sz w:val="28"/>
          <w:szCs w:val="28"/>
        </w:rPr>
        <w:t xml:space="preserve"> случаях, если в соответствии с настоящим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Par144" w:history="1">
        <w:r w:rsidRPr="00481FED">
          <w:rPr>
            <w:rFonts w:ascii="Times New Roman" w:hAnsi="Times New Roman" w:cs="Times New Roman"/>
            <w:sz w:val="28"/>
            <w:szCs w:val="28"/>
          </w:rPr>
          <w:t>частью 12</w:t>
        </w:r>
      </w:hyperlink>
      <w:r w:rsidRPr="00481FED">
        <w:rPr>
          <w:rFonts w:ascii="Times New Roman" w:hAnsi="Times New Roman" w:cs="Times New Roman"/>
          <w:sz w:val="28"/>
          <w:szCs w:val="28"/>
        </w:rPr>
        <w:t xml:space="preserve"> настоящей статьи. Разрешение на индивидуальное жилищное строительство выдается на десять лет.</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Par210" w:history="1">
        <w:r w:rsidRPr="00481FED">
          <w:rPr>
            <w:rFonts w:ascii="Times New Roman" w:hAnsi="Times New Roman" w:cs="Times New Roman"/>
            <w:sz w:val="28"/>
            <w:szCs w:val="28"/>
          </w:rPr>
          <w:t>частью 21.1</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0" w:name="Par210"/>
      <w:bookmarkEnd w:id="20"/>
      <w:r w:rsidRPr="00481FED">
        <w:rPr>
          <w:rFonts w:ascii="Times New Roman" w:hAnsi="Times New Roman" w:cs="Times New Roman"/>
          <w:sz w:val="28"/>
          <w:szCs w:val="28"/>
        </w:rPr>
        <w:t>20.1.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исполнительного органа субъекта Российской Федерации, органа местного самоуправления, Государственной корпорации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Государственной корпорации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 случае: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1" w:name="Par212"/>
      <w:bookmarkEnd w:id="21"/>
      <w:r w:rsidRPr="00481FED">
        <w:rPr>
          <w:rFonts w:ascii="Times New Roman" w:hAnsi="Times New Roman" w:cs="Times New Roman"/>
          <w:sz w:val="28"/>
          <w:szCs w:val="28"/>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отказа от права собственности и иных прав на земельные участки;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2" w:name="Par215"/>
      <w:bookmarkEnd w:id="22"/>
      <w:r w:rsidRPr="00481FED">
        <w:rPr>
          <w:rFonts w:ascii="Times New Roman" w:hAnsi="Times New Roman" w:cs="Times New Roman"/>
          <w:sz w:val="28"/>
          <w:szCs w:val="28"/>
        </w:rPr>
        <w:t>3) расторжения договора аренды и иных договоров, на основании которых у граждан и юридических лиц возникли права на земельные участки;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3" w:name="Par220"/>
      <w:bookmarkEnd w:id="23"/>
      <w:r w:rsidRPr="00481FED">
        <w:rPr>
          <w:rFonts w:ascii="Times New Roman" w:hAnsi="Times New Roman" w:cs="Times New Roman"/>
          <w:sz w:val="28"/>
          <w:szCs w:val="28"/>
        </w:rPr>
        <w:t>20.2.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Par210" w:history="1">
        <w:r w:rsidRPr="00481FED">
          <w:rPr>
            <w:rFonts w:ascii="Times New Roman" w:hAnsi="Times New Roman" w:cs="Times New Roman"/>
            <w:sz w:val="28"/>
            <w:szCs w:val="28"/>
          </w:rPr>
          <w:t>части 21.1</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20.3.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Par212" w:history="1">
        <w:r w:rsidRPr="00481FED">
          <w:rPr>
            <w:rFonts w:ascii="Times New Roman" w:hAnsi="Times New Roman" w:cs="Times New Roman"/>
            <w:sz w:val="28"/>
            <w:szCs w:val="28"/>
          </w:rPr>
          <w:t>пунктах 1</w:t>
        </w:r>
      </w:hyperlink>
      <w:r w:rsidRPr="00481FED">
        <w:rPr>
          <w:rFonts w:ascii="Times New Roman" w:hAnsi="Times New Roman" w:cs="Times New Roman"/>
          <w:sz w:val="28"/>
          <w:szCs w:val="28"/>
        </w:rPr>
        <w:t xml:space="preserve"> - </w:t>
      </w:r>
      <w:hyperlink w:anchor="Par215" w:history="1">
        <w:r w:rsidRPr="00481FED">
          <w:rPr>
            <w:rFonts w:ascii="Times New Roman" w:hAnsi="Times New Roman" w:cs="Times New Roman"/>
            <w:sz w:val="28"/>
            <w:szCs w:val="28"/>
          </w:rPr>
          <w:t>3 части 21.1</w:t>
        </w:r>
      </w:hyperlink>
      <w:r w:rsidRPr="00481FED">
        <w:rPr>
          <w:rFonts w:ascii="Times New Roman" w:hAnsi="Times New Roman" w:cs="Times New Roman"/>
          <w:sz w:val="28"/>
          <w:szCs w:val="28"/>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20.4.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xml:space="preserve">" или </w:t>
      </w:r>
      <w:r w:rsidRPr="00481FED">
        <w:rPr>
          <w:rFonts w:ascii="Times New Roman" w:hAnsi="Times New Roman" w:cs="Times New Roman"/>
          <w:sz w:val="28"/>
          <w:szCs w:val="28"/>
        </w:rPr>
        <w:lastRenderedPageBreak/>
        <w:t>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принимается также решение о прекращении действия разрешения на строительство в срок, указанный в </w:t>
      </w:r>
      <w:hyperlink w:anchor="Par220" w:history="1">
        <w:r w:rsidRPr="00481FED">
          <w:rPr>
            <w:rFonts w:ascii="Times New Roman" w:hAnsi="Times New Roman" w:cs="Times New Roman"/>
            <w:sz w:val="28"/>
            <w:szCs w:val="28"/>
          </w:rPr>
          <w:t>части 21.2</w:t>
        </w:r>
      </w:hyperlink>
      <w:r w:rsidRPr="00481FED">
        <w:rPr>
          <w:rFonts w:ascii="Times New Roman" w:hAnsi="Times New Roman" w:cs="Times New Roman"/>
          <w:sz w:val="28"/>
          <w:szCs w:val="28"/>
        </w:rPr>
        <w:t xml:space="preserve"> настоящей статьи, при получении одного из следующих документов: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4" w:name="Par229"/>
      <w:bookmarkEnd w:id="24"/>
      <w:r w:rsidRPr="00481FED">
        <w:rPr>
          <w:rFonts w:ascii="Times New Roman" w:hAnsi="Times New Roman" w:cs="Times New Roman"/>
          <w:sz w:val="28"/>
          <w:szCs w:val="28"/>
        </w:rPr>
        <w:t>20.5.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5" w:name="Par231"/>
      <w:bookmarkEnd w:id="25"/>
      <w:r w:rsidRPr="00481FED">
        <w:rPr>
          <w:rFonts w:ascii="Times New Roman" w:hAnsi="Times New Roman" w:cs="Times New Roman"/>
          <w:sz w:val="28"/>
          <w:szCs w:val="28"/>
        </w:rPr>
        <w:t>20.6. В случае образования земельного участка путем объединения земельных участков, в отношении которых или одного из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6" w:name="Par235"/>
      <w:bookmarkEnd w:id="26"/>
      <w:r w:rsidRPr="00481FED">
        <w:rPr>
          <w:rFonts w:ascii="Times New Roman" w:hAnsi="Times New Roman" w:cs="Times New Roman"/>
          <w:sz w:val="28"/>
          <w:szCs w:val="28"/>
        </w:rPr>
        <w:t xml:space="preserve">20.7.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настоящим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настоящим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r:id="rId72" w:history="1">
        <w:r w:rsidRPr="00481FED">
          <w:rPr>
            <w:rFonts w:ascii="Times New Roman" w:hAnsi="Times New Roman" w:cs="Times New Roman"/>
            <w:sz w:val="28"/>
            <w:szCs w:val="28"/>
          </w:rPr>
          <w:t>частью 11 статьи 57.3</w:t>
        </w:r>
      </w:hyperlink>
      <w:r w:rsidRPr="00481FED">
        <w:rPr>
          <w:rFonts w:ascii="Times New Roman" w:hAnsi="Times New Roman" w:cs="Times New Roman"/>
          <w:sz w:val="28"/>
          <w:szCs w:val="28"/>
        </w:rPr>
        <w:t xml:space="preserve"> настоящего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w:t>
      </w:r>
      <w:hyperlink r:id="rId73" w:history="1">
        <w:r w:rsidRPr="00481FED">
          <w:rPr>
            <w:rFonts w:ascii="Times New Roman" w:hAnsi="Times New Roman" w:cs="Times New Roman"/>
            <w:sz w:val="28"/>
            <w:szCs w:val="28"/>
          </w:rPr>
          <w:t>частью 11 статьи 57.3</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20.8. В случае, если земельные участки были образованы в границах зоны размещения линейного объекта, предусмотренной проектом планировки территории, </w:t>
      </w:r>
      <w:proofErr w:type="gramStart"/>
      <w:r w:rsidRPr="00481FED">
        <w:rPr>
          <w:rFonts w:ascii="Times New Roman" w:hAnsi="Times New Roman" w:cs="Times New Roman"/>
          <w:sz w:val="28"/>
          <w:szCs w:val="28"/>
        </w:rPr>
        <w:t>и</w:t>
      </w:r>
      <w:proofErr w:type="gramEnd"/>
      <w:r w:rsidRPr="00481FED">
        <w:rPr>
          <w:rFonts w:ascii="Times New Roman" w:hAnsi="Times New Roman" w:cs="Times New Roman"/>
          <w:sz w:val="28"/>
          <w:szCs w:val="28"/>
        </w:rPr>
        <w:t xml:space="preserve">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w:t>
      </w:r>
      <w:r w:rsidRPr="00481FED">
        <w:rPr>
          <w:rFonts w:ascii="Times New Roman" w:hAnsi="Times New Roman" w:cs="Times New Roman"/>
          <w:sz w:val="28"/>
          <w:szCs w:val="28"/>
        </w:rPr>
        <w:lastRenderedPageBreak/>
        <w:t>сохраняется действие ранее выданного разрешения на строительство такого объекта и внесение изменений в такое разрешение не требуется.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7" w:name="Par241"/>
      <w:bookmarkEnd w:id="27"/>
      <w:r w:rsidRPr="00481FED">
        <w:rPr>
          <w:rFonts w:ascii="Times New Roman" w:hAnsi="Times New Roman" w:cs="Times New Roman"/>
          <w:sz w:val="28"/>
          <w:szCs w:val="28"/>
        </w:rPr>
        <w:t>20.9.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8" w:name="Par243"/>
      <w:bookmarkEnd w:id="28"/>
      <w:r w:rsidRPr="00481FED">
        <w:rPr>
          <w:rFonts w:ascii="Times New Roman" w:hAnsi="Times New Roman" w:cs="Times New Roman"/>
          <w:sz w:val="28"/>
          <w:szCs w:val="28"/>
        </w:rPr>
        <w:t xml:space="preserve">20.10. Лица, указанные в </w:t>
      </w:r>
      <w:hyperlink w:anchor="Par229" w:history="1">
        <w:r w:rsidRPr="00481FED">
          <w:rPr>
            <w:rFonts w:ascii="Times New Roman" w:hAnsi="Times New Roman" w:cs="Times New Roman"/>
            <w:sz w:val="28"/>
            <w:szCs w:val="28"/>
          </w:rPr>
          <w:t>частях 21.5</w:t>
        </w:r>
      </w:hyperlink>
      <w:r w:rsidRPr="00481FED">
        <w:rPr>
          <w:rFonts w:ascii="Times New Roman" w:hAnsi="Times New Roman" w:cs="Times New Roman"/>
          <w:sz w:val="28"/>
          <w:szCs w:val="28"/>
        </w:rPr>
        <w:t xml:space="preserve"> - </w:t>
      </w:r>
      <w:hyperlink w:anchor="Par235" w:history="1">
        <w:r w:rsidRPr="00481FED">
          <w:rPr>
            <w:rFonts w:ascii="Times New Roman" w:hAnsi="Times New Roman" w:cs="Times New Roman"/>
            <w:sz w:val="28"/>
            <w:szCs w:val="28"/>
          </w:rPr>
          <w:t>21.7</w:t>
        </w:r>
      </w:hyperlink>
      <w:r w:rsidRPr="00481FED">
        <w:rPr>
          <w:rFonts w:ascii="Times New Roman" w:hAnsi="Times New Roman" w:cs="Times New Roman"/>
          <w:sz w:val="28"/>
          <w:szCs w:val="28"/>
        </w:rPr>
        <w:t xml:space="preserve"> и </w:t>
      </w:r>
      <w:hyperlink w:anchor="Par241" w:history="1">
        <w:r w:rsidRPr="00481FED">
          <w:rPr>
            <w:rFonts w:ascii="Times New Roman" w:hAnsi="Times New Roman" w:cs="Times New Roman"/>
            <w:sz w:val="28"/>
            <w:szCs w:val="28"/>
          </w:rPr>
          <w:t>21.9</w:t>
        </w:r>
      </w:hyperlink>
      <w:r w:rsidRPr="00481FED">
        <w:rPr>
          <w:rFonts w:ascii="Times New Roman" w:hAnsi="Times New Roman" w:cs="Times New Roman"/>
          <w:sz w:val="28"/>
          <w:szCs w:val="28"/>
        </w:rPr>
        <w:t xml:space="preserve"> настоящей статьи, обязаны направить уведомление о переходе к ним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с указанием реквизитов: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29" w:name="Par245"/>
      <w:bookmarkEnd w:id="29"/>
      <w:r w:rsidRPr="00481FED">
        <w:rPr>
          <w:rFonts w:ascii="Times New Roman" w:hAnsi="Times New Roman" w:cs="Times New Roman"/>
          <w:sz w:val="28"/>
          <w:szCs w:val="28"/>
        </w:rPr>
        <w:t xml:space="preserve">1) правоустанавливающих документов на такие земельные участки в случае, указанном в </w:t>
      </w:r>
      <w:hyperlink w:anchor="Par229" w:history="1">
        <w:r w:rsidRPr="00481FED">
          <w:rPr>
            <w:rFonts w:ascii="Times New Roman" w:hAnsi="Times New Roman" w:cs="Times New Roman"/>
            <w:sz w:val="28"/>
            <w:szCs w:val="28"/>
          </w:rPr>
          <w:t>части 21.5</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решения об образовании земельных участков в случаях, предусмотренных </w:t>
      </w:r>
      <w:hyperlink w:anchor="Par231" w:history="1">
        <w:r w:rsidRPr="00481FED">
          <w:rPr>
            <w:rFonts w:ascii="Times New Roman" w:hAnsi="Times New Roman" w:cs="Times New Roman"/>
            <w:sz w:val="28"/>
            <w:szCs w:val="28"/>
          </w:rPr>
          <w:t>частями 21.6</w:t>
        </w:r>
      </w:hyperlink>
      <w:r w:rsidRPr="00481FED">
        <w:rPr>
          <w:rFonts w:ascii="Times New Roman" w:hAnsi="Times New Roman" w:cs="Times New Roman"/>
          <w:sz w:val="28"/>
          <w:szCs w:val="28"/>
        </w:rPr>
        <w:t xml:space="preserve"> и </w:t>
      </w:r>
      <w:hyperlink w:anchor="Par235" w:history="1">
        <w:r w:rsidRPr="00481FED">
          <w:rPr>
            <w:rFonts w:ascii="Times New Roman" w:hAnsi="Times New Roman" w:cs="Times New Roman"/>
            <w:sz w:val="28"/>
            <w:szCs w:val="28"/>
          </w:rPr>
          <w:t>21.7</w:t>
        </w:r>
      </w:hyperlink>
      <w:r w:rsidRPr="00481FED">
        <w:rPr>
          <w:rFonts w:ascii="Times New Roman" w:hAnsi="Times New Roman" w:cs="Times New Roman"/>
          <w:sz w:val="28"/>
          <w:szCs w:val="28"/>
        </w:rPr>
        <w:t xml:space="preserve"> настоящей статьи, если в соответствии с земельным </w:t>
      </w:r>
      <w:hyperlink r:id="rId74"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ar235" w:history="1">
        <w:r w:rsidRPr="00481FED">
          <w:rPr>
            <w:rFonts w:ascii="Times New Roman" w:hAnsi="Times New Roman" w:cs="Times New Roman"/>
            <w:sz w:val="28"/>
            <w:szCs w:val="28"/>
          </w:rPr>
          <w:t>частью 21.7</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0" w:name="Par248"/>
      <w:bookmarkEnd w:id="30"/>
      <w:r w:rsidRPr="00481FED">
        <w:rPr>
          <w:rFonts w:ascii="Times New Roman" w:hAnsi="Times New Roman" w:cs="Times New Roman"/>
          <w:sz w:val="28"/>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ar241" w:history="1">
        <w:r w:rsidRPr="00481FED">
          <w:rPr>
            <w:rFonts w:ascii="Times New Roman" w:hAnsi="Times New Roman" w:cs="Times New Roman"/>
            <w:sz w:val="28"/>
            <w:szCs w:val="28"/>
          </w:rPr>
          <w:t>частью 21.9</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20.11. Лица, указанные в </w:t>
      </w:r>
      <w:hyperlink w:anchor="Par229" w:history="1">
        <w:r w:rsidRPr="00481FED">
          <w:rPr>
            <w:rFonts w:ascii="Times New Roman" w:hAnsi="Times New Roman" w:cs="Times New Roman"/>
            <w:sz w:val="28"/>
            <w:szCs w:val="28"/>
          </w:rPr>
          <w:t>частях 21.5</w:t>
        </w:r>
      </w:hyperlink>
      <w:r w:rsidRPr="00481FED">
        <w:rPr>
          <w:rFonts w:ascii="Times New Roman" w:hAnsi="Times New Roman" w:cs="Times New Roman"/>
          <w:sz w:val="28"/>
          <w:szCs w:val="28"/>
        </w:rPr>
        <w:t xml:space="preserve"> - </w:t>
      </w:r>
      <w:hyperlink w:anchor="Par235" w:history="1">
        <w:r w:rsidRPr="00481FED">
          <w:rPr>
            <w:rFonts w:ascii="Times New Roman" w:hAnsi="Times New Roman" w:cs="Times New Roman"/>
            <w:sz w:val="28"/>
            <w:szCs w:val="28"/>
          </w:rPr>
          <w:t>21.7</w:t>
        </w:r>
      </w:hyperlink>
      <w:r w:rsidRPr="00481FED">
        <w:rPr>
          <w:rFonts w:ascii="Times New Roman" w:hAnsi="Times New Roman" w:cs="Times New Roman"/>
          <w:sz w:val="28"/>
          <w:szCs w:val="28"/>
        </w:rPr>
        <w:t xml:space="preserve"> и </w:t>
      </w:r>
      <w:hyperlink w:anchor="Par241" w:history="1">
        <w:r w:rsidRPr="00481FED">
          <w:rPr>
            <w:rFonts w:ascii="Times New Roman" w:hAnsi="Times New Roman" w:cs="Times New Roman"/>
            <w:sz w:val="28"/>
            <w:szCs w:val="28"/>
          </w:rPr>
          <w:t>21.9</w:t>
        </w:r>
      </w:hyperlink>
      <w:r w:rsidRPr="00481FED">
        <w:rPr>
          <w:rFonts w:ascii="Times New Roman" w:hAnsi="Times New Roman" w:cs="Times New Roman"/>
          <w:sz w:val="28"/>
          <w:szCs w:val="28"/>
        </w:rPr>
        <w:t xml:space="preserve">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по собственной инициативе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копии документов, предусмотренных </w:t>
      </w:r>
      <w:hyperlink w:anchor="Par245"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w:anchor="Par248" w:history="1">
        <w:r w:rsidRPr="00481FED">
          <w:rPr>
            <w:rFonts w:ascii="Times New Roman" w:hAnsi="Times New Roman" w:cs="Times New Roman"/>
            <w:sz w:val="28"/>
            <w:szCs w:val="28"/>
          </w:rPr>
          <w:t>4 части 21.10</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20.12. В случае, если документы, предусмотренные </w:t>
      </w:r>
      <w:hyperlink w:anchor="Par245"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w:anchor="Par248" w:history="1">
        <w:r w:rsidRPr="00481FED">
          <w:rPr>
            <w:rFonts w:ascii="Times New Roman" w:hAnsi="Times New Roman" w:cs="Times New Roman"/>
            <w:sz w:val="28"/>
            <w:szCs w:val="28"/>
          </w:rPr>
          <w:t>4 части 21.10</w:t>
        </w:r>
      </w:hyperlink>
      <w:r w:rsidRPr="00481FED">
        <w:rPr>
          <w:rFonts w:ascii="Times New Roman" w:hAnsi="Times New Roman" w:cs="Times New Roman"/>
          <w:sz w:val="28"/>
          <w:szCs w:val="28"/>
        </w:rPr>
        <w:t xml:space="preserve"> настоящей статьи, не представлены заявителем,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обязаны запросить такие документы или сведения, </w:t>
      </w:r>
      <w:r w:rsidRPr="00481FED">
        <w:rPr>
          <w:rFonts w:ascii="Times New Roman" w:hAnsi="Times New Roman" w:cs="Times New Roman"/>
          <w:sz w:val="28"/>
          <w:szCs w:val="28"/>
        </w:rPr>
        <w:lastRenderedPageBreak/>
        <w:t>содержащиеся в них, в соответствующих органах государственной власти или органах местного самоуправления.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1" w:name="Par256"/>
      <w:bookmarkEnd w:id="31"/>
      <w:r w:rsidRPr="00481FED">
        <w:rPr>
          <w:rFonts w:ascii="Times New Roman" w:hAnsi="Times New Roman" w:cs="Times New Roman"/>
          <w:sz w:val="28"/>
          <w:szCs w:val="28"/>
        </w:rPr>
        <w:t>20.13.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обязано представить лицо, указанное в </w:t>
      </w:r>
      <w:hyperlink w:anchor="Par229" w:history="1">
        <w:r w:rsidRPr="00481FED">
          <w:rPr>
            <w:rFonts w:ascii="Times New Roman" w:hAnsi="Times New Roman" w:cs="Times New Roman"/>
            <w:sz w:val="28"/>
            <w:szCs w:val="28"/>
          </w:rPr>
          <w:t>части 21.5</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20.14. В срок не более чем пять рабочих дней со дня получения уведомления, указанного в </w:t>
      </w:r>
      <w:hyperlink w:anchor="Par243" w:history="1">
        <w:r w:rsidRPr="00481FED">
          <w:rPr>
            <w:rFonts w:ascii="Times New Roman" w:hAnsi="Times New Roman" w:cs="Times New Roman"/>
            <w:sz w:val="28"/>
            <w:szCs w:val="28"/>
          </w:rPr>
          <w:t>части 21.10</w:t>
        </w:r>
      </w:hyperlink>
      <w:r w:rsidRPr="00481FED">
        <w:rPr>
          <w:rFonts w:ascii="Times New Roman" w:hAnsi="Times New Roman" w:cs="Times New Roman"/>
          <w:sz w:val="28"/>
          <w:szCs w:val="28"/>
        </w:rP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Par27" w:history="1">
        <w:r w:rsidRPr="00481FED">
          <w:rPr>
            <w:rFonts w:ascii="Times New Roman" w:hAnsi="Times New Roman" w:cs="Times New Roman"/>
            <w:sz w:val="28"/>
            <w:szCs w:val="28"/>
          </w:rPr>
          <w:t>частью 7</w:t>
        </w:r>
      </w:hyperlink>
      <w:r w:rsidRPr="00481FED">
        <w:rPr>
          <w:rFonts w:ascii="Times New Roman" w:hAnsi="Times New Roman" w:cs="Times New Roman"/>
          <w:sz w:val="28"/>
          <w:szCs w:val="28"/>
        </w:rPr>
        <w:t xml:space="preserve"> настоящей статьи. Представление указанных документов осуществляется по правилам, установленным </w:t>
      </w:r>
      <w:hyperlink w:anchor="Par69" w:history="1">
        <w:r w:rsidRPr="00481FED">
          <w:rPr>
            <w:rFonts w:ascii="Times New Roman" w:hAnsi="Times New Roman" w:cs="Times New Roman"/>
            <w:sz w:val="28"/>
            <w:szCs w:val="28"/>
          </w:rPr>
          <w:t>частями 7.1</w:t>
        </w:r>
      </w:hyperlink>
      <w:r w:rsidRPr="00481FED">
        <w:rPr>
          <w:rFonts w:ascii="Times New Roman" w:hAnsi="Times New Roman" w:cs="Times New Roman"/>
          <w:sz w:val="28"/>
          <w:szCs w:val="28"/>
        </w:rPr>
        <w:t xml:space="preserve"> и </w:t>
      </w:r>
      <w:hyperlink w:anchor="Par84" w:history="1">
        <w:r w:rsidRPr="00481FED">
          <w:rPr>
            <w:rFonts w:ascii="Times New Roman" w:hAnsi="Times New Roman" w:cs="Times New Roman"/>
            <w:sz w:val="28"/>
            <w:szCs w:val="28"/>
          </w:rPr>
          <w:t>7.2</w:t>
        </w:r>
      </w:hyperlink>
      <w:r w:rsidRPr="00481FED">
        <w:rPr>
          <w:rFonts w:ascii="Times New Roman" w:hAnsi="Times New Roman" w:cs="Times New Roman"/>
          <w:sz w:val="28"/>
          <w:szCs w:val="28"/>
        </w:rPr>
        <w:t xml:space="preserve"> настоящей статьи. Уведомление, документы, предусмотренные </w:t>
      </w:r>
      <w:hyperlink w:anchor="Par245"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w:anchor="Par248" w:history="1">
        <w:r w:rsidRPr="00481FED">
          <w:rPr>
            <w:rFonts w:ascii="Times New Roman" w:hAnsi="Times New Roman" w:cs="Times New Roman"/>
            <w:sz w:val="28"/>
            <w:szCs w:val="28"/>
          </w:rPr>
          <w:t>4 части 21.10</w:t>
        </w:r>
      </w:hyperlink>
      <w:r w:rsidRPr="00481FED">
        <w:rPr>
          <w:rFonts w:ascii="Times New Roman" w:hAnsi="Times New Roman" w:cs="Times New Roman"/>
          <w:sz w:val="28"/>
          <w:szCs w:val="28"/>
        </w:rP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w:t>
      </w:r>
      <w:hyperlink w:anchor="Par27" w:history="1">
        <w:r w:rsidRPr="00481FED">
          <w:rPr>
            <w:rFonts w:ascii="Times New Roman" w:hAnsi="Times New Roman" w:cs="Times New Roman"/>
            <w:sz w:val="28"/>
            <w:szCs w:val="28"/>
          </w:rPr>
          <w:t>частью 7</w:t>
        </w:r>
      </w:hyperlink>
      <w:r w:rsidRPr="00481FED">
        <w:rPr>
          <w:rFonts w:ascii="Times New Roman" w:hAnsi="Times New Roman" w:cs="Times New Roman"/>
          <w:sz w:val="28"/>
          <w:szCs w:val="28"/>
        </w:rPr>
        <w:t xml:space="preserve">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20.15. Основанием для отказа во внесении изменений в разрешение на строительство является: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ar245"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w:anchor="Par248" w:history="1">
        <w:r w:rsidRPr="00481FED">
          <w:rPr>
            <w:rFonts w:ascii="Times New Roman" w:hAnsi="Times New Roman" w:cs="Times New Roman"/>
            <w:sz w:val="28"/>
            <w:szCs w:val="28"/>
          </w:rPr>
          <w:t>4 части 21.10</w:t>
        </w:r>
      </w:hyperlink>
      <w:r w:rsidRPr="00481FED">
        <w:rPr>
          <w:rFonts w:ascii="Times New Roman" w:hAnsi="Times New Roman" w:cs="Times New Roman"/>
          <w:sz w:val="28"/>
          <w:szCs w:val="28"/>
        </w:rPr>
        <w:t xml:space="preserve"> настоящей статьи, или отсутствие правоустанавливающего документа на земельный участок в случае, указанном в </w:t>
      </w:r>
      <w:hyperlink w:anchor="Par256" w:history="1">
        <w:r w:rsidRPr="00481FED">
          <w:rPr>
            <w:rFonts w:ascii="Times New Roman" w:hAnsi="Times New Roman" w:cs="Times New Roman"/>
            <w:sz w:val="28"/>
            <w:szCs w:val="28"/>
          </w:rPr>
          <w:t>части 21.13</w:t>
        </w:r>
      </w:hyperlink>
      <w:r w:rsidRPr="00481FED">
        <w:rPr>
          <w:rFonts w:ascii="Times New Roman" w:hAnsi="Times New Roman" w:cs="Times New Roman"/>
          <w:sz w:val="28"/>
          <w:szCs w:val="28"/>
        </w:rPr>
        <w:t xml:space="preserve"> настоящей статьи, либо </w:t>
      </w:r>
      <w:r w:rsidRPr="00481FED">
        <w:rPr>
          <w:rFonts w:ascii="Times New Roman" w:hAnsi="Times New Roman" w:cs="Times New Roman"/>
          <w:sz w:val="28"/>
          <w:szCs w:val="28"/>
        </w:rPr>
        <w:lastRenderedPageBreak/>
        <w:t xml:space="preserve">отсутствие документов, предусмотренных </w:t>
      </w:r>
      <w:hyperlink w:anchor="Par27" w:history="1">
        <w:r w:rsidRPr="00481FED">
          <w:rPr>
            <w:rFonts w:ascii="Times New Roman" w:hAnsi="Times New Roman" w:cs="Times New Roman"/>
            <w:sz w:val="28"/>
            <w:szCs w:val="28"/>
          </w:rPr>
          <w:t>частью 7</w:t>
        </w:r>
      </w:hyperlink>
      <w:r w:rsidRPr="00481FED">
        <w:rPr>
          <w:rFonts w:ascii="Times New Roman" w:hAnsi="Times New Roman" w:cs="Times New Roman"/>
          <w:sz w:val="28"/>
          <w:szCs w:val="28"/>
        </w:rP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ar235" w:history="1">
        <w:r w:rsidRPr="00481FED">
          <w:rPr>
            <w:rFonts w:ascii="Times New Roman" w:hAnsi="Times New Roman" w:cs="Times New Roman"/>
            <w:sz w:val="28"/>
            <w:szCs w:val="28"/>
          </w:rPr>
          <w:t>частью 21.7</w:t>
        </w:r>
      </w:hyperlink>
      <w:r w:rsidRPr="00481FED">
        <w:rPr>
          <w:rFonts w:ascii="Times New Roman" w:hAnsi="Times New Roman" w:cs="Times New Roman"/>
          <w:sz w:val="28"/>
          <w:szCs w:val="28"/>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ar243" w:history="1">
        <w:r w:rsidRPr="00481FED">
          <w:rPr>
            <w:rFonts w:ascii="Times New Roman" w:hAnsi="Times New Roman" w:cs="Times New Roman"/>
            <w:sz w:val="28"/>
            <w:szCs w:val="28"/>
          </w:rPr>
          <w:t>части 21.10</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ar235" w:history="1">
        <w:r w:rsidRPr="00481FED">
          <w:rPr>
            <w:rFonts w:ascii="Times New Roman" w:hAnsi="Times New Roman" w:cs="Times New Roman"/>
            <w:sz w:val="28"/>
            <w:szCs w:val="28"/>
          </w:rPr>
          <w:t>частью 21.7</w:t>
        </w:r>
      </w:hyperlink>
      <w:r w:rsidRPr="00481FED">
        <w:rPr>
          <w:rFonts w:ascii="Times New Roman" w:hAnsi="Times New Roman" w:cs="Times New Roman"/>
          <w:sz w:val="28"/>
          <w:szCs w:val="28"/>
        </w:rP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7) наличие у уполномоченных на выдачу разрешений на строительство федерального органа исполнительной власти, исполнительного органа субъекта </w:t>
      </w:r>
      <w:r w:rsidRPr="00481FED">
        <w:rPr>
          <w:rFonts w:ascii="Times New Roman" w:hAnsi="Times New Roman" w:cs="Times New Roman"/>
          <w:sz w:val="28"/>
          <w:szCs w:val="28"/>
        </w:rPr>
        <w:lastRenderedPageBreak/>
        <w:t>Российской Федерации, органа местного самоуправления, Государственной корпорации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Государственной корпорации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информации о выявленном в рамках государственного строительного надзора, федерального государственного земельного контроля (надзора) (далее - государственный земельный надзор)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75" w:history="1">
        <w:r w:rsidRPr="00481FED">
          <w:rPr>
            <w:rFonts w:ascii="Times New Roman" w:hAnsi="Times New Roman" w:cs="Times New Roman"/>
            <w:sz w:val="28"/>
            <w:szCs w:val="28"/>
          </w:rPr>
          <w:t>части 5 статьи 52</w:t>
        </w:r>
      </w:hyperlink>
      <w:r w:rsidRPr="00481FED">
        <w:rPr>
          <w:rFonts w:ascii="Times New Roman" w:hAnsi="Times New Roman" w:cs="Times New Roman"/>
          <w:sz w:val="28"/>
          <w:szCs w:val="28"/>
        </w:rPr>
        <w:t xml:space="preserve"> настоящего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20.16.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указанные органы, организация, государственная корпорация уведомляют о таком решении или таких изменениях:</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федеральный орган исполнительной власти или исполнительный орган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w:t>
      </w:r>
      <w:proofErr w:type="gramStart"/>
      <w:r w:rsidRPr="00481FED">
        <w:rPr>
          <w:rFonts w:ascii="Times New Roman" w:hAnsi="Times New Roman" w:cs="Times New Roman"/>
          <w:sz w:val="28"/>
          <w:szCs w:val="28"/>
        </w:rPr>
        <w:t>в разрешение</w:t>
      </w:r>
      <w:proofErr w:type="gramEnd"/>
      <w:r w:rsidRPr="00481FED">
        <w:rPr>
          <w:rFonts w:ascii="Times New Roman" w:hAnsi="Times New Roman" w:cs="Times New Roman"/>
          <w:sz w:val="28"/>
          <w:szCs w:val="28"/>
        </w:rPr>
        <w:t xml:space="preserve"> на строительство которого внесено изменение;</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орган регистрации прав;</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застройщика в случае внесения изменений в разрешение на строительство;</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территориальный орган федерального органа исполнительной власти, уполномоченного на осуществление государственного земельного надзора, и орган, осуществляющий муниципальный земельный контроль по месту нахождения объекта капитального строительства, в случае прекращения </w:t>
      </w:r>
      <w:r w:rsidRPr="00481FED">
        <w:rPr>
          <w:rFonts w:ascii="Times New Roman" w:hAnsi="Times New Roman" w:cs="Times New Roman"/>
          <w:sz w:val="28"/>
          <w:szCs w:val="28"/>
        </w:rPr>
        <w:lastRenderedPageBreak/>
        <w:t>действия разрешения на строительство (за исключением случая, если выдача разрешения на строительство и муниципальный земельный контроль осуществляются одним органом местного самоуправления).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20.17.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1A426F" w:rsidRPr="00481FED" w:rsidRDefault="001A426F" w:rsidP="001A426F">
      <w:pPr>
        <w:tabs>
          <w:tab w:val="left" w:pos="851"/>
          <w:tab w:val="left" w:pos="993"/>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21.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w:t>
      </w:r>
      <w:hyperlink r:id="rId76" w:history="1">
        <w:r w:rsidRPr="00481FED">
          <w:rPr>
            <w:rFonts w:ascii="Times New Roman" w:hAnsi="Times New Roman" w:cs="Times New Roman"/>
            <w:sz w:val="28"/>
            <w:szCs w:val="28"/>
          </w:rPr>
          <w:t>требованиями</w:t>
        </w:r>
      </w:hyperlink>
      <w:r w:rsidRPr="00481FED">
        <w:rPr>
          <w:rFonts w:ascii="Times New Roman" w:hAnsi="Times New Roman" w:cs="Times New Roman"/>
          <w:sz w:val="28"/>
          <w:szCs w:val="28"/>
        </w:rPr>
        <w:t xml:space="preserve"> законодательства Российской Федерации о государственной тайне.»</w:t>
      </w:r>
    </w:p>
    <w:p w:rsidR="001A426F" w:rsidRPr="00481FED" w:rsidRDefault="001A426F" w:rsidP="001A426F">
      <w:pPr>
        <w:pStyle w:val="ConsPlusNormal"/>
        <w:numPr>
          <w:ilvl w:val="1"/>
          <w:numId w:val="5"/>
        </w:numPr>
        <w:tabs>
          <w:tab w:val="left" w:pos="426"/>
          <w:tab w:val="left" w:pos="851"/>
          <w:tab w:val="left" w:pos="1134"/>
        </w:tabs>
        <w:ind w:left="0" w:firstLine="709"/>
        <w:jc w:val="both"/>
        <w:rPr>
          <w:rFonts w:ascii="Times New Roman" w:hAnsi="Times New Roman" w:cs="Times New Roman"/>
          <w:sz w:val="28"/>
          <w:szCs w:val="28"/>
        </w:rPr>
      </w:pPr>
      <w:r w:rsidRPr="00481FED">
        <w:rPr>
          <w:rFonts w:ascii="Times New Roman" w:hAnsi="Times New Roman" w:cs="Times New Roman"/>
          <w:bCs/>
          <w:sz w:val="28"/>
          <w:szCs w:val="28"/>
        </w:rPr>
        <w:t xml:space="preserve">Пункт </w:t>
      </w:r>
      <w:r>
        <w:rPr>
          <w:rFonts w:ascii="Times New Roman" w:hAnsi="Times New Roman" w:cs="Times New Roman"/>
          <w:bCs/>
          <w:sz w:val="28"/>
          <w:szCs w:val="28"/>
        </w:rPr>
        <w:t>23</w:t>
      </w:r>
      <w:r w:rsidRPr="00481FED">
        <w:rPr>
          <w:rFonts w:ascii="Times New Roman" w:hAnsi="Times New Roman" w:cs="Times New Roman"/>
          <w:bCs/>
          <w:sz w:val="28"/>
          <w:szCs w:val="28"/>
        </w:rPr>
        <w:t xml:space="preserve"> Приложения к решению изложить в новой редакции: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bCs/>
          <w:sz w:val="28"/>
          <w:szCs w:val="28"/>
        </w:rPr>
        <w:t>«</w:t>
      </w:r>
      <w:r w:rsidRPr="00481FED">
        <w:rPr>
          <w:rFonts w:ascii="Times New Roman" w:hAnsi="Times New Roman" w:cs="Times New Roman"/>
          <w:sz w:val="28"/>
          <w:szCs w:val="28"/>
        </w:rPr>
        <w:t xml:space="preserve">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w:t>
      </w:r>
      <w:hyperlink r:id="rId77"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2" w:name="Par4"/>
      <w:bookmarkEnd w:id="32"/>
      <w:r w:rsidRPr="00481FED">
        <w:rPr>
          <w:rFonts w:ascii="Times New Roman" w:hAnsi="Times New Roman" w:cs="Times New Roman"/>
          <w:sz w:val="28"/>
          <w:szCs w:val="28"/>
        </w:rPr>
        <w:t>2. Для ввода объекта в эксплуатацию застройщик обращается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выдавшие разрешение на строительство.</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2.1.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r:id="rId78" w:history="1">
        <w:r w:rsidRPr="00481FED">
          <w:rPr>
            <w:rFonts w:ascii="Times New Roman" w:hAnsi="Times New Roman" w:cs="Times New Roman"/>
            <w:sz w:val="28"/>
            <w:szCs w:val="28"/>
          </w:rPr>
          <w:t>частью 12 статьи 51</w:t>
        </w:r>
      </w:hyperlink>
      <w:r w:rsidRPr="00481FED">
        <w:rPr>
          <w:rFonts w:ascii="Times New Roman" w:hAnsi="Times New Roman" w:cs="Times New Roman"/>
          <w:sz w:val="28"/>
          <w:szCs w:val="28"/>
        </w:rPr>
        <w:t xml:space="preserve"> и </w:t>
      </w:r>
      <w:hyperlink r:id="rId79" w:history="1">
        <w:r w:rsidRPr="00481FED">
          <w:rPr>
            <w:rFonts w:ascii="Times New Roman" w:hAnsi="Times New Roman" w:cs="Times New Roman"/>
            <w:sz w:val="28"/>
            <w:szCs w:val="28"/>
          </w:rPr>
          <w:t>частью 3.3 статьи 52</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3" w:name="Par12"/>
      <w:bookmarkEnd w:id="33"/>
      <w:r w:rsidRPr="00481FED">
        <w:rPr>
          <w:rFonts w:ascii="Times New Roman" w:hAnsi="Times New Roman" w:cs="Times New Roman"/>
          <w:sz w:val="28"/>
          <w:szCs w:val="28"/>
        </w:rPr>
        <w:t xml:space="preserve">1) непосредственно уполномоченными на выдачу разрешений на строительство в соответствии с </w:t>
      </w:r>
      <w:hyperlink r:id="rId80" w:history="1">
        <w:r w:rsidRPr="00481FED">
          <w:rPr>
            <w:rFonts w:ascii="Times New Roman" w:hAnsi="Times New Roman" w:cs="Times New Roman"/>
            <w:sz w:val="28"/>
            <w:szCs w:val="28"/>
          </w:rPr>
          <w:t>частями 4</w:t>
        </w:r>
      </w:hyperlink>
      <w:r w:rsidRPr="00481FED">
        <w:rPr>
          <w:rFonts w:ascii="Times New Roman" w:hAnsi="Times New Roman" w:cs="Times New Roman"/>
          <w:sz w:val="28"/>
          <w:szCs w:val="28"/>
        </w:rPr>
        <w:t xml:space="preserve"> - </w:t>
      </w:r>
      <w:hyperlink r:id="rId81" w:history="1">
        <w:r w:rsidRPr="00481FED">
          <w:rPr>
            <w:rFonts w:ascii="Times New Roman" w:hAnsi="Times New Roman" w:cs="Times New Roman"/>
            <w:sz w:val="28"/>
            <w:szCs w:val="28"/>
          </w:rPr>
          <w:t>6 статьи 51</w:t>
        </w:r>
      </w:hyperlink>
      <w:r w:rsidRPr="00481FED">
        <w:rPr>
          <w:rFonts w:ascii="Times New Roman" w:hAnsi="Times New Roman" w:cs="Times New Roman"/>
          <w:sz w:val="28"/>
          <w:szCs w:val="28"/>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Государственной корпорацией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Государственной корпорацией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r:id="rId82" w:history="1">
        <w:r w:rsidRPr="00481FED">
          <w:rPr>
            <w:rFonts w:ascii="Times New Roman" w:hAnsi="Times New Roman" w:cs="Times New Roman"/>
            <w:sz w:val="28"/>
            <w:szCs w:val="28"/>
          </w:rPr>
          <w:t>частями 4</w:t>
        </w:r>
      </w:hyperlink>
      <w:r w:rsidRPr="00481FED">
        <w:rPr>
          <w:rFonts w:ascii="Times New Roman" w:hAnsi="Times New Roman" w:cs="Times New Roman"/>
          <w:sz w:val="28"/>
          <w:szCs w:val="28"/>
        </w:rPr>
        <w:t xml:space="preserve"> - </w:t>
      </w:r>
      <w:hyperlink r:id="rId83" w:history="1">
        <w:r w:rsidRPr="00481FED">
          <w:rPr>
            <w:rFonts w:ascii="Times New Roman" w:hAnsi="Times New Roman" w:cs="Times New Roman"/>
            <w:sz w:val="28"/>
            <w:szCs w:val="28"/>
          </w:rPr>
          <w:t>6 статьи 51</w:t>
        </w:r>
      </w:hyperlink>
      <w:r w:rsidRPr="00481FED">
        <w:rPr>
          <w:rFonts w:ascii="Times New Roman" w:hAnsi="Times New Roman" w:cs="Times New Roman"/>
          <w:sz w:val="28"/>
          <w:szCs w:val="28"/>
        </w:rPr>
        <w:t xml:space="preserve"> настоящего Кодекса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4" w:name="Par18"/>
      <w:bookmarkEnd w:id="34"/>
      <w:r w:rsidRPr="00481FED">
        <w:rPr>
          <w:rFonts w:ascii="Times New Roman" w:hAnsi="Times New Roman" w:cs="Times New Roman"/>
          <w:sz w:val="28"/>
          <w:szCs w:val="28"/>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5" w:name="Par19"/>
      <w:bookmarkEnd w:id="35"/>
      <w:r w:rsidRPr="00481FED">
        <w:rPr>
          <w:rFonts w:ascii="Times New Roman" w:hAnsi="Times New Roman" w:cs="Times New Roman"/>
          <w:sz w:val="28"/>
          <w:szCs w:val="28"/>
        </w:rPr>
        <w:t xml:space="preserve">5) для застройщиков, наименования которых содержат слова "специализированный застройщик", наряду со способами, указанными в </w:t>
      </w:r>
      <w:hyperlink w:anchor="Par12" w:history="1">
        <w:r w:rsidRPr="00481FED">
          <w:rPr>
            <w:rFonts w:ascii="Times New Roman" w:hAnsi="Times New Roman" w:cs="Times New Roman"/>
            <w:sz w:val="28"/>
            <w:szCs w:val="28"/>
          </w:rPr>
          <w:t>пунктах 1</w:t>
        </w:r>
      </w:hyperlink>
      <w:r w:rsidRPr="00481FED">
        <w:rPr>
          <w:rFonts w:ascii="Times New Roman" w:hAnsi="Times New Roman" w:cs="Times New Roman"/>
          <w:sz w:val="28"/>
          <w:szCs w:val="28"/>
        </w:rPr>
        <w:t xml:space="preserve"> - </w:t>
      </w:r>
      <w:hyperlink w:anchor="Par18"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части, с использованием единой информационной системы жилищного строительства, предусмотренной Федеральным </w:t>
      </w:r>
      <w:hyperlink r:id="rId84"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6" w:name="Par25"/>
      <w:bookmarkEnd w:id="36"/>
      <w:r w:rsidRPr="00481FED">
        <w:rPr>
          <w:rFonts w:ascii="Times New Roman" w:hAnsi="Times New Roman" w:cs="Times New Roman"/>
          <w:sz w:val="28"/>
          <w:szCs w:val="28"/>
        </w:rPr>
        <w:t>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правоустанавливающие документы на земельный участок, права на который не зарегистрированы в Едином государственном реестре </w:t>
      </w:r>
      <w:r w:rsidRPr="00481FED">
        <w:rPr>
          <w:rFonts w:ascii="Times New Roman" w:hAnsi="Times New Roman" w:cs="Times New Roman"/>
          <w:sz w:val="28"/>
          <w:szCs w:val="28"/>
        </w:rPr>
        <w:lastRenderedPageBreak/>
        <w:t>недвижимости, в том числе соглашение об установлении сервитута, реквизиты решения об установлении публичного сервитута;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разрешение на строительство;</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7" w:name="Par33"/>
      <w:bookmarkStart w:id="38" w:name="Par36"/>
      <w:bookmarkEnd w:id="37"/>
      <w:bookmarkEnd w:id="38"/>
      <w:r w:rsidRPr="00481FED">
        <w:rPr>
          <w:rFonts w:ascii="Times New Roman" w:hAnsi="Times New Roman" w:cs="Times New Roman"/>
          <w:sz w:val="28"/>
          <w:szCs w:val="28"/>
        </w:rPr>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39" w:name="Par38"/>
      <w:bookmarkEnd w:id="39"/>
      <w:r w:rsidRPr="00481FED">
        <w:rPr>
          <w:rFonts w:ascii="Times New Roman" w:hAnsi="Times New Roman" w:cs="Times New Roman"/>
          <w:sz w:val="28"/>
          <w:szCs w:val="28"/>
        </w:rPr>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0" w:name="Par40"/>
      <w:bookmarkEnd w:id="40"/>
      <w:r w:rsidRPr="00481FED">
        <w:rPr>
          <w:rFonts w:ascii="Times New Roman" w:hAnsi="Times New Roman" w:cs="Times New Roman"/>
          <w:sz w:val="28"/>
          <w:szCs w:val="28"/>
        </w:rPr>
        <w:t xml:space="preserve">5)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85" w:history="1">
        <w:r w:rsidRPr="00481FED">
          <w:rPr>
            <w:rFonts w:ascii="Times New Roman" w:hAnsi="Times New Roman" w:cs="Times New Roman"/>
            <w:sz w:val="28"/>
            <w:szCs w:val="28"/>
          </w:rPr>
          <w:t>частью 1 статьи 54</w:t>
        </w:r>
      </w:hyperlink>
      <w:r w:rsidRPr="00481FED">
        <w:rPr>
          <w:rFonts w:ascii="Times New Roman" w:hAnsi="Times New Roman" w:cs="Times New Roman"/>
          <w:sz w:val="28"/>
          <w:szCs w:val="28"/>
        </w:rPr>
        <w:t xml:space="preserve"> настоящего Кодекса) о соответствии построенного, реконструированного объекта капитального строительства указанным в </w:t>
      </w:r>
      <w:hyperlink r:id="rId86" w:history="1">
        <w:r w:rsidRPr="00481FED">
          <w:rPr>
            <w:rFonts w:ascii="Times New Roman" w:hAnsi="Times New Roman" w:cs="Times New Roman"/>
            <w:sz w:val="28"/>
            <w:szCs w:val="28"/>
          </w:rPr>
          <w:t>пункте 1 части 5 статьи 49</w:t>
        </w:r>
      </w:hyperlink>
      <w:r w:rsidRPr="00481FED">
        <w:rPr>
          <w:rFonts w:ascii="Times New Roman" w:hAnsi="Times New Roman" w:cs="Times New Roman"/>
          <w:sz w:val="28"/>
          <w:szCs w:val="28"/>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87" w:history="1">
        <w:r w:rsidRPr="00481FED">
          <w:rPr>
            <w:rFonts w:ascii="Times New Roman" w:hAnsi="Times New Roman" w:cs="Times New Roman"/>
            <w:sz w:val="28"/>
            <w:szCs w:val="28"/>
          </w:rPr>
          <w:t>частью 1.3 статьи 52</w:t>
        </w:r>
      </w:hyperlink>
      <w:r w:rsidRPr="00481FED">
        <w:rPr>
          <w:rFonts w:ascii="Times New Roman" w:hAnsi="Times New Roman" w:cs="Times New Roman"/>
          <w:sz w:val="28"/>
          <w:szCs w:val="28"/>
        </w:rPr>
        <w:t xml:space="preserve"> настоящего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в случаях, предусмотренных </w:t>
      </w:r>
      <w:hyperlink r:id="rId88" w:history="1">
        <w:r w:rsidRPr="00481FED">
          <w:rPr>
            <w:rFonts w:ascii="Times New Roman" w:hAnsi="Times New Roman" w:cs="Times New Roman"/>
            <w:sz w:val="28"/>
            <w:szCs w:val="28"/>
          </w:rPr>
          <w:t>частью 5 статьи 54</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6)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89"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1" w:name="Par45"/>
      <w:bookmarkEnd w:id="41"/>
      <w:r w:rsidRPr="00481FED">
        <w:rPr>
          <w:rFonts w:ascii="Times New Roman" w:hAnsi="Times New Roman" w:cs="Times New Roman"/>
          <w:sz w:val="28"/>
          <w:szCs w:val="28"/>
        </w:rPr>
        <w:t xml:space="preserve">7) технический план объекта капитального строительства, подготовленный в соответствии с Федеральным </w:t>
      </w:r>
      <w:hyperlink r:id="rId90"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w:t>
      </w:r>
      <w:hyperlink r:id="rId91"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 xml:space="preserve">8) подтверждение соответствия условиям застройки, предусмотренным </w:t>
      </w:r>
      <w:hyperlink r:id="rId92" w:history="1">
        <w:r w:rsidRPr="00481FED">
          <w:rPr>
            <w:rFonts w:ascii="Times New Roman" w:hAnsi="Times New Roman" w:cs="Times New Roman"/>
            <w:sz w:val="28"/>
            <w:szCs w:val="28"/>
          </w:rPr>
          <w:t>статьей 10</w:t>
        </w:r>
      </w:hyperlink>
      <w:r w:rsidRPr="00481FED">
        <w:rPr>
          <w:rFonts w:ascii="Times New Roman" w:hAnsi="Times New Roman" w:cs="Times New Roman"/>
          <w:sz w:val="28"/>
          <w:szCs w:val="28"/>
        </w:rPr>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3.1. Указанные в </w:t>
      </w:r>
      <w:hyperlink w:anchor="Par35" w:history="1">
        <w:r w:rsidRPr="00481FED">
          <w:rPr>
            <w:rFonts w:ascii="Times New Roman" w:hAnsi="Times New Roman" w:cs="Times New Roman"/>
            <w:sz w:val="28"/>
            <w:szCs w:val="28"/>
          </w:rPr>
          <w:t>пунктах 6</w:t>
        </w:r>
      </w:hyperlink>
      <w:r w:rsidRPr="00481FED">
        <w:rPr>
          <w:rFonts w:ascii="Times New Roman" w:hAnsi="Times New Roman" w:cs="Times New Roman"/>
          <w:sz w:val="28"/>
          <w:szCs w:val="28"/>
        </w:rPr>
        <w:t xml:space="preserve"> и </w:t>
      </w:r>
      <w:hyperlink w:anchor="Par40" w:history="1">
        <w:r w:rsidRPr="00481FED">
          <w:rPr>
            <w:rFonts w:ascii="Times New Roman" w:hAnsi="Times New Roman" w:cs="Times New Roman"/>
            <w:sz w:val="28"/>
            <w:szCs w:val="28"/>
          </w:rPr>
          <w:t>9 части 3</w:t>
        </w:r>
      </w:hyperlink>
      <w:r w:rsidRPr="00481FED">
        <w:rPr>
          <w:rFonts w:ascii="Times New Roman" w:hAnsi="Times New Roman" w:cs="Times New Roman"/>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93"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об энергосбережении и о повышении энергетической эффективности.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2" w:name="Par53"/>
      <w:bookmarkEnd w:id="42"/>
      <w:r w:rsidRPr="00481FED">
        <w:rPr>
          <w:rFonts w:ascii="Times New Roman" w:hAnsi="Times New Roman" w:cs="Times New Roman"/>
          <w:sz w:val="28"/>
          <w:szCs w:val="28"/>
        </w:rPr>
        <w:t xml:space="preserve">3.2. Органы, указанные в </w:t>
      </w:r>
      <w:hyperlink w:anchor="Par4" w:history="1">
        <w:r w:rsidRPr="00481FED">
          <w:rPr>
            <w:rFonts w:ascii="Times New Roman" w:hAnsi="Times New Roman" w:cs="Times New Roman"/>
            <w:sz w:val="28"/>
            <w:szCs w:val="28"/>
          </w:rPr>
          <w:t>части 2</w:t>
        </w:r>
      </w:hyperlink>
      <w:r w:rsidRPr="00481FED">
        <w:rPr>
          <w:rFonts w:ascii="Times New Roman" w:hAnsi="Times New Roman" w:cs="Times New Roman"/>
          <w:sz w:val="28"/>
          <w:szCs w:val="28"/>
        </w:rPr>
        <w:t xml:space="preserve"> настоящей статьи, запрашивают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разрешение на строительство;</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94" w:history="1">
        <w:r w:rsidRPr="00481FED">
          <w:rPr>
            <w:rFonts w:ascii="Times New Roman" w:hAnsi="Times New Roman" w:cs="Times New Roman"/>
            <w:sz w:val="28"/>
            <w:szCs w:val="28"/>
          </w:rPr>
          <w:t>частью 1 статьи 54</w:t>
        </w:r>
      </w:hyperlink>
      <w:r w:rsidRPr="00481FED">
        <w:rPr>
          <w:rFonts w:ascii="Times New Roman" w:hAnsi="Times New Roman" w:cs="Times New Roman"/>
          <w:sz w:val="28"/>
          <w:szCs w:val="28"/>
        </w:rPr>
        <w:t xml:space="preserve"> настоящего Кодекса) о соответствии построенного, реконструированного объекта капитального строительства указанным в </w:t>
      </w:r>
      <w:hyperlink r:id="rId95" w:history="1">
        <w:r w:rsidRPr="00481FED">
          <w:rPr>
            <w:rFonts w:ascii="Times New Roman" w:hAnsi="Times New Roman" w:cs="Times New Roman"/>
            <w:sz w:val="28"/>
            <w:szCs w:val="28"/>
          </w:rPr>
          <w:t>пункте 1 части 5 статьи 49</w:t>
        </w:r>
      </w:hyperlink>
      <w:r w:rsidRPr="00481FED">
        <w:rPr>
          <w:rFonts w:ascii="Times New Roman" w:hAnsi="Times New Roman" w:cs="Times New Roman"/>
          <w:sz w:val="28"/>
          <w:szCs w:val="28"/>
        </w:rPr>
        <w:t xml:space="preserve">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96" w:history="1">
        <w:r w:rsidRPr="00481FED">
          <w:rPr>
            <w:rFonts w:ascii="Times New Roman" w:hAnsi="Times New Roman" w:cs="Times New Roman"/>
            <w:sz w:val="28"/>
            <w:szCs w:val="28"/>
          </w:rPr>
          <w:t>частью 1.3 статьи 52</w:t>
        </w:r>
      </w:hyperlink>
      <w:r w:rsidRPr="00481FED">
        <w:rPr>
          <w:rFonts w:ascii="Times New Roman" w:hAnsi="Times New Roman" w:cs="Times New Roman"/>
          <w:sz w:val="28"/>
          <w:szCs w:val="28"/>
        </w:rPr>
        <w:t xml:space="preserve"> настоящего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97" w:history="1">
        <w:r w:rsidRPr="00481FED">
          <w:rPr>
            <w:rFonts w:ascii="Times New Roman" w:hAnsi="Times New Roman" w:cs="Times New Roman"/>
            <w:sz w:val="28"/>
            <w:szCs w:val="28"/>
          </w:rPr>
          <w:t>частью 5 статьи 54</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lastRenderedPageBreak/>
        <w:t xml:space="preserve">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98"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3.2-1. Застройщик вправе представить документы, указанные в </w:t>
      </w:r>
      <w:hyperlink w:anchor="Par53" w:history="1">
        <w:r w:rsidRPr="00481FED">
          <w:rPr>
            <w:rFonts w:ascii="Times New Roman" w:hAnsi="Times New Roman" w:cs="Times New Roman"/>
            <w:sz w:val="28"/>
            <w:szCs w:val="28"/>
          </w:rPr>
          <w:t>части 3.2</w:t>
        </w:r>
      </w:hyperlink>
      <w:r w:rsidRPr="00481FED">
        <w:rPr>
          <w:rFonts w:ascii="Times New Roman" w:hAnsi="Times New Roman" w:cs="Times New Roman"/>
          <w:sz w:val="28"/>
          <w:szCs w:val="28"/>
        </w:rPr>
        <w:t xml:space="preserve"> настоящей статьи, по собственной инициативе.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3" w:name="Par61"/>
      <w:bookmarkEnd w:id="43"/>
      <w:r w:rsidRPr="00481FED">
        <w:rPr>
          <w:rFonts w:ascii="Times New Roman" w:hAnsi="Times New Roman" w:cs="Times New Roman"/>
          <w:sz w:val="28"/>
          <w:szCs w:val="28"/>
        </w:rPr>
        <w:t xml:space="preserve">3.3. Документы, указанные в </w:t>
      </w:r>
      <w:hyperlink w:anchor="Par36" w:history="1">
        <w:r w:rsidRPr="00481FED">
          <w:rPr>
            <w:rFonts w:ascii="Times New Roman" w:hAnsi="Times New Roman" w:cs="Times New Roman"/>
            <w:sz w:val="28"/>
            <w:szCs w:val="28"/>
          </w:rPr>
          <w:t>пунктах 7</w:t>
        </w:r>
      </w:hyperlink>
      <w:r w:rsidRPr="00481FED">
        <w:rPr>
          <w:rFonts w:ascii="Times New Roman" w:hAnsi="Times New Roman" w:cs="Times New Roman"/>
          <w:sz w:val="28"/>
          <w:szCs w:val="28"/>
        </w:rPr>
        <w:t xml:space="preserve"> и </w:t>
      </w:r>
      <w:hyperlink w:anchor="Par38" w:history="1">
        <w:r w:rsidRPr="00481FED">
          <w:rPr>
            <w:rFonts w:ascii="Times New Roman" w:hAnsi="Times New Roman" w:cs="Times New Roman"/>
            <w:sz w:val="28"/>
            <w:szCs w:val="28"/>
          </w:rPr>
          <w:t>8 части 3</w:t>
        </w:r>
      </w:hyperlink>
      <w:r w:rsidRPr="00481FED">
        <w:rPr>
          <w:rFonts w:ascii="Times New Roman" w:hAnsi="Times New Roman" w:cs="Times New Roman"/>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Par4" w:history="1">
        <w:r w:rsidRPr="00481FED">
          <w:rPr>
            <w:rFonts w:ascii="Times New Roman" w:hAnsi="Times New Roman" w:cs="Times New Roman"/>
            <w:sz w:val="28"/>
            <w:szCs w:val="28"/>
          </w:rPr>
          <w:t>части 2</w:t>
        </w:r>
      </w:hyperlink>
      <w:r w:rsidRPr="00481FED">
        <w:rPr>
          <w:rFonts w:ascii="Times New Roman" w:hAnsi="Times New Roman" w:cs="Times New Roman"/>
          <w:sz w:val="28"/>
          <w:szCs w:val="28"/>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3.4. По межведомственным запросам органов, указанных в </w:t>
      </w:r>
      <w:hyperlink w:anchor="Par4" w:history="1">
        <w:r w:rsidRPr="00481FED">
          <w:rPr>
            <w:rFonts w:ascii="Times New Roman" w:hAnsi="Times New Roman" w:cs="Times New Roman"/>
            <w:sz w:val="28"/>
            <w:szCs w:val="28"/>
          </w:rPr>
          <w:t>части 2</w:t>
        </w:r>
      </w:hyperlink>
      <w:r w:rsidRPr="00481FED">
        <w:rPr>
          <w:rFonts w:ascii="Times New Roman" w:hAnsi="Times New Roman" w:cs="Times New Roman"/>
          <w:sz w:val="28"/>
          <w:szCs w:val="28"/>
        </w:rPr>
        <w:t xml:space="preserve"> настоящей статьи, документы (их копии или сведения, содержащиеся в них), предусмотренные </w:t>
      </w:r>
      <w:hyperlink w:anchor="Par53" w:history="1">
        <w:r w:rsidRPr="00481FED">
          <w:rPr>
            <w:rFonts w:ascii="Times New Roman" w:hAnsi="Times New Roman" w:cs="Times New Roman"/>
            <w:sz w:val="28"/>
            <w:szCs w:val="28"/>
          </w:rPr>
          <w:t>частью 3.2</w:t>
        </w:r>
      </w:hyperlink>
      <w:r w:rsidRPr="00481FED">
        <w:rPr>
          <w:rFonts w:ascii="Times New Roman" w:hAnsi="Times New Roman" w:cs="Times New Roman"/>
          <w:sz w:val="28"/>
          <w:szCs w:val="28"/>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Par33" w:history="1">
        <w:r w:rsidRPr="00481FED">
          <w:rPr>
            <w:rFonts w:ascii="Times New Roman" w:hAnsi="Times New Roman" w:cs="Times New Roman"/>
            <w:sz w:val="28"/>
            <w:szCs w:val="28"/>
          </w:rPr>
          <w:t>пунктах 4</w:t>
        </w:r>
      </w:hyperlink>
      <w:r w:rsidRPr="00481FED">
        <w:rPr>
          <w:rFonts w:ascii="Times New Roman" w:hAnsi="Times New Roman" w:cs="Times New Roman"/>
          <w:sz w:val="28"/>
          <w:szCs w:val="28"/>
        </w:rPr>
        <w:t xml:space="preserve">, </w:t>
      </w:r>
      <w:hyperlink w:anchor="Par35" w:history="1">
        <w:r w:rsidRPr="00481FED">
          <w:rPr>
            <w:rFonts w:ascii="Times New Roman" w:hAnsi="Times New Roman" w:cs="Times New Roman"/>
            <w:sz w:val="28"/>
            <w:szCs w:val="28"/>
          </w:rPr>
          <w:t>6</w:t>
        </w:r>
      </w:hyperlink>
      <w:r w:rsidRPr="00481FED">
        <w:rPr>
          <w:rFonts w:ascii="Times New Roman" w:hAnsi="Times New Roman" w:cs="Times New Roman"/>
          <w:sz w:val="28"/>
          <w:szCs w:val="28"/>
        </w:rPr>
        <w:t xml:space="preserve"> - </w:t>
      </w:r>
      <w:hyperlink w:anchor="Par45" w:history="1">
        <w:r w:rsidRPr="00481FED">
          <w:rPr>
            <w:rFonts w:ascii="Times New Roman" w:hAnsi="Times New Roman" w:cs="Times New Roman"/>
            <w:sz w:val="28"/>
            <w:szCs w:val="28"/>
          </w:rPr>
          <w:t>12 части 3</w:t>
        </w:r>
      </w:hyperlink>
      <w:r w:rsidRPr="00481FED">
        <w:rPr>
          <w:rFonts w:ascii="Times New Roman" w:hAnsi="Times New Roman" w:cs="Times New Roman"/>
          <w:sz w:val="28"/>
          <w:szCs w:val="28"/>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4" w:name="Par67"/>
      <w:bookmarkEnd w:id="44"/>
      <w:r w:rsidRPr="00481FED">
        <w:rPr>
          <w:rFonts w:ascii="Times New Roman" w:hAnsi="Times New Roman" w:cs="Times New Roman"/>
          <w:sz w:val="28"/>
          <w:szCs w:val="28"/>
        </w:rPr>
        <w:t>3.6. В заявлении о выдаче разрешения на ввод объекта капитального строительства в эксплуатацию застройщиком указываются: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5" w:name="Par68"/>
      <w:bookmarkEnd w:id="45"/>
      <w:r w:rsidRPr="00481FED">
        <w:rPr>
          <w:rFonts w:ascii="Times New Roman" w:hAnsi="Times New Roman" w:cs="Times New Roman"/>
          <w:sz w:val="28"/>
          <w:szCs w:val="28"/>
        </w:rPr>
        <w:t xml:space="preserve">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w:t>
      </w:r>
      <w:r w:rsidRPr="00481FED">
        <w:rPr>
          <w:rFonts w:ascii="Times New Roman" w:hAnsi="Times New Roman" w:cs="Times New Roman"/>
          <w:sz w:val="28"/>
          <w:szCs w:val="28"/>
        </w:rPr>
        <w:lastRenderedPageBreak/>
        <w:t xml:space="preserve">помещения,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-места в случае, если строительство, реконструкция здания, сооружения осуществлялись застройщиком без привлечения средств иных лиц;</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согласие застройщика и иного лица (иных лиц) на осуществление государственной регистрации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-места в случае, если строительство, реконструкция здания, сооружения осуществлялись с привлечением средств иных лиц;</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6" w:name="Par70"/>
      <w:bookmarkEnd w:id="46"/>
      <w:r w:rsidRPr="00481FED">
        <w:rPr>
          <w:rFonts w:ascii="Times New Roman" w:hAnsi="Times New Roman" w:cs="Times New Roman"/>
          <w:sz w:val="28"/>
          <w:szCs w:val="28"/>
        </w:rPr>
        <w:t>3) сведения об уплате государственной пошлины за осуществление государственного кадастрового учета и (или) государственной регистрации прав;</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3.7. В случае, предусмотренном </w:t>
      </w:r>
      <w:hyperlink w:anchor="Par68" w:history="1">
        <w:r w:rsidRPr="00481FED">
          <w:rPr>
            <w:rFonts w:ascii="Times New Roman" w:hAnsi="Times New Roman" w:cs="Times New Roman"/>
            <w:sz w:val="28"/>
            <w:szCs w:val="28"/>
          </w:rPr>
          <w:t>пунктом 1 части 3.6</w:t>
        </w:r>
      </w:hyperlink>
      <w:r w:rsidRPr="00481FED">
        <w:rPr>
          <w:rFonts w:ascii="Times New Roman" w:hAnsi="Times New Roman" w:cs="Times New Roman"/>
          <w:sz w:val="28"/>
          <w:szCs w:val="28"/>
        </w:rPr>
        <w:t xml:space="preserve"> настоящей статьи, в заявлении о выдаче разрешения на ввод объекта капитального строительства в эксплуатацию застройщик подтверждает, что строительство, реконструкция здания, сооружения осуществлялись застройщиком без привлечения средств иных лиц.</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7" w:name="Par76"/>
      <w:bookmarkEnd w:id="47"/>
      <w:r w:rsidRPr="00481FED">
        <w:rPr>
          <w:rFonts w:ascii="Times New Roman" w:hAnsi="Times New Roman" w:cs="Times New Roman"/>
          <w:sz w:val="28"/>
          <w:szCs w:val="28"/>
        </w:rPr>
        <w:t xml:space="preserve">3.8. В случае, предусмотренном </w:t>
      </w:r>
      <w:hyperlink w:anchor="Par69" w:history="1">
        <w:r w:rsidRPr="00481FED">
          <w:rPr>
            <w:rFonts w:ascii="Times New Roman" w:hAnsi="Times New Roman" w:cs="Times New Roman"/>
            <w:sz w:val="28"/>
            <w:szCs w:val="28"/>
          </w:rPr>
          <w:t>пунктом 2 части 3.6</w:t>
        </w:r>
      </w:hyperlink>
      <w:r w:rsidRPr="00481FED">
        <w:rPr>
          <w:rFonts w:ascii="Times New Roman" w:hAnsi="Times New Roman" w:cs="Times New Roman"/>
          <w:sz w:val="28"/>
          <w:szCs w:val="28"/>
        </w:rPr>
        <w:t xml:space="preserve"> настоящей статьи, к заявлению о выдаче разрешения на ввод объекта капитального строительства в эксплуатацию наряду с документами, указанными в </w:t>
      </w:r>
      <w:hyperlink w:anchor="Par25" w:history="1">
        <w:r w:rsidRPr="00481FED">
          <w:rPr>
            <w:rFonts w:ascii="Times New Roman" w:hAnsi="Times New Roman" w:cs="Times New Roman"/>
            <w:sz w:val="28"/>
            <w:szCs w:val="28"/>
          </w:rPr>
          <w:t>части 3</w:t>
        </w:r>
      </w:hyperlink>
      <w:r w:rsidRPr="00481FED">
        <w:rPr>
          <w:rFonts w:ascii="Times New Roman" w:hAnsi="Times New Roman" w:cs="Times New Roman"/>
          <w:sz w:val="28"/>
          <w:szCs w:val="28"/>
        </w:rPr>
        <w:t xml:space="preserve"> настоящей статьи,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3.9. Положения </w:t>
      </w:r>
      <w:hyperlink w:anchor="Par67" w:history="1">
        <w:r w:rsidRPr="00481FED">
          <w:rPr>
            <w:rFonts w:ascii="Times New Roman" w:hAnsi="Times New Roman" w:cs="Times New Roman"/>
            <w:sz w:val="28"/>
            <w:szCs w:val="28"/>
          </w:rPr>
          <w:t>части 3.6</w:t>
        </w:r>
      </w:hyperlink>
      <w:r w:rsidRPr="00481FED">
        <w:rPr>
          <w:rFonts w:ascii="Times New Roman" w:hAnsi="Times New Roman" w:cs="Times New Roman"/>
          <w:sz w:val="28"/>
          <w:szCs w:val="28"/>
        </w:rPr>
        <w:t xml:space="preserve"> настоящей статьи, за исключением </w:t>
      </w:r>
      <w:hyperlink w:anchor="Par70" w:history="1">
        <w:r w:rsidRPr="00481FED">
          <w:rPr>
            <w:rFonts w:ascii="Times New Roman" w:hAnsi="Times New Roman" w:cs="Times New Roman"/>
            <w:sz w:val="28"/>
            <w:szCs w:val="28"/>
          </w:rPr>
          <w:t>пункта 3 части 3.6</w:t>
        </w:r>
      </w:hyperlink>
      <w:r w:rsidRPr="00481FED">
        <w:rPr>
          <w:rFonts w:ascii="Times New Roman" w:hAnsi="Times New Roman" w:cs="Times New Roman"/>
          <w:sz w:val="28"/>
          <w:szCs w:val="28"/>
        </w:rPr>
        <w:t xml:space="preserve"> настоящей статьи, не применяются: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99"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w:t>
      </w:r>
      <w:r w:rsidRPr="00481FED">
        <w:rPr>
          <w:rFonts w:ascii="Times New Roman" w:hAnsi="Times New Roman" w:cs="Times New Roman"/>
          <w:sz w:val="28"/>
          <w:szCs w:val="28"/>
        </w:rPr>
        <w:lastRenderedPageBreak/>
        <w:t>недвижимости и о внесении изменений в некоторые законодательные акты Российской Федерации", многоквартирного дома, построенного, реконструированного жилищно-строительным кооперативом;</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(иными лицами), указанными в </w:t>
      </w:r>
      <w:hyperlink w:anchor="Par67" w:history="1">
        <w:r w:rsidRPr="00481FED">
          <w:rPr>
            <w:rFonts w:ascii="Times New Roman" w:hAnsi="Times New Roman" w:cs="Times New Roman"/>
            <w:sz w:val="28"/>
            <w:szCs w:val="28"/>
          </w:rPr>
          <w:t>части 3.6</w:t>
        </w:r>
      </w:hyperlink>
      <w:r w:rsidRPr="00481FED">
        <w:rPr>
          <w:rFonts w:ascii="Times New Roman" w:hAnsi="Times New Roman" w:cs="Times New Roman"/>
          <w:sz w:val="28"/>
          <w:szCs w:val="28"/>
        </w:rPr>
        <w:t xml:space="preserve"> настоящей статьи,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при вводе в эксплуатацию объекта капитального строительства, в отношении которого в соответствии с Федеральным </w:t>
      </w:r>
      <w:hyperlink r:id="rId100"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3.10. В случае, если в соответствии с Федеральным </w:t>
      </w:r>
      <w:hyperlink r:id="rId101"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в отношении объекта капитального строительства не осуществляются государственный кадастровый учет и (или) государственная регистрация прав, в заявлении о выдаче разрешения на ввод объекта капитального строительства в эксплуатацию застройщиком указываются сведения о соответствии такого объекта утвержденному Правительством Российской Федерации перечню видов (типов) находящихся в государственной собственности объектов недвижимости, в отношении которых не осуществляется государственный кадастровый учет, право собственности Российской Федерации (иного публично-правового образования), другие вещные права на которые, ограничения этих прав, обременения объектов недвижимости не подлежат государственной регистрации и сведения о которых составляют государственную тайну.</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3.11. Положения </w:t>
      </w:r>
      <w:hyperlink w:anchor="Par67" w:history="1">
        <w:r w:rsidRPr="00481FED">
          <w:rPr>
            <w:rFonts w:ascii="Times New Roman" w:hAnsi="Times New Roman" w:cs="Times New Roman"/>
            <w:sz w:val="28"/>
            <w:szCs w:val="28"/>
          </w:rPr>
          <w:t>частей 3.6</w:t>
        </w:r>
      </w:hyperlink>
      <w:r w:rsidRPr="00481FED">
        <w:rPr>
          <w:rFonts w:ascii="Times New Roman" w:hAnsi="Times New Roman" w:cs="Times New Roman"/>
          <w:sz w:val="28"/>
          <w:szCs w:val="28"/>
        </w:rPr>
        <w:t xml:space="preserve"> - </w:t>
      </w:r>
      <w:hyperlink w:anchor="Par76" w:history="1">
        <w:r w:rsidRPr="00481FED">
          <w:rPr>
            <w:rFonts w:ascii="Times New Roman" w:hAnsi="Times New Roman" w:cs="Times New Roman"/>
            <w:sz w:val="28"/>
            <w:szCs w:val="28"/>
          </w:rPr>
          <w:t>3.8</w:t>
        </w:r>
      </w:hyperlink>
      <w:r w:rsidRPr="00481FED">
        <w:rPr>
          <w:rFonts w:ascii="Times New Roman" w:hAnsi="Times New Roman" w:cs="Times New Roman"/>
          <w:sz w:val="28"/>
          <w:szCs w:val="28"/>
        </w:rPr>
        <w:t xml:space="preserve"> настоящей статьи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сооружение и (или) на расположенные в таких здании, сооружении помещения,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 xml:space="preserve">-места и в части осуществления такой регистрации применяются только в случаях, если в результате реконструкции здания, сооружения созданы новые или прекратили существование учтенные ранее помещения и (или)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 xml:space="preserve">-места в таких здании, сооружении. В случаях, не указанных в настоящей части, на основании разрешения на ввод объекта капитального строительства в эксплуатацию и иных документов, предусмотренных Федеральным </w:t>
      </w:r>
      <w:hyperlink r:id="rId102"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13 июля 2015 года N 218-ФЗ "О государственной регистрации недвижимости", в порядке, предусмотренном </w:t>
      </w:r>
      <w:hyperlink r:id="rId103" w:history="1">
        <w:r w:rsidRPr="00481FED">
          <w:rPr>
            <w:rFonts w:ascii="Times New Roman" w:hAnsi="Times New Roman" w:cs="Times New Roman"/>
            <w:sz w:val="28"/>
            <w:szCs w:val="28"/>
          </w:rPr>
          <w:t>частью 6 статьи 40</w:t>
        </w:r>
      </w:hyperlink>
      <w:r w:rsidRPr="00481FED">
        <w:rPr>
          <w:rFonts w:ascii="Times New Roman" w:hAnsi="Times New Roman" w:cs="Times New Roman"/>
          <w:sz w:val="28"/>
          <w:szCs w:val="28"/>
        </w:rPr>
        <w:t xml:space="preserve"> указанного Федерального закона, осуществляется государственный кадастровый учет в связи с изменением характеристик здания, сооружения в результате их реконструкции, </w:t>
      </w:r>
      <w:r w:rsidRPr="00481FED">
        <w:rPr>
          <w:rFonts w:ascii="Times New Roman" w:hAnsi="Times New Roman" w:cs="Times New Roman"/>
          <w:sz w:val="28"/>
          <w:szCs w:val="28"/>
        </w:rPr>
        <w:lastRenderedPageBreak/>
        <w:t xml:space="preserve">а также в связи с изменением характеристик помещений,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 в таких здании, сооружении.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Правительством Российской Федерации могут устанавливаться помимо предусмотренных </w:t>
      </w:r>
      <w:hyperlink w:anchor="Par25" w:history="1">
        <w:r w:rsidRPr="00481FED">
          <w:rPr>
            <w:rFonts w:ascii="Times New Roman" w:hAnsi="Times New Roman" w:cs="Times New Roman"/>
            <w:sz w:val="28"/>
            <w:szCs w:val="28"/>
          </w:rPr>
          <w:t>частью 3</w:t>
        </w:r>
      </w:hyperlink>
      <w:r w:rsidRPr="00481FED">
        <w:rPr>
          <w:rFonts w:ascii="Times New Roman" w:hAnsi="Times New Roman" w:cs="Times New Roman"/>
          <w:sz w:val="28"/>
          <w:szCs w:val="28"/>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4.1. Для получения разрешения на ввод объекта в эксплуатацию разрешается требовать только указанные в </w:t>
      </w:r>
      <w:hyperlink w:anchor="Par25" w:history="1">
        <w:r w:rsidRPr="00481FED">
          <w:rPr>
            <w:rFonts w:ascii="Times New Roman" w:hAnsi="Times New Roman" w:cs="Times New Roman"/>
            <w:sz w:val="28"/>
            <w:szCs w:val="28"/>
          </w:rPr>
          <w:t>частях 3</w:t>
        </w:r>
      </w:hyperlink>
      <w:r w:rsidRPr="00481FED">
        <w:rPr>
          <w:rFonts w:ascii="Times New Roman" w:hAnsi="Times New Roman" w:cs="Times New Roman"/>
          <w:sz w:val="28"/>
          <w:szCs w:val="28"/>
        </w:rPr>
        <w:t xml:space="preserve"> и </w:t>
      </w:r>
      <w:hyperlink w:anchor="Par91"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статьи документы. Документы, предусмотренные </w:t>
      </w:r>
      <w:hyperlink w:anchor="Par25" w:history="1">
        <w:r w:rsidRPr="00481FED">
          <w:rPr>
            <w:rFonts w:ascii="Times New Roman" w:hAnsi="Times New Roman" w:cs="Times New Roman"/>
            <w:sz w:val="28"/>
            <w:szCs w:val="28"/>
          </w:rPr>
          <w:t>частями 3</w:t>
        </w:r>
      </w:hyperlink>
      <w:r w:rsidRPr="00481FED">
        <w:rPr>
          <w:rFonts w:ascii="Times New Roman" w:hAnsi="Times New Roman" w:cs="Times New Roman"/>
          <w:sz w:val="28"/>
          <w:szCs w:val="28"/>
        </w:rPr>
        <w:t xml:space="preserve"> и </w:t>
      </w:r>
      <w:hyperlink w:anchor="Par91"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статьи, могут быть направлены в электронной форме. Разрешение на ввод объекта в эксплуатацию выдается в форме электронного документа, подписанного электронной подписью, в случае, если это указано в заявлении о выдаче разрешения на ввод объекта в эксплуатацию. Правительством Российской Федерации или высшим исполнительным органом субъекта Российской Федерации (применительно к случаям выдачи разрешения на ввод объекта в эксплуатацию исполнительными органами субъектов Российской Федерации, органами местного самоуправления) могут быть установлены </w:t>
      </w:r>
      <w:hyperlink r:id="rId104" w:history="1">
        <w:r w:rsidRPr="00481FED">
          <w:rPr>
            <w:rFonts w:ascii="Times New Roman" w:hAnsi="Times New Roman" w:cs="Times New Roman"/>
            <w:sz w:val="28"/>
            <w:szCs w:val="28"/>
          </w:rPr>
          <w:t>случаи</w:t>
        </w:r>
      </w:hyperlink>
      <w:r w:rsidRPr="00481FED">
        <w:rPr>
          <w:rFonts w:ascii="Times New Roman" w:hAnsi="Times New Roman" w:cs="Times New Roman"/>
          <w:sz w:val="28"/>
          <w:szCs w:val="28"/>
        </w:rPr>
        <w:t xml:space="preserve">, в которых направление указанных в </w:t>
      </w:r>
      <w:hyperlink w:anchor="Par25" w:history="1">
        <w:r w:rsidRPr="00481FED">
          <w:rPr>
            <w:rFonts w:ascii="Times New Roman" w:hAnsi="Times New Roman" w:cs="Times New Roman"/>
            <w:sz w:val="28"/>
            <w:szCs w:val="28"/>
          </w:rPr>
          <w:t>частях 3</w:t>
        </w:r>
      </w:hyperlink>
      <w:r w:rsidRPr="00481FED">
        <w:rPr>
          <w:rFonts w:ascii="Times New Roman" w:hAnsi="Times New Roman" w:cs="Times New Roman"/>
          <w:sz w:val="28"/>
          <w:szCs w:val="28"/>
        </w:rPr>
        <w:t xml:space="preserve"> и </w:t>
      </w:r>
      <w:hyperlink w:anchor="Par91"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статьи документов и выдача разрешений на ввод в эксплуатацию осуществляются исключительно в электронной форме. </w:t>
      </w:r>
      <w:hyperlink r:id="rId105" w:history="1">
        <w:r w:rsidRPr="00481FED">
          <w:rPr>
            <w:rFonts w:ascii="Times New Roman" w:hAnsi="Times New Roman" w:cs="Times New Roman"/>
            <w:sz w:val="28"/>
            <w:szCs w:val="28"/>
          </w:rPr>
          <w:t>Порядок</w:t>
        </w:r>
      </w:hyperlink>
      <w:r w:rsidRPr="00481FED">
        <w:rPr>
          <w:rFonts w:ascii="Times New Roman" w:hAnsi="Times New Roman" w:cs="Times New Roman"/>
          <w:sz w:val="28"/>
          <w:szCs w:val="28"/>
        </w:rPr>
        <w:t xml:space="preserve"> направления документов, указанных в </w:t>
      </w:r>
      <w:hyperlink w:anchor="Par25" w:history="1">
        <w:r w:rsidRPr="00481FED">
          <w:rPr>
            <w:rFonts w:ascii="Times New Roman" w:hAnsi="Times New Roman" w:cs="Times New Roman"/>
            <w:sz w:val="28"/>
            <w:szCs w:val="28"/>
          </w:rPr>
          <w:t>частях 3</w:t>
        </w:r>
      </w:hyperlink>
      <w:r w:rsidRPr="00481FED">
        <w:rPr>
          <w:rFonts w:ascii="Times New Roman" w:hAnsi="Times New Roman" w:cs="Times New Roman"/>
          <w:sz w:val="28"/>
          <w:szCs w:val="28"/>
        </w:rPr>
        <w:t xml:space="preserve"> и </w:t>
      </w:r>
      <w:hyperlink w:anchor="Par91"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статьи, в уполномоченные на выдачу разрешений на ввод объекта в эксплуатацию федеральные органы исполнительной власти, исполнительные органы субъекта Российской Федерации, органы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 электронной форме устанавливается Правительством Российской Федерации.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8" w:name="Par98"/>
      <w:bookmarkEnd w:id="48"/>
      <w:r w:rsidRPr="00481FED">
        <w:rPr>
          <w:rFonts w:ascii="Times New Roman" w:hAnsi="Times New Roman" w:cs="Times New Roman"/>
          <w:sz w:val="28"/>
          <w:szCs w:val="28"/>
        </w:rPr>
        <w:t>5. Орган,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выдавшие разрешение на строительство, в течение пяти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ar25" w:history="1">
        <w:r w:rsidRPr="00481FED">
          <w:rPr>
            <w:rFonts w:ascii="Times New Roman" w:hAnsi="Times New Roman" w:cs="Times New Roman"/>
            <w:sz w:val="28"/>
            <w:szCs w:val="28"/>
          </w:rPr>
          <w:t>части 3</w:t>
        </w:r>
      </w:hyperlink>
      <w:r w:rsidRPr="00481FED">
        <w:rPr>
          <w:rFonts w:ascii="Times New Roman" w:hAnsi="Times New Roman" w:cs="Times New Roman"/>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w:t>
      </w:r>
      <w:hyperlink r:id="rId106"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w:t>
      </w:r>
      <w:r w:rsidRPr="00481FED">
        <w:rPr>
          <w:rFonts w:ascii="Times New Roman" w:hAnsi="Times New Roman" w:cs="Times New Roman"/>
          <w:sz w:val="28"/>
          <w:szCs w:val="28"/>
        </w:rPr>
        <w:lastRenderedPageBreak/>
        <w:t xml:space="preserve">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107" w:history="1">
        <w:r w:rsidRPr="00481FED">
          <w:rPr>
            <w:rFonts w:ascii="Times New Roman" w:hAnsi="Times New Roman" w:cs="Times New Roman"/>
            <w:sz w:val="28"/>
            <w:szCs w:val="28"/>
          </w:rPr>
          <w:t>частью 1 статьи 54</w:t>
        </w:r>
      </w:hyperlink>
      <w:r w:rsidRPr="00481FED">
        <w:rPr>
          <w:rFonts w:ascii="Times New Roman" w:hAnsi="Times New Roman" w:cs="Times New Roman"/>
          <w:sz w:val="28"/>
          <w:szCs w:val="28"/>
        </w:rPr>
        <w:t xml:space="preserve"> настоящего Кодекса, осмотр такого объекта органом, выдавшим разрешение на строительство, не проводится.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49" w:name="Par102"/>
      <w:bookmarkEnd w:id="49"/>
      <w:r w:rsidRPr="00481FED">
        <w:rPr>
          <w:rFonts w:ascii="Times New Roman" w:hAnsi="Times New Roman" w:cs="Times New Roman"/>
          <w:sz w:val="28"/>
          <w:szCs w:val="28"/>
        </w:rPr>
        <w:t>5.1. В случае,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5.2. Обязательным приложением к указанному в </w:t>
      </w:r>
      <w:hyperlink w:anchor="Par102" w:history="1">
        <w:r w:rsidRPr="00481FED">
          <w:rPr>
            <w:rFonts w:ascii="Times New Roman" w:hAnsi="Times New Roman" w:cs="Times New Roman"/>
            <w:sz w:val="28"/>
            <w:szCs w:val="28"/>
          </w:rPr>
          <w:t>части 5.1</w:t>
        </w:r>
      </w:hyperlink>
      <w:r w:rsidRPr="00481FED">
        <w:rPr>
          <w:rFonts w:ascii="Times New Roman" w:hAnsi="Times New Roman" w:cs="Times New Roman"/>
          <w:sz w:val="28"/>
          <w:szCs w:val="28"/>
        </w:rPr>
        <w:t xml:space="preserve">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w:t>
      </w:r>
      <w:hyperlink w:anchor="Par25" w:history="1">
        <w:r w:rsidRPr="00481FED">
          <w:rPr>
            <w:rFonts w:ascii="Times New Roman" w:hAnsi="Times New Roman" w:cs="Times New Roman"/>
            <w:sz w:val="28"/>
            <w:szCs w:val="28"/>
          </w:rPr>
          <w:t>частью 3</w:t>
        </w:r>
      </w:hyperlink>
      <w:r w:rsidRPr="00481FED">
        <w:rPr>
          <w:rFonts w:ascii="Times New Roman" w:hAnsi="Times New Roman" w:cs="Times New Roman"/>
          <w:sz w:val="28"/>
          <w:szCs w:val="28"/>
        </w:rPr>
        <w:t xml:space="preserve">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w:t>
      </w:r>
      <w:hyperlink w:anchor="Par102" w:history="1">
        <w:r w:rsidRPr="00481FED">
          <w:rPr>
            <w:rFonts w:ascii="Times New Roman" w:hAnsi="Times New Roman" w:cs="Times New Roman"/>
            <w:sz w:val="28"/>
            <w:szCs w:val="28"/>
          </w:rPr>
          <w:t>частью 5.1</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5.3. 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выдавшие разрешение на ввод объекта капитального строительства в эксплуатацию,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5.4. Уполномоченные на выдачу разрешений на ввод объектов в эксплуатацию федеральный орган исполнительной власти,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xml:space="preserve">" до выдачи разрешения на ввод объекта в эксплуатацию в течение срока, указанного в </w:t>
      </w:r>
      <w:hyperlink w:anchor="Par98" w:history="1">
        <w:r w:rsidRPr="00481FED">
          <w:rPr>
            <w:rFonts w:ascii="Times New Roman" w:hAnsi="Times New Roman" w:cs="Times New Roman"/>
            <w:sz w:val="28"/>
            <w:szCs w:val="28"/>
          </w:rPr>
          <w:t>части 5</w:t>
        </w:r>
      </w:hyperlink>
      <w:r w:rsidRPr="00481FED">
        <w:rPr>
          <w:rFonts w:ascii="Times New Roman" w:hAnsi="Times New Roman" w:cs="Times New Roman"/>
          <w:sz w:val="28"/>
          <w:szCs w:val="28"/>
        </w:rPr>
        <w:t xml:space="preserve"> настоящей статьи, </w:t>
      </w:r>
      <w:r w:rsidRPr="00481FED">
        <w:rPr>
          <w:rFonts w:ascii="Times New Roman" w:hAnsi="Times New Roman" w:cs="Times New Roman"/>
          <w:sz w:val="28"/>
          <w:szCs w:val="28"/>
        </w:rPr>
        <w:lastRenderedPageBreak/>
        <w:t>обеспечивают включение сведений о таком разрешении в единую информационную систему,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5.5. Уполномоченные на выдачу разрешений на ввод объектов в эксплуатацию исполнительный орган субъекта Российской Федерации, орган местного самоуправления до выдачи разрешения на ввод объекта в эксплуатацию в течение срока, указанного в </w:t>
      </w:r>
      <w:hyperlink w:anchor="Par98" w:history="1">
        <w:r w:rsidRPr="00481FED">
          <w:rPr>
            <w:rFonts w:ascii="Times New Roman" w:hAnsi="Times New Roman" w:cs="Times New Roman"/>
            <w:sz w:val="28"/>
            <w:szCs w:val="28"/>
          </w:rPr>
          <w:t>части 5</w:t>
        </w:r>
      </w:hyperlink>
      <w:r w:rsidRPr="00481FED">
        <w:rPr>
          <w:rFonts w:ascii="Times New Roman" w:hAnsi="Times New Roman" w:cs="Times New Roman"/>
          <w:sz w:val="28"/>
          <w:szCs w:val="28"/>
        </w:rPr>
        <w:t xml:space="preserve"> настоящей статьи, обеспечивают включение сведений о таком разрешении в государственные информационные системы обеспечения градостроительной деятельности субъектов Российской Федерации, за исключением случаев, если документы, необходимые для выдачи разрешения на ввод объекта в эксплуатацию, содержат сведения, составляющие государственную тайну.</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6. Основанием для отказа в выдаче разрешения на ввод объекта в эксплуатацию, во внесении изменений в разрешение на ввод объекта капитального строительства в эксплуатацию является: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отсутствие документов, указанных в </w:t>
      </w:r>
      <w:hyperlink w:anchor="Par25" w:history="1">
        <w:r w:rsidRPr="00481FED">
          <w:rPr>
            <w:rFonts w:ascii="Times New Roman" w:hAnsi="Times New Roman" w:cs="Times New Roman"/>
            <w:sz w:val="28"/>
            <w:szCs w:val="28"/>
          </w:rPr>
          <w:t>частях 3</w:t>
        </w:r>
      </w:hyperlink>
      <w:r w:rsidRPr="00481FED">
        <w:rPr>
          <w:rFonts w:ascii="Times New Roman" w:hAnsi="Times New Roman" w:cs="Times New Roman"/>
          <w:sz w:val="28"/>
          <w:szCs w:val="28"/>
        </w:rPr>
        <w:t xml:space="preserve"> и </w:t>
      </w:r>
      <w:hyperlink w:anchor="Par91" w:history="1">
        <w:r w:rsidRPr="00481FED">
          <w:rPr>
            <w:rFonts w:ascii="Times New Roman" w:hAnsi="Times New Roman" w:cs="Times New Roman"/>
            <w:sz w:val="28"/>
            <w:szCs w:val="28"/>
          </w:rPr>
          <w:t>4</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w:t>
      </w:r>
      <w:hyperlink r:id="rId108" w:history="1">
        <w:r w:rsidRPr="00481FED">
          <w:rPr>
            <w:rFonts w:ascii="Times New Roman" w:hAnsi="Times New Roman" w:cs="Times New Roman"/>
            <w:sz w:val="28"/>
            <w:szCs w:val="28"/>
          </w:rPr>
          <w:t>случаев</w:t>
        </w:r>
      </w:hyperlink>
      <w:r w:rsidRPr="00481FED">
        <w:rPr>
          <w:rFonts w:ascii="Times New Roman" w:hAnsi="Times New Roman" w:cs="Times New Roman"/>
          <w:sz w:val="28"/>
          <w:szCs w:val="28"/>
        </w:rPr>
        <w:t>,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w:t>
      </w:r>
      <w:hyperlink w:anchor="Par132" w:history="1">
        <w:r w:rsidRPr="00481FED">
          <w:rPr>
            <w:rFonts w:ascii="Times New Roman" w:hAnsi="Times New Roman" w:cs="Times New Roman"/>
            <w:sz w:val="28"/>
            <w:szCs w:val="28"/>
          </w:rPr>
          <w:t>частью 6.2</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 в соответствии с </w:t>
      </w:r>
      <w:hyperlink w:anchor="Par132" w:history="1">
        <w:r w:rsidRPr="00481FED">
          <w:rPr>
            <w:rFonts w:ascii="Times New Roman" w:hAnsi="Times New Roman" w:cs="Times New Roman"/>
            <w:sz w:val="28"/>
            <w:szCs w:val="28"/>
          </w:rPr>
          <w:t>частью 6.2</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109" w:history="1">
        <w:r w:rsidRPr="00481FED">
          <w:rPr>
            <w:rFonts w:ascii="Times New Roman" w:hAnsi="Times New Roman" w:cs="Times New Roman"/>
            <w:sz w:val="28"/>
            <w:szCs w:val="28"/>
          </w:rPr>
          <w:t>пунктом 9 части 7 статьи 51</w:t>
        </w:r>
      </w:hyperlink>
      <w:r w:rsidRPr="00481FED">
        <w:rPr>
          <w:rFonts w:ascii="Times New Roman" w:hAnsi="Times New Roman" w:cs="Times New Roman"/>
          <w:sz w:val="28"/>
          <w:szCs w:val="28"/>
        </w:rPr>
        <w:t xml:space="preserve"> настоящего Кодекса, и строящийся, реконструируемый объект капитального </w:t>
      </w:r>
      <w:r w:rsidRPr="00481FED">
        <w:rPr>
          <w:rFonts w:ascii="Times New Roman" w:hAnsi="Times New Roman" w:cs="Times New Roman"/>
          <w:sz w:val="28"/>
          <w:szCs w:val="28"/>
        </w:rPr>
        <w:lastRenderedPageBreak/>
        <w:t>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6.1. Неполучение (несвоевременное получение) документов, запрошенных в соответствии с </w:t>
      </w:r>
      <w:hyperlink w:anchor="Par53" w:history="1">
        <w:r w:rsidRPr="00481FED">
          <w:rPr>
            <w:rFonts w:ascii="Times New Roman" w:hAnsi="Times New Roman" w:cs="Times New Roman"/>
            <w:sz w:val="28"/>
            <w:szCs w:val="28"/>
          </w:rPr>
          <w:t>частями 3.2</w:t>
        </w:r>
      </w:hyperlink>
      <w:r w:rsidRPr="00481FED">
        <w:rPr>
          <w:rFonts w:ascii="Times New Roman" w:hAnsi="Times New Roman" w:cs="Times New Roman"/>
          <w:sz w:val="28"/>
          <w:szCs w:val="28"/>
        </w:rPr>
        <w:t xml:space="preserve"> и </w:t>
      </w:r>
      <w:hyperlink w:anchor="Par61" w:history="1">
        <w:r w:rsidRPr="00481FED">
          <w:rPr>
            <w:rFonts w:ascii="Times New Roman" w:hAnsi="Times New Roman" w:cs="Times New Roman"/>
            <w:sz w:val="28"/>
            <w:szCs w:val="28"/>
          </w:rPr>
          <w:t>3.3</w:t>
        </w:r>
      </w:hyperlink>
      <w:r w:rsidRPr="00481FED">
        <w:rPr>
          <w:rFonts w:ascii="Times New Roman" w:hAnsi="Times New Roman" w:cs="Times New Roman"/>
          <w:sz w:val="28"/>
          <w:szCs w:val="28"/>
        </w:rPr>
        <w:t xml:space="preserve"> настоящей статьи, не может являться основанием для отказа в выдаче разрешения на ввод объекта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0" w:name="Par132"/>
      <w:bookmarkEnd w:id="50"/>
      <w:r w:rsidRPr="00481FED">
        <w:rPr>
          <w:rFonts w:ascii="Times New Roman" w:hAnsi="Times New Roman" w:cs="Times New Roman"/>
          <w:sz w:val="28"/>
          <w:szCs w:val="28"/>
        </w:rPr>
        <w:t xml:space="preserve">6.2. 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w:t>
      </w:r>
      <w:proofErr w:type="spellStart"/>
      <w:r w:rsidRPr="00481FED">
        <w:rPr>
          <w:rFonts w:ascii="Times New Roman" w:hAnsi="Times New Roman" w:cs="Times New Roman"/>
          <w:sz w:val="28"/>
          <w:szCs w:val="28"/>
        </w:rPr>
        <w:t>машино</w:t>
      </w:r>
      <w:proofErr w:type="spellEnd"/>
      <w:r w:rsidRPr="00481FED">
        <w:rPr>
          <w:rFonts w:ascii="Times New Roman" w:hAnsi="Times New Roman" w:cs="Times New Roman"/>
          <w:sz w:val="28"/>
          <w:szCs w:val="28"/>
        </w:rPr>
        <w:t>-мест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7. Отказ в выдаче разрешения на ввод объекта в эксплуатацию может быть оспорен в судебном порядке.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8.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Государственную корпорацию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9.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9.1.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w:t>
      </w:r>
      <w:hyperlink r:id="rId110"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13 июля 2015 года N 218-ФЗ "О государственной регистрации недвижимости".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10.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w:t>
      </w:r>
      <w:r w:rsidRPr="00481FED">
        <w:rPr>
          <w:rFonts w:ascii="Times New Roman" w:hAnsi="Times New Roman" w:cs="Times New Roman"/>
          <w:sz w:val="28"/>
          <w:szCs w:val="28"/>
        </w:rPr>
        <w:lastRenderedPageBreak/>
        <w:t xml:space="preserve">сведений должен соответствовать установленным в соответствии с Федеральным </w:t>
      </w:r>
      <w:hyperlink r:id="rId111"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от 13 июля 2015 года N 218-ФЗ "О государственной регистрации недвижимости" требованиям к составу сведений в графической и текстовой частях технического плана.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10.1.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исполнительную документацию.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10.2.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112" w:history="1">
        <w:r w:rsidRPr="00481FED">
          <w:rPr>
            <w:rFonts w:ascii="Times New Roman" w:hAnsi="Times New Roman" w:cs="Times New Roman"/>
            <w:sz w:val="28"/>
            <w:szCs w:val="28"/>
          </w:rPr>
          <w:t>законодательством</w:t>
        </w:r>
      </w:hyperlink>
      <w:r w:rsidRPr="00481FED">
        <w:rPr>
          <w:rFonts w:ascii="Times New Roman" w:hAnsi="Times New Roman" w:cs="Times New Roman"/>
          <w:sz w:val="28"/>
          <w:szCs w:val="28"/>
        </w:rPr>
        <w:t xml:space="preserve"> Российской Федерации об охране объектов культурного наследия.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11. </w:t>
      </w:r>
      <w:hyperlink r:id="rId113" w:history="1">
        <w:r w:rsidRPr="00481FED">
          <w:rPr>
            <w:rFonts w:ascii="Times New Roman" w:hAnsi="Times New Roman" w:cs="Times New Roman"/>
            <w:sz w:val="28"/>
            <w:szCs w:val="28"/>
          </w:rPr>
          <w:t>Форма</w:t>
        </w:r>
      </w:hyperlink>
      <w:r w:rsidRPr="00481FED">
        <w:rPr>
          <w:rFonts w:ascii="Times New Roman" w:hAnsi="Times New Roman" w:cs="Times New Roman"/>
          <w:sz w:val="28"/>
          <w:szCs w:val="28"/>
        </w:rP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12.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114" w:history="1">
        <w:r w:rsidRPr="00481FED">
          <w:rPr>
            <w:rFonts w:ascii="Times New Roman" w:hAnsi="Times New Roman" w:cs="Times New Roman"/>
            <w:sz w:val="28"/>
            <w:szCs w:val="28"/>
          </w:rPr>
          <w:t>пункте 5.1 статьи 6</w:t>
        </w:r>
      </w:hyperlink>
      <w:r w:rsidRPr="00481FED">
        <w:rPr>
          <w:rFonts w:ascii="Times New Roman" w:hAnsi="Times New Roman" w:cs="Times New Roman"/>
          <w:sz w:val="28"/>
          <w:szCs w:val="28"/>
        </w:rPr>
        <w:t xml:space="preserve"> настоящего Кодекса, или в исполнительный орган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13. В случаях, предусмотренных </w:t>
      </w:r>
      <w:hyperlink r:id="rId115" w:history="1">
        <w:r w:rsidRPr="00481FED">
          <w:rPr>
            <w:rFonts w:ascii="Times New Roman" w:hAnsi="Times New Roman" w:cs="Times New Roman"/>
            <w:sz w:val="28"/>
            <w:szCs w:val="28"/>
          </w:rPr>
          <w:t>пунктом 9 части 7 статьи 51</w:t>
        </w:r>
      </w:hyperlink>
      <w:r w:rsidRPr="00481FED">
        <w:rPr>
          <w:rFonts w:ascii="Times New Roman" w:hAnsi="Times New Roman" w:cs="Times New Roman"/>
          <w:sz w:val="28"/>
          <w:szCs w:val="28"/>
        </w:rPr>
        <w:t xml:space="preserve"> настоящего Кодекса, в течение трех рабочих дней со дня выдачи разрешения на ввод объекта в эксплуатацию федеральный орган исполнительной власти, исполнительный орган субъекта Российской Федерации, орган местного самоуправления, Государственная корпорация по атомной энергии "</w:t>
      </w:r>
      <w:proofErr w:type="spellStart"/>
      <w:r w:rsidRPr="00481FED">
        <w:rPr>
          <w:rFonts w:ascii="Times New Roman" w:hAnsi="Times New Roman" w:cs="Times New Roman"/>
          <w:sz w:val="28"/>
          <w:szCs w:val="28"/>
        </w:rPr>
        <w:t>Росатом</w:t>
      </w:r>
      <w:proofErr w:type="spellEnd"/>
      <w:r w:rsidRPr="00481FED">
        <w:rPr>
          <w:rFonts w:ascii="Times New Roman" w:hAnsi="Times New Roman" w:cs="Times New Roman"/>
          <w:sz w:val="28"/>
          <w:szCs w:val="28"/>
        </w:rPr>
        <w:t>" или Государственная корпорация по космической деятельности "</w:t>
      </w:r>
      <w:proofErr w:type="spellStart"/>
      <w:r w:rsidRPr="00481FED">
        <w:rPr>
          <w:rFonts w:ascii="Times New Roman" w:hAnsi="Times New Roman" w:cs="Times New Roman"/>
          <w:sz w:val="28"/>
          <w:szCs w:val="28"/>
        </w:rPr>
        <w:t>Роскосмос</w:t>
      </w:r>
      <w:proofErr w:type="spellEnd"/>
      <w:r w:rsidRPr="00481FED">
        <w:rPr>
          <w:rFonts w:ascii="Times New Roman" w:hAnsi="Times New Roman" w:cs="Times New Roman"/>
          <w:sz w:val="28"/>
          <w:szCs w:val="28"/>
        </w:rPr>
        <w:t>",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14. Разрешение на ввод объекта в эксплуатацию не требуется в случае, если в соответствии с </w:t>
      </w:r>
      <w:hyperlink r:id="rId116" w:history="1">
        <w:r w:rsidRPr="00481FED">
          <w:rPr>
            <w:rFonts w:ascii="Times New Roman" w:hAnsi="Times New Roman" w:cs="Times New Roman"/>
            <w:sz w:val="28"/>
            <w:szCs w:val="28"/>
          </w:rPr>
          <w:t>частью 17 статьи 51</w:t>
        </w:r>
      </w:hyperlink>
      <w:r w:rsidRPr="00481FED">
        <w:rPr>
          <w:rFonts w:ascii="Times New Roman" w:hAnsi="Times New Roman" w:cs="Times New Roman"/>
          <w:sz w:val="28"/>
          <w:szCs w:val="28"/>
        </w:rPr>
        <w:t xml:space="preserve"> настоящего Кодекса для строительства или реконструкции объекта не требуется выдача разрешения на строительство.</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1" w:name="Par174"/>
      <w:bookmarkEnd w:id="51"/>
      <w:r w:rsidRPr="00481FED">
        <w:rPr>
          <w:rFonts w:ascii="Times New Roman" w:hAnsi="Times New Roman" w:cs="Times New Roman"/>
          <w:sz w:val="28"/>
          <w:szCs w:val="28"/>
        </w:rPr>
        <w:t xml:space="preserve">15. В случае строительства или реконструкции объекта индивидуального жилищного строительства или садового дома застройщик для получения </w:t>
      </w:r>
      <w:r w:rsidRPr="00481FED">
        <w:rPr>
          <w:rFonts w:ascii="Times New Roman" w:hAnsi="Times New Roman" w:cs="Times New Roman"/>
          <w:sz w:val="28"/>
          <w:szCs w:val="28"/>
        </w:rPr>
        <w:lastRenderedPageBreak/>
        <w:t xml:space="preserve">возможности эксплуатации объекта индивидуального жилищного строительства или садового дома и осуществления государственного кадастрового учета и государственной регистрации права собственности на него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В случае, если уполномоченным на выдачу разрешения на строительство органом является федеральный орган исполнительной власти в сфере государственной охраны, уведомление об окончании строительства подается на бумажном носителе посредством личного обращения в указанный орган либо направляется посредством почтового отправления с уведомлением о вручении. Уведомление об окончании строительства должно содержать сведения, предусмотренные </w:t>
      </w:r>
      <w:hyperlink r:id="rId117"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r:id="rId118" w:history="1">
        <w:r w:rsidRPr="00481FED">
          <w:rPr>
            <w:rFonts w:ascii="Times New Roman" w:hAnsi="Times New Roman" w:cs="Times New Roman"/>
            <w:sz w:val="28"/>
            <w:szCs w:val="28"/>
          </w:rPr>
          <w:t>5</w:t>
        </w:r>
      </w:hyperlink>
      <w:r w:rsidRPr="00481FED">
        <w:rPr>
          <w:rFonts w:ascii="Times New Roman" w:hAnsi="Times New Roman" w:cs="Times New Roman"/>
          <w:sz w:val="28"/>
          <w:szCs w:val="28"/>
        </w:rPr>
        <w:t xml:space="preserve">, </w:t>
      </w:r>
      <w:hyperlink r:id="rId119" w:history="1">
        <w:r w:rsidRPr="00481FED">
          <w:rPr>
            <w:rFonts w:ascii="Times New Roman" w:hAnsi="Times New Roman" w:cs="Times New Roman"/>
            <w:sz w:val="28"/>
            <w:szCs w:val="28"/>
          </w:rPr>
          <w:t>7</w:t>
        </w:r>
      </w:hyperlink>
      <w:r w:rsidRPr="00481FED">
        <w:rPr>
          <w:rFonts w:ascii="Times New Roman" w:hAnsi="Times New Roman" w:cs="Times New Roman"/>
          <w:sz w:val="28"/>
          <w:szCs w:val="28"/>
        </w:rPr>
        <w:t xml:space="preserve">, </w:t>
      </w:r>
      <w:hyperlink r:id="rId120" w:history="1">
        <w:r w:rsidRPr="00481FED">
          <w:rPr>
            <w:rFonts w:ascii="Times New Roman" w:hAnsi="Times New Roman" w:cs="Times New Roman"/>
            <w:sz w:val="28"/>
            <w:szCs w:val="28"/>
          </w:rPr>
          <w:t>7.1</w:t>
        </w:r>
      </w:hyperlink>
      <w:r w:rsidRPr="00481FED">
        <w:rPr>
          <w:rFonts w:ascii="Times New Roman" w:hAnsi="Times New Roman" w:cs="Times New Roman"/>
          <w:sz w:val="28"/>
          <w:szCs w:val="28"/>
        </w:rPr>
        <w:t xml:space="preserve"> и </w:t>
      </w:r>
      <w:hyperlink r:id="rId121" w:history="1">
        <w:r w:rsidRPr="00481FED">
          <w:rPr>
            <w:rFonts w:ascii="Times New Roman" w:hAnsi="Times New Roman" w:cs="Times New Roman"/>
            <w:sz w:val="28"/>
            <w:szCs w:val="28"/>
          </w:rPr>
          <w:t>8 части 1 статьи 51.1</w:t>
        </w:r>
      </w:hyperlink>
      <w:r w:rsidRPr="00481FED">
        <w:rPr>
          <w:rFonts w:ascii="Times New Roman" w:hAnsi="Times New Roman" w:cs="Times New Roman"/>
          <w:sz w:val="28"/>
          <w:szCs w:val="28"/>
        </w:rPr>
        <w:t xml:space="preserve"> настоящего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Par201" w:history="1">
        <w:r w:rsidRPr="00481FED">
          <w:rPr>
            <w:rFonts w:ascii="Times New Roman" w:hAnsi="Times New Roman" w:cs="Times New Roman"/>
            <w:sz w:val="28"/>
            <w:szCs w:val="28"/>
          </w:rPr>
          <w:t>пунктом 5 части 19</w:t>
        </w:r>
      </w:hyperlink>
      <w:r w:rsidRPr="00481FED">
        <w:rPr>
          <w:rFonts w:ascii="Times New Roman" w:hAnsi="Times New Roman" w:cs="Times New Roman"/>
          <w:sz w:val="28"/>
          <w:szCs w:val="28"/>
        </w:rPr>
        <w:t xml:space="preserve"> настоящей статьи. К уведомлению об окончании строительства прилагаются: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2" w:name="Par176"/>
      <w:bookmarkEnd w:id="52"/>
      <w:r w:rsidRPr="00481FED">
        <w:rPr>
          <w:rFonts w:ascii="Times New Roman" w:hAnsi="Times New Roman" w:cs="Times New Roman"/>
          <w:sz w:val="28"/>
          <w:szCs w:val="28"/>
        </w:rPr>
        <w:t xml:space="preserve">1) документы, предусмотренные </w:t>
      </w:r>
      <w:hyperlink r:id="rId122" w:history="1">
        <w:r w:rsidRPr="00481FED">
          <w:rPr>
            <w:rFonts w:ascii="Times New Roman" w:hAnsi="Times New Roman" w:cs="Times New Roman"/>
            <w:sz w:val="28"/>
            <w:szCs w:val="28"/>
          </w:rPr>
          <w:t>пунктами 2</w:t>
        </w:r>
      </w:hyperlink>
      <w:r w:rsidRPr="00481FED">
        <w:rPr>
          <w:rFonts w:ascii="Times New Roman" w:hAnsi="Times New Roman" w:cs="Times New Roman"/>
          <w:sz w:val="28"/>
          <w:szCs w:val="28"/>
        </w:rPr>
        <w:t xml:space="preserve"> и </w:t>
      </w:r>
      <w:hyperlink r:id="rId123" w:history="1">
        <w:r w:rsidRPr="00481FED">
          <w:rPr>
            <w:rFonts w:ascii="Times New Roman" w:hAnsi="Times New Roman" w:cs="Times New Roman"/>
            <w:sz w:val="28"/>
            <w:szCs w:val="28"/>
          </w:rPr>
          <w:t>3 части 3 статьи 51.1</w:t>
        </w:r>
      </w:hyperlink>
      <w:r w:rsidRPr="00481FED">
        <w:rPr>
          <w:rFonts w:ascii="Times New Roman" w:hAnsi="Times New Roman" w:cs="Times New Roman"/>
          <w:sz w:val="28"/>
          <w:szCs w:val="28"/>
        </w:rPr>
        <w:t xml:space="preserve"> настоящего Кодекса;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технический план объекта индивидуального жилищного строительства или садового дома;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3" w:name="Par178"/>
      <w:bookmarkEnd w:id="53"/>
      <w:r w:rsidRPr="00481FED">
        <w:rPr>
          <w:rFonts w:ascii="Times New Roman" w:hAnsi="Times New Roman" w:cs="Times New Roman"/>
          <w:sz w:val="28"/>
          <w:szCs w:val="28"/>
        </w:rP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15.1. Подача уведомления об окончании строительства, в том числе с приложением к нему предусмотренных </w:t>
      </w:r>
      <w:hyperlink w:anchor="Par174" w:history="1">
        <w:r w:rsidRPr="00481FED">
          <w:rPr>
            <w:rFonts w:ascii="Times New Roman" w:hAnsi="Times New Roman" w:cs="Times New Roman"/>
            <w:sz w:val="28"/>
            <w:szCs w:val="28"/>
          </w:rPr>
          <w:t>частью 16</w:t>
        </w:r>
      </w:hyperlink>
      <w:r w:rsidRPr="00481FED">
        <w:rPr>
          <w:rFonts w:ascii="Times New Roman" w:hAnsi="Times New Roman" w:cs="Times New Roman"/>
          <w:sz w:val="28"/>
          <w:szCs w:val="28"/>
        </w:rPr>
        <w:t xml:space="preserve"> настоящей статьи документов, наряду со способами, предусмотренными </w:t>
      </w:r>
      <w:hyperlink w:anchor="Par174" w:history="1">
        <w:r w:rsidRPr="00481FED">
          <w:rPr>
            <w:rFonts w:ascii="Times New Roman" w:hAnsi="Times New Roman" w:cs="Times New Roman"/>
            <w:sz w:val="28"/>
            <w:szCs w:val="28"/>
          </w:rPr>
          <w:t>частью 16</w:t>
        </w:r>
      </w:hyperlink>
      <w:r w:rsidRPr="00481FED">
        <w:rPr>
          <w:rFonts w:ascii="Times New Roman" w:hAnsi="Times New Roman" w:cs="Times New Roman"/>
          <w:sz w:val="28"/>
          <w:szCs w:val="28"/>
        </w:rPr>
        <w:t xml:space="preserve"> настоящей статьи, может осуществляться: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(за исключением случаев, если уполномоченным на выдачу разрешения на </w:t>
      </w:r>
      <w:r w:rsidRPr="00481FED">
        <w:rPr>
          <w:rFonts w:ascii="Times New Roman" w:hAnsi="Times New Roman" w:cs="Times New Roman"/>
          <w:sz w:val="28"/>
          <w:szCs w:val="28"/>
        </w:rPr>
        <w:lastRenderedPageBreak/>
        <w:t>строительство органом является федеральный орган исполнительной власти в сфере государственной охраны);</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16. В случае отсутствия в уведомлении об окончании строительства сведений, предусмотренных </w:t>
      </w:r>
      <w:hyperlink w:anchor="Par174" w:history="1">
        <w:r w:rsidRPr="00481FED">
          <w:rPr>
            <w:rFonts w:ascii="Times New Roman" w:hAnsi="Times New Roman" w:cs="Times New Roman"/>
            <w:sz w:val="28"/>
            <w:szCs w:val="28"/>
          </w:rPr>
          <w:t>абзацем первым части 16</w:t>
        </w:r>
      </w:hyperlink>
      <w:r w:rsidRPr="00481FED">
        <w:rPr>
          <w:rFonts w:ascii="Times New Roman" w:hAnsi="Times New Roman" w:cs="Times New Roman"/>
          <w:sz w:val="28"/>
          <w:szCs w:val="28"/>
        </w:rPr>
        <w:t xml:space="preserve"> настоящей статьи, или отсутствия документов, прилагаемых к нему и предусмотренных </w:t>
      </w:r>
      <w:hyperlink w:anchor="Par176" w:history="1">
        <w:r w:rsidRPr="00481FED">
          <w:rPr>
            <w:rFonts w:ascii="Times New Roman" w:hAnsi="Times New Roman" w:cs="Times New Roman"/>
            <w:sz w:val="28"/>
            <w:szCs w:val="28"/>
          </w:rPr>
          <w:t>пунктами 1</w:t>
        </w:r>
      </w:hyperlink>
      <w:r w:rsidRPr="00481FED">
        <w:rPr>
          <w:rFonts w:ascii="Times New Roman" w:hAnsi="Times New Roman" w:cs="Times New Roman"/>
          <w:sz w:val="28"/>
          <w:szCs w:val="28"/>
        </w:rPr>
        <w:t xml:space="preserve"> - </w:t>
      </w:r>
      <w:hyperlink w:anchor="Par178" w:history="1">
        <w:r w:rsidRPr="00481FED">
          <w:rPr>
            <w:rFonts w:ascii="Times New Roman" w:hAnsi="Times New Roman" w:cs="Times New Roman"/>
            <w:sz w:val="28"/>
            <w:szCs w:val="28"/>
          </w:rPr>
          <w:t>3 части 16</w:t>
        </w:r>
      </w:hyperlink>
      <w:r w:rsidRPr="00481FED">
        <w:rPr>
          <w:rFonts w:ascii="Times New Roman" w:hAnsi="Times New Roman" w:cs="Times New Roman"/>
          <w:sz w:val="28"/>
          <w:szCs w:val="28"/>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r:id="rId124" w:history="1">
        <w:r w:rsidRPr="00481FED">
          <w:rPr>
            <w:rFonts w:ascii="Times New Roman" w:hAnsi="Times New Roman" w:cs="Times New Roman"/>
            <w:sz w:val="28"/>
            <w:szCs w:val="28"/>
          </w:rPr>
          <w:t>частью 6 статьи 51.1</w:t>
        </w:r>
      </w:hyperlink>
      <w:r w:rsidRPr="00481FED">
        <w:rPr>
          <w:rFonts w:ascii="Times New Roman" w:hAnsi="Times New Roman" w:cs="Times New Roman"/>
          <w:sz w:val="28"/>
          <w:szCs w:val="28"/>
        </w:rPr>
        <w:t xml:space="preserve"> настоящего Кодекса),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17. </w:t>
      </w:r>
      <w:hyperlink r:id="rId125" w:history="1">
        <w:r w:rsidRPr="00481FED">
          <w:rPr>
            <w:rFonts w:ascii="Times New Roman" w:hAnsi="Times New Roman" w:cs="Times New Roman"/>
            <w:sz w:val="28"/>
            <w:szCs w:val="28"/>
          </w:rPr>
          <w:t>Форма</w:t>
        </w:r>
      </w:hyperlink>
      <w:r w:rsidRPr="00481FED">
        <w:rPr>
          <w:rFonts w:ascii="Times New Roman" w:hAnsi="Times New Roman" w:cs="Times New Roman"/>
          <w:sz w:val="28"/>
          <w:szCs w:val="28"/>
        </w:rPr>
        <w:t xml:space="preserve">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4" w:name="Par193"/>
      <w:bookmarkEnd w:id="54"/>
      <w:r w:rsidRPr="00481FED">
        <w:rPr>
          <w:rFonts w:ascii="Times New Roman" w:hAnsi="Times New Roman" w:cs="Times New Roman"/>
          <w:sz w:val="28"/>
          <w:szCs w:val="28"/>
        </w:rPr>
        <w:t>18. Уполномоченные на выдачу разрешений на строительство федеральный орган исполнительной власти, исполнительный орган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5" w:name="Par195"/>
      <w:bookmarkEnd w:id="55"/>
      <w:r w:rsidRPr="00481FED">
        <w:rPr>
          <w:rFonts w:ascii="Times New Roman" w:hAnsi="Times New Roman" w:cs="Times New Roman"/>
          <w:sz w:val="28"/>
          <w:szCs w:val="28"/>
        </w:rPr>
        <w:t xml:space="preserve">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w:t>
      </w:r>
      <w:r w:rsidRPr="00481FED">
        <w:rPr>
          <w:rFonts w:ascii="Times New Roman" w:hAnsi="Times New Roman" w:cs="Times New Roman"/>
          <w:sz w:val="28"/>
          <w:szCs w:val="28"/>
        </w:rPr>
        <w:lastRenderedPageBreak/>
        <w:t>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r:id="rId126" w:history="1">
        <w:r w:rsidRPr="00481FED">
          <w:rPr>
            <w:rFonts w:ascii="Times New Roman" w:hAnsi="Times New Roman" w:cs="Times New Roman"/>
            <w:sz w:val="28"/>
            <w:szCs w:val="28"/>
          </w:rPr>
          <w:t>пунктом 3 части 8 статьи 51.1</w:t>
        </w:r>
      </w:hyperlink>
      <w:r w:rsidRPr="00481FED">
        <w:rPr>
          <w:rFonts w:ascii="Times New Roman" w:hAnsi="Times New Roman" w:cs="Times New Roman"/>
          <w:sz w:val="28"/>
          <w:szCs w:val="28"/>
        </w:rPr>
        <w:t xml:space="preserve"> настоящего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127" w:history="1">
        <w:r w:rsidRPr="00481FED">
          <w:rPr>
            <w:rFonts w:ascii="Times New Roman" w:hAnsi="Times New Roman" w:cs="Times New Roman"/>
            <w:sz w:val="28"/>
            <w:szCs w:val="28"/>
          </w:rPr>
          <w:t>пункте 4 части 10 статьи 51.1</w:t>
        </w:r>
      </w:hyperlink>
      <w:r w:rsidRPr="00481FED">
        <w:rPr>
          <w:rFonts w:ascii="Times New Roman" w:hAnsi="Times New Roman" w:cs="Times New Roman"/>
          <w:sz w:val="28"/>
          <w:szCs w:val="28"/>
        </w:rPr>
        <w:t xml:space="preserve"> настоящего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6" w:name="Par201"/>
      <w:bookmarkEnd w:id="56"/>
      <w:r w:rsidRPr="00481FED">
        <w:rPr>
          <w:rFonts w:ascii="Times New Roman" w:hAnsi="Times New Roman" w:cs="Times New Roman"/>
          <w:sz w:val="28"/>
          <w:szCs w:val="28"/>
        </w:rPr>
        <w:lastRenderedPageBreak/>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19.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7" w:name="Par204"/>
      <w:bookmarkEnd w:id="57"/>
      <w:r w:rsidRPr="00481FED">
        <w:rPr>
          <w:rFonts w:ascii="Times New Roman" w:hAnsi="Times New Roman" w:cs="Times New Roman"/>
          <w:sz w:val="28"/>
          <w:szCs w:val="28"/>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Par195" w:history="1">
        <w:r w:rsidRPr="00481FED">
          <w:rPr>
            <w:rFonts w:ascii="Times New Roman" w:hAnsi="Times New Roman" w:cs="Times New Roman"/>
            <w:sz w:val="28"/>
            <w:szCs w:val="28"/>
          </w:rPr>
          <w:t>пункте 1 части 19</w:t>
        </w:r>
      </w:hyperlink>
      <w:r w:rsidRPr="00481FED">
        <w:rPr>
          <w:rFonts w:ascii="Times New Roman" w:hAnsi="Times New Roman" w:cs="Times New Roman"/>
          <w:sz w:val="28"/>
          <w:szCs w:val="28"/>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8" w:name="Par205"/>
      <w:bookmarkEnd w:id="58"/>
      <w:r w:rsidRPr="00481FED">
        <w:rPr>
          <w:rFonts w:ascii="Times New Roman" w:hAnsi="Times New Roman" w:cs="Times New Roman"/>
          <w:sz w:val="28"/>
          <w:szCs w:val="28"/>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r:id="rId128" w:history="1">
        <w:r w:rsidRPr="00481FED">
          <w:rPr>
            <w:rFonts w:ascii="Times New Roman" w:hAnsi="Times New Roman" w:cs="Times New Roman"/>
            <w:sz w:val="28"/>
            <w:szCs w:val="28"/>
          </w:rPr>
          <w:t>пункте 4 части 10 статьи 51.1</w:t>
        </w:r>
      </w:hyperlink>
      <w:r w:rsidRPr="00481FED">
        <w:rPr>
          <w:rFonts w:ascii="Times New Roman" w:hAnsi="Times New Roman" w:cs="Times New Roman"/>
          <w:sz w:val="28"/>
          <w:szCs w:val="28"/>
        </w:rPr>
        <w:t xml:space="preserve"> настоящего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59" w:name="Par206"/>
      <w:bookmarkEnd w:id="59"/>
      <w:r w:rsidRPr="00481FED">
        <w:rPr>
          <w:rFonts w:ascii="Times New Roman" w:hAnsi="Times New Roman" w:cs="Times New Roman"/>
          <w:sz w:val="28"/>
          <w:szCs w:val="28"/>
        </w:rPr>
        <w:t xml:space="preserve">3) вид </w:t>
      </w:r>
      <w:proofErr w:type="gramStart"/>
      <w:r w:rsidRPr="00481FED">
        <w:rPr>
          <w:rFonts w:ascii="Times New Roman" w:hAnsi="Times New Roman" w:cs="Times New Roman"/>
          <w:sz w:val="28"/>
          <w:szCs w:val="28"/>
        </w:rPr>
        <w:t>разрешенного использования</w:t>
      </w:r>
      <w:proofErr w:type="gramEnd"/>
      <w:r w:rsidRPr="00481FED">
        <w:rPr>
          <w:rFonts w:ascii="Times New Roman" w:hAnsi="Times New Roman" w:cs="Times New Roman"/>
          <w:sz w:val="28"/>
          <w:szCs w:val="28"/>
        </w:rPr>
        <w:t xml:space="preserve">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w:t>
      </w:r>
      <w:r w:rsidRPr="00481FED">
        <w:rPr>
          <w:rFonts w:ascii="Times New Roman" w:hAnsi="Times New Roman" w:cs="Times New Roman"/>
          <w:sz w:val="28"/>
          <w:szCs w:val="28"/>
        </w:rPr>
        <w:lastRenderedPageBreak/>
        <w:t>строительства или садового дома, указанному в уведомлении о планируемом строительстве;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bookmarkStart w:id="60" w:name="Par207"/>
      <w:bookmarkEnd w:id="60"/>
      <w:r w:rsidRPr="00481FED">
        <w:rPr>
          <w:rFonts w:ascii="Times New Roman" w:hAnsi="Times New Roman" w:cs="Times New Roman"/>
          <w:sz w:val="28"/>
          <w:szCs w:val="28"/>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20.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Par193" w:history="1">
        <w:r w:rsidRPr="00481FED">
          <w:rPr>
            <w:rFonts w:ascii="Times New Roman" w:hAnsi="Times New Roman" w:cs="Times New Roman"/>
            <w:sz w:val="28"/>
            <w:szCs w:val="28"/>
          </w:rPr>
          <w:t>части 19</w:t>
        </w:r>
      </w:hyperlink>
      <w:r w:rsidRPr="00481FED">
        <w:rPr>
          <w:rFonts w:ascii="Times New Roman" w:hAnsi="Times New Roman" w:cs="Times New Roman"/>
          <w:sz w:val="28"/>
          <w:szCs w:val="28"/>
        </w:rPr>
        <w:t xml:space="preserve"> настоящей статьи, уполномоченными на выдачу разрешений на строительство федеральным органом исполнительной власти, исполнительным органом субъекта Российской Федерации или органом местного самоуправления в орган регистрации прав, а также:</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1) в исполнительный орган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Par204" w:history="1">
        <w:r w:rsidRPr="00481FED">
          <w:rPr>
            <w:rFonts w:ascii="Times New Roman" w:hAnsi="Times New Roman" w:cs="Times New Roman"/>
            <w:sz w:val="28"/>
            <w:szCs w:val="28"/>
          </w:rPr>
          <w:t>пунктом 1</w:t>
        </w:r>
      </w:hyperlink>
      <w:r w:rsidRPr="00481FED">
        <w:rPr>
          <w:rFonts w:ascii="Times New Roman" w:hAnsi="Times New Roman" w:cs="Times New Roman"/>
          <w:sz w:val="28"/>
          <w:szCs w:val="28"/>
        </w:rPr>
        <w:t xml:space="preserve"> или </w:t>
      </w:r>
      <w:hyperlink w:anchor="Par205" w:history="1">
        <w:r w:rsidRPr="00481FED">
          <w:rPr>
            <w:rFonts w:ascii="Times New Roman" w:hAnsi="Times New Roman" w:cs="Times New Roman"/>
            <w:sz w:val="28"/>
            <w:szCs w:val="28"/>
          </w:rPr>
          <w:t>2 части 20</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 в исполнительный орган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Par205" w:history="1">
        <w:r w:rsidRPr="00481FED">
          <w:rPr>
            <w:rFonts w:ascii="Times New Roman" w:hAnsi="Times New Roman" w:cs="Times New Roman"/>
            <w:sz w:val="28"/>
            <w:szCs w:val="28"/>
          </w:rPr>
          <w:t>пунктом 2 части 20</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Par206" w:history="1">
        <w:r w:rsidRPr="00481FED">
          <w:rPr>
            <w:rFonts w:ascii="Times New Roman" w:hAnsi="Times New Roman" w:cs="Times New Roman"/>
            <w:sz w:val="28"/>
            <w:szCs w:val="28"/>
          </w:rPr>
          <w:t>пунктом 3</w:t>
        </w:r>
      </w:hyperlink>
      <w:r w:rsidRPr="00481FED">
        <w:rPr>
          <w:rFonts w:ascii="Times New Roman" w:hAnsi="Times New Roman" w:cs="Times New Roman"/>
          <w:sz w:val="28"/>
          <w:szCs w:val="28"/>
        </w:rPr>
        <w:t xml:space="preserve"> или </w:t>
      </w:r>
      <w:hyperlink w:anchor="Par207" w:history="1">
        <w:r w:rsidRPr="00481FED">
          <w:rPr>
            <w:rFonts w:ascii="Times New Roman" w:hAnsi="Times New Roman" w:cs="Times New Roman"/>
            <w:sz w:val="28"/>
            <w:szCs w:val="28"/>
          </w:rPr>
          <w:t>4 части 20</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21. В случаях, предусмотренных </w:t>
      </w:r>
      <w:hyperlink r:id="rId129" w:history="1">
        <w:r w:rsidRPr="00481FED">
          <w:rPr>
            <w:rFonts w:ascii="Times New Roman" w:hAnsi="Times New Roman" w:cs="Times New Roman"/>
            <w:sz w:val="28"/>
            <w:szCs w:val="28"/>
          </w:rPr>
          <w:t>статьей 5</w:t>
        </w:r>
      </w:hyperlink>
      <w:r w:rsidRPr="00481FED">
        <w:rPr>
          <w:rFonts w:ascii="Times New Roman" w:hAnsi="Times New Roman" w:cs="Times New Roman"/>
          <w:sz w:val="28"/>
          <w:szCs w:val="28"/>
        </w:rPr>
        <w:t xml:space="preserve"> Федерального закона "О строительстве жилых домов по договорам строительного подряда с использованием счетов </w:t>
      </w:r>
      <w:proofErr w:type="spellStart"/>
      <w:r w:rsidRPr="00481FED">
        <w:rPr>
          <w:rFonts w:ascii="Times New Roman" w:hAnsi="Times New Roman" w:cs="Times New Roman"/>
          <w:sz w:val="28"/>
          <w:szCs w:val="28"/>
        </w:rPr>
        <w:t>эскроу</w:t>
      </w:r>
      <w:proofErr w:type="spellEnd"/>
      <w:r w:rsidRPr="00481FED">
        <w:rPr>
          <w:rFonts w:ascii="Times New Roman" w:hAnsi="Times New Roman" w:cs="Times New Roman"/>
          <w:sz w:val="28"/>
          <w:szCs w:val="28"/>
        </w:rPr>
        <w:t xml:space="preserve">", уведомление, предусмотренное </w:t>
      </w:r>
      <w:hyperlink w:anchor="Par174" w:history="1">
        <w:r w:rsidRPr="00481FED">
          <w:rPr>
            <w:rFonts w:ascii="Times New Roman" w:hAnsi="Times New Roman" w:cs="Times New Roman"/>
            <w:sz w:val="28"/>
            <w:szCs w:val="28"/>
          </w:rPr>
          <w:t>частью 16</w:t>
        </w:r>
      </w:hyperlink>
      <w:r w:rsidRPr="00481FED">
        <w:rPr>
          <w:rFonts w:ascii="Times New Roman" w:hAnsi="Times New Roman" w:cs="Times New Roman"/>
          <w:sz w:val="28"/>
          <w:szCs w:val="28"/>
        </w:rPr>
        <w:t xml:space="preserve"> настоящей статьи, может направляться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481FED">
        <w:rPr>
          <w:rFonts w:ascii="Times New Roman" w:hAnsi="Times New Roman" w:cs="Times New Roman"/>
          <w:sz w:val="28"/>
          <w:szCs w:val="28"/>
        </w:rPr>
        <w:t>эскроу</w:t>
      </w:r>
      <w:proofErr w:type="spellEnd"/>
      <w:r w:rsidRPr="00481FED">
        <w:rPr>
          <w:rFonts w:ascii="Times New Roman" w:hAnsi="Times New Roman" w:cs="Times New Roman"/>
          <w:sz w:val="28"/>
          <w:szCs w:val="28"/>
        </w:rPr>
        <w:t xml:space="preserve">, с приложением наряду с документами, предусмотренными </w:t>
      </w:r>
      <w:hyperlink w:anchor="Par174" w:history="1">
        <w:r w:rsidRPr="00481FED">
          <w:rPr>
            <w:rFonts w:ascii="Times New Roman" w:hAnsi="Times New Roman" w:cs="Times New Roman"/>
            <w:sz w:val="28"/>
            <w:szCs w:val="28"/>
          </w:rPr>
          <w:t>частью 16</w:t>
        </w:r>
      </w:hyperlink>
      <w:r w:rsidRPr="00481FED">
        <w:rPr>
          <w:rFonts w:ascii="Times New Roman" w:hAnsi="Times New Roman" w:cs="Times New Roman"/>
          <w:sz w:val="28"/>
          <w:szCs w:val="28"/>
        </w:rPr>
        <w:t xml:space="preserve"> настоящей статьи, указанного договора, а также документа, подтверждающего приемку застройщиком объекта индивидуального жилищного строительства, построенного в соответствии с указанным договором (передаточного акта), подписанного обеими сторонами указанного договора. В этих случаях доверенность от имени застройщика не требуется и все уведомления, предусмотренные </w:t>
      </w:r>
      <w:hyperlink w:anchor="Par193" w:history="1">
        <w:r w:rsidRPr="00481FED">
          <w:rPr>
            <w:rFonts w:ascii="Times New Roman" w:hAnsi="Times New Roman" w:cs="Times New Roman"/>
            <w:sz w:val="28"/>
            <w:szCs w:val="28"/>
          </w:rPr>
          <w:t>частью 19</w:t>
        </w:r>
      </w:hyperlink>
      <w:r w:rsidRPr="00481FED">
        <w:rPr>
          <w:rFonts w:ascii="Times New Roman" w:hAnsi="Times New Roman" w:cs="Times New Roman"/>
          <w:sz w:val="28"/>
          <w:szCs w:val="28"/>
        </w:rPr>
        <w:t xml:space="preserve"> настоящей статьи, направляются </w:t>
      </w:r>
      <w:r w:rsidRPr="00481FED">
        <w:rPr>
          <w:rFonts w:ascii="Times New Roman" w:hAnsi="Times New Roman" w:cs="Times New Roman"/>
          <w:sz w:val="28"/>
          <w:szCs w:val="28"/>
        </w:rPr>
        <w:lastRenderedPageBreak/>
        <w:t xml:space="preserve">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адрес лица, выполняющего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481FED">
        <w:rPr>
          <w:rFonts w:ascii="Times New Roman" w:hAnsi="Times New Roman" w:cs="Times New Roman"/>
          <w:sz w:val="28"/>
          <w:szCs w:val="28"/>
        </w:rPr>
        <w:t>эскроу</w:t>
      </w:r>
      <w:proofErr w:type="spellEnd"/>
      <w:r w:rsidRPr="00481FED">
        <w:rPr>
          <w:rFonts w:ascii="Times New Roman" w:hAnsi="Times New Roman" w:cs="Times New Roman"/>
          <w:sz w:val="28"/>
          <w:szCs w:val="28"/>
        </w:rPr>
        <w:t>.</w:t>
      </w:r>
    </w:p>
    <w:p w:rsidR="001A426F" w:rsidRPr="00481FED" w:rsidRDefault="001A426F" w:rsidP="001A426F">
      <w:pPr>
        <w:tabs>
          <w:tab w:val="left" w:pos="1134"/>
        </w:tabs>
        <w:autoSpaceDE w:val="0"/>
        <w:autoSpaceDN w:val="0"/>
        <w:adjustRightInd w:val="0"/>
        <w:spacing w:line="240" w:lineRule="auto"/>
        <w:ind w:firstLine="709"/>
        <w:jc w:val="both"/>
        <w:rPr>
          <w:rFonts w:ascii="Times New Roman" w:hAnsi="Times New Roman" w:cs="Times New Roman"/>
          <w:sz w:val="28"/>
          <w:szCs w:val="28"/>
        </w:rPr>
      </w:pPr>
      <w:r w:rsidRPr="00481FED">
        <w:rPr>
          <w:rFonts w:ascii="Times New Roman" w:hAnsi="Times New Roman" w:cs="Times New Roman"/>
          <w:sz w:val="28"/>
          <w:szCs w:val="28"/>
        </w:rPr>
        <w:t xml:space="preserve">22. При строительстве объектов индивидуального жилищного строительства в соответствии с Федеральным </w:t>
      </w:r>
      <w:hyperlink r:id="rId130" w:history="1">
        <w:r w:rsidRPr="00481FED">
          <w:rPr>
            <w:rFonts w:ascii="Times New Roman" w:hAnsi="Times New Roman" w:cs="Times New Roman"/>
            <w:sz w:val="28"/>
            <w:szCs w:val="28"/>
          </w:rPr>
          <w:t>законом</w:t>
        </w:r>
      </w:hyperlink>
      <w:r w:rsidRPr="00481FED">
        <w:rPr>
          <w:rFonts w:ascii="Times New Roman" w:hAnsi="Times New Roman" w:cs="Times New Roman"/>
          <w:sz w:val="28"/>
          <w:szCs w:val="28"/>
        </w:rPr>
        <w:t xml:space="preserve"> "О строительстве жилых домов по договорам строительного подряда с использованием счетов </w:t>
      </w:r>
      <w:proofErr w:type="spellStart"/>
      <w:r w:rsidRPr="00481FED">
        <w:rPr>
          <w:rFonts w:ascii="Times New Roman" w:hAnsi="Times New Roman" w:cs="Times New Roman"/>
          <w:sz w:val="28"/>
          <w:szCs w:val="28"/>
        </w:rPr>
        <w:t>эскроу</w:t>
      </w:r>
      <w:proofErr w:type="spellEnd"/>
      <w:r w:rsidRPr="00481FED">
        <w:rPr>
          <w:rFonts w:ascii="Times New Roman" w:hAnsi="Times New Roman" w:cs="Times New Roman"/>
          <w:sz w:val="28"/>
          <w:szCs w:val="28"/>
        </w:rPr>
        <w:t xml:space="preserve">" уведомления, предусмотренные настоящей статьей и направленные в отношении таких объектов индивидуального жилищного строительства застройщикам или лицам, выполняющим работы по строительству объектов индивидуального жилищного строительства на основании договоров строительного подряда с использованием счетов </w:t>
      </w:r>
      <w:proofErr w:type="spellStart"/>
      <w:r w:rsidRPr="00481FED">
        <w:rPr>
          <w:rFonts w:ascii="Times New Roman" w:hAnsi="Times New Roman" w:cs="Times New Roman"/>
          <w:sz w:val="28"/>
          <w:szCs w:val="28"/>
        </w:rPr>
        <w:t>эскроу</w:t>
      </w:r>
      <w:proofErr w:type="spellEnd"/>
      <w:r w:rsidRPr="00481FED">
        <w:rPr>
          <w:rFonts w:ascii="Times New Roman" w:hAnsi="Times New Roman" w:cs="Times New Roman"/>
          <w:sz w:val="28"/>
          <w:szCs w:val="28"/>
        </w:rPr>
        <w:t xml:space="preserve">, размещаются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единой информационной системе жилищного строительства, указанной в </w:t>
      </w:r>
      <w:hyperlink w:anchor="Par19" w:history="1">
        <w:r w:rsidRPr="00481FED">
          <w:rPr>
            <w:rFonts w:ascii="Times New Roman" w:hAnsi="Times New Roman" w:cs="Times New Roman"/>
            <w:sz w:val="28"/>
            <w:szCs w:val="28"/>
          </w:rPr>
          <w:t>пункте 5 части 2.2</w:t>
        </w:r>
      </w:hyperlink>
      <w:r w:rsidRPr="00481FED">
        <w:rPr>
          <w:rFonts w:ascii="Times New Roman" w:hAnsi="Times New Roman" w:cs="Times New Roman"/>
          <w:sz w:val="28"/>
          <w:szCs w:val="28"/>
        </w:rPr>
        <w:t xml:space="preserve"> настоящей статьи.»</w:t>
      </w:r>
    </w:p>
    <w:p w:rsidR="001A426F" w:rsidRPr="00481FED" w:rsidRDefault="001A426F" w:rsidP="001A426F">
      <w:pPr>
        <w:pStyle w:val="ConsPlusTitle"/>
        <w:tabs>
          <w:tab w:val="left" w:pos="1134"/>
        </w:tabs>
        <w:ind w:firstLine="709"/>
        <w:jc w:val="both"/>
        <w:rPr>
          <w:rFonts w:ascii="Times New Roman" w:hAnsi="Times New Roman" w:cs="Times New Roman"/>
          <w:b w:val="0"/>
          <w:sz w:val="28"/>
          <w:szCs w:val="28"/>
          <w:lang w:val="be-BY"/>
        </w:rPr>
      </w:pPr>
      <w:r w:rsidRPr="00481FED">
        <w:rPr>
          <w:rFonts w:ascii="Times New Roman" w:hAnsi="Times New Roman" w:cs="Times New Roman"/>
          <w:b w:val="0"/>
          <w:sz w:val="28"/>
          <w:szCs w:val="28"/>
        </w:rPr>
        <w:t>2. Р</w:t>
      </w:r>
      <w:r w:rsidRPr="00481FED">
        <w:rPr>
          <w:rFonts w:ascii="Times New Roman" w:hAnsi="Times New Roman" w:cs="Times New Roman"/>
          <w:b w:val="0"/>
          <w:sz w:val="28"/>
          <w:szCs w:val="28"/>
          <w:lang w:val="be-BY"/>
        </w:rPr>
        <w:t xml:space="preserve">азместить настоящее решение на официальном сайте Администрации сельского поселения </w:t>
      </w:r>
      <w:r w:rsidR="00E259C8">
        <w:rPr>
          <w:rFonts w:ascii="Times New Roman" w:hAnsi="Times New Roman" w:cs="Times New Roman"/>
          <w:b w:val="0"/>
          <w:sz w:val="28"/>
          <w:szCs w:val="28"/>
          <w:lang w:val="be-BY"/>
        </w:rPr>
        <w:t>Саннинский</w:t>
      </w:r>
      <w:r w:rsidRPr="00481FED">
        <w:rPr>
          <w:rFonts w:ascii="Times New Roman" w:hAnsi="Times New Roman" w:cs="Times New Roman"/>
          <w:b w:val="0"/>
          <w:sz w:val="28"/>
          <w:szCs w:val="28"/>
          <w:lang w:val="be-BY"/>
        </w:rPr>
        <w:t xml:space="preserve"> сельсовет муниципального района Благовещенский район Республики Башкортостан в сети “Интернет”.</w:t>
      </w:r>
    </w:p>
    <w:p w:rsidR="001A426F" w:rsidRPr="00481FED" w:rsidRDefault="001A426F" w:rsidP="001A426F">
      <w:pPr>
        <w:pStyle w:val="ConsPlusTitle"/>
        <w:tabs>
          <w:tab w:val="left" w:pos="1134"/>
        </w:tabs>
        <w:ind w:firstLine="709"/>
        <w:jc w:val="both"/>
        <w:rPr>
          <w:rFonts w:ascii="Times New Roman" w:hAnsi="Times New Roman" w:cs="Times New Roman"/>
          <w:sz w:val="28"/>
          <w:szCs w:val="28"/>
        </w:rPr>
      </w:pPr>
      <w:r w:rsidRPr="00481FED">
        <w:rPr>
          <w:rFonts w:ascii="Times New Roman" w:hAnsi="Times New Roman" w:cs="Times New Roman"/>
          <w:b w:val="0"/>
          <w:sz w:val="28"/>
          <w:szCs w:val="28"/>
          <w:lang w:val="be-BY"/>
        </w:rPr>
        <w:t xml:space="preserve">3. </w:t>
      </w:r>
      <w:r w:rsidRPr="00481FED">
        <w:rPr>
          <w:rFonts w:ascii="Times New Roman" w:hAnsi="Times New Roman" w:cs="Times New Roman"/>
          <w:b w:val="0"/>
          <w:sz w:val="28"/>
          <w:szCs w:val="28"/>
        </w:rPr>
        <w:t xml:space="preserve">Контроль за исполнением настоящего решения возложить </w:t>
      </w:r>
      <w:r w:rsidRPr="006C090D">
        <w:rPr>
          <w:rFonts w:ascii="Times New Roman" w:hAnsi="Times New Roman" w:cs="Times New Roman"/>
          <w:b w:val="0"/>
          <w:sz w:val="28"/>
          <w:szCs w:val="28"/>
        </w:rPr>
        <w:t>на постоянную комиссию по бюджету, налогам, вопросам муниципальной собственности, по развитию предпринимательства, земельным вопросам, благоустройству и экологии, по социально-гуманитарным вопросам.</w:t>
      </w:r>
    </w:p>
    <w:p w:rsidR="001A426F" w:rsidRPr="00481FED" w:rsidRDefault="001A426F" w:rsidP="001A426F">
      <w:pPr>
        <w:pStyle w:val="a3"/>
        <w:tabs>
          <w:tab w:val="left" w:pos="1080"/>
          <w:tab w:val="left" w:pos="1134"/>
        </w:tabs>
        <w:spacing w:after="0" w:line="240" w:lineRule="auto"/>
        <w:ind w:left="0" w:firstLine="709"/>
        <w:jc w:val="both"/>
        <w:rPr>
          <w:rFonts w:ascii="Times New Roman" w:hAnsi="Times New Roman" w:cs="Times New Roman"/>
          <w:sz w:val="28"/>
          <w:szCs w:val="28"/>
        </w:rPr>
      </w:pPr>
    </w:p>
    <w:p w:rsidR="001A426F" w:rsidRPr="00481FED" w:rsidRDefault="001A426F" w:rsidP="001A426F">
      <w:pPr>
        <w:pStyle w:val="a3"/>
        <w:tabs>
          <w:tab w:val="left" w:pos="1080"/>
          <w:tab w:val="left" w:pos="1134"/>
        </w:tabs>
        <w:spacing w:after="0" w:line="240" w:lineRule="auto"/>
        <w:ind w:left="0"/>
        <w:jc w:val="both"/>
        <w:rPr>
          <w:rFonts w:ascii="Times New Roman" w:hAnsi="Times New Roman" w:cs="Times New Roman"/>
          <w:sz w:val="28"/>
          <w:szCs w:val="28"/>
        </w:rPr>
      </w:pPr>
      <w:r w:rsidRPr="00481FED">
        <w:rPr>
          <w:rFonts w:ascii="Times New Roman" w:hAnsi="Times New Roman" w:cs="Times New Roman"/>
          <w:sz w:val="28"/>
          <w:szCs w:val="28"/>
        </w:rPr>
        <w:t xml:space="preserve">Глава сельского поселения                                                       </w:t>
      </w:r>
      <w:r w:rsidR="00E259C8">
        <w:rPr>
          <w:rFonts w:ascii="Times New Roman" w:hAnsi="Times New Roman" w:cs="Times New Roman"/>
          <w:sz w:val="28"/>
          <w:szCs w:val="28"/>
        </w:rPr>
        <w:t>З.С.Зиганшина</w:t>
      </w:r>
      <w:bookmarkStart w:id="61" w:name="_GoBack"/>
      <w:bookmarkEnd w:id="61"/>
    </w:p>
    <w:p w:rsidR="001A426F" w:rsidRPr="00481FED" w:rsidRDefault="001A426F" w:rsidP="001A426F">
      <w:pPr>
        <w:pStyle w:val="a3"/>
        <w:tabs>
          <w:tab w:val="left" w:pos="1080"/>
          <w:tab w:val="left" w:pos="1134"/>
        </w:tabs>
        <w:spacing w:after="0" w:line="240" w:lineRule="atLeast"/>
        <w:ind w:left="0" w:firstLine="709"/>
        <w:jc w:val="both"/>
        <w:rPr>
          <w:rFonts w:ascii="Times New Roman" w:hAnsi="Times New Roman" w:cs="Times New Roman"/>
          <w:sz w:val="28"/>
          <w:szCs w:val="28"/>
        </w:rPr>
      </w:pPr>
    </w:p>
    <w:p w:rsidR="001A426F" w:rsidRPr="00481FED" w:rsidRDefault="001A426F" w:rsidP="001A426F">
      <w:pPr>
        <w:pStyle w:val="ConsPlusNormal"/>
        <w:tabs>
          <w:tab w:val="left" w:pos="1134"/>
        </w:tabs>
        <w:ind w:firstLine="709"/>
        <w:jc w:val="both"/>
        <w:rPr>
          <w:rFonts w:ascii="Times New Roman" w:hAnsi="Times New Roman" w:cs="Times New Roman"/>
          <w:sz w:val="28"/>
          <w:szCs w:val="28"/>
        </w:rPr>
      </w:pPr>
    </w:p>
    <w:p w:rsidR="001A426F" w:rsidRDefault="001A426F" w:rsidP="001A426F">
      <w:pPr>
        <w:pStyle w:val="ConsPlusNormal"/>
        <w:ind w:left="5387"/>
        <w:outlineLvl w:val="0"/>
        <w:rPr>
          <w:rFonts w:ascii="Times New Roman" w:hAnsi="Times New Roman" w:cs="Times New Roman"/>
          <w:sz w:val="28"/>
          <w:szCs w:val="28"/>
        </w:rPr>
      </w:pPr>
    </w:p>
    <w:p w:rsidR="001A426F" w:rsidRDefault="001A426F" w:rsidP="001A426F"/>
    <w:p w:rsidR="00F6588C" w:rsidRDefault="00F6588C"/>
    <w:sectPr w:rsidR="00F6588C" w:rsidSect="001A426F">
      <w:pgSz w:w="11906" w:h="16838"/>
      <w:pgMar w:top="1134" w:right="70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06698"/>
    <w:multiLevelType w:val="multilevel"/>
    <w:tmpl w:val="48FC40F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3039407B"/>
    <w:multiLevelType w:val="multilevel"/>
    <w:tmpl w:val="F3FEFEF6"/>
    <w:lvl w:ilvl="0">
      <w:start w:val="4"/>
      <w:numFmt w:val="decimal"/>
      <w:lvlText w:val="%1."/>
      <w:lvlJc w:val="left"/>
      <w:pPr>
        <w:ind w:left="450" w:hanging="450"/>
      </w:pPr>
      <w:rPr>
        <w:rFonts w:hint="default"/>
      </w:rPr>
    </w:lvl>
    <w:lvl w:ilvl="1">
      <w:start w:val="1"/>
      <w:numFmt w:val="decimal"/>
      <w:lvlText w:val="%1.%2."/>
      <w:lvlJc w:val="left"/>
      <w:pPr>
        <w:ind w:left="145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6222" w:hanging="180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2" w15:restartNumberingAfterBreak="0">
    <w:nsid w:val="45162CF4"/>
    <w:multiLevelType w:val="multilevel"/>
    <w:tmpl w:val="92903D84"/>
    <w:lvl w:ilvl="0">
      <w:start w:val="1"/>
      <w:numFmt w:val="decimal"/>
      <w:lvlText w:val="%1."/>
      <w:lvlJc w:val="left"/>
      <w:pPr>
        <w:ind w:left="450" w:hanging="450"/>
      </w:pPr>
      <w:rPr>
        <w:rFonts w:hint="default"/>
        <w:color w:val="22252D"/>
      </w:rPr>
    </w:lvl>
    <w:lvl w:ilvl="1">
      <w:start w:val="1"/>
      <w:numFmt w:val="decimal"/>
      <w:lvlText w:val="%1.%2."/>
      <w:lvlJc w:val="left"/>
      <w:pPr>
        <w:ind w:left="1145" w:hanging="720"/>
      </w:pPr>
      <w:rPr>
        <w:rFonts w:hint="default"/>
        <w:color w:val="22252D"/>
      </w:rPr>
    </w:lvl>
    <w:lvl w:ilvl="2">
      <w:start w:val="1"/>
      <w:numFmt w:val="decimal"/>
      <w:lvlText w:val="%1.%2.%3."/>
      <w:lvlJc w:val="left"/>
      <w:pPr>
        <w:ind w:left="1570" w:hanging="720"/>
      </w:pPr>
      <w:rPr>
        <w:rFonts w:hint="default"/>
        <w:color w:val="22252D"/>
      </w:rPr>
    </w:lvl>
    <w:lvl w:ilvl="3">
      <w:start w:val="1"/>
      <w:numFmt w:val="decimal"/>
      <w:lvlText w:val="%1.%2.%3.%4."/>
      <w:lvlJc w:val="left"/>
      <w:pPr>
        <w:ind w:left="2355" w:hanging="1080"/>
      </w:pPr>
      <w:rPr>
        <w:rFonts w:hint="default"/>
        <w:color w:val="22252D"/>
      </w:rPr>
    </w:lvl>
    <w:lvl w:ilvl="4">
      <w:start w:val="1"/>
      <w:numFmt w:val="decimal"/>
      <w:lvlText w:val="%1.%2.%3.%4.%5."/>
      <w:lvlJc w:val="left"/>
      <w:pPr>
        <w:ind w:left="2780" w:hanging="1080"/>
      </w:pPr>
      <w:rPr>
        <w:rFonts w:hint="default"/>
        <w:color w:val="22252D"/>
      </w:rPr>
    </w:lvl>
    <w:lvl w:ilvl="5">
      <w:start w:val="1"/>
      <w:numFmt w:val="decimal"/>
      <w:lvlText w:val="%1.%2.%3.%4.%5.%6."/>
      <w:lvlJc w:val="left"/>
      <w:pPr>
        <w:ind w:left="3565" w:hanging="1440"/>
      </w:pPr>
      <w:rPr>
        <w:rFonts w:hint="default"/>
        <w:color w:val="22252D"/>
      </w:rPr>
    </w:lvl>
    <w:lvl w:ilvl="6">
      <w:start w:val="1"/>
      <w:numFmt w:val="decimal"/>
      <w:lvlText w:val="%1.%2.%3.%4.%5.%6.%7."/>
      <w:lvlJc w:val="left"/>
      <w:pPr>
        <w:ind w:left="4350" w:hanging="1800"/>
      </w:pPr>
      <w:rPr>
        <w:rFonts w:hint="default"/>
        <w:color w:val="22252D"/>
      </w:rPr>
    </w:lvl>
    <w:lvl w:ilvl="7">
      <w:start w:val="1"/>
      <w:numFmt w:val="decimal"/>
      <w:lvlText w:val="%1.%2.%3.%4.%5.%6.%7.%8."/>
      <w:lvlJc w:val="left"/>
      <w:pPr>
        <w:ind w:left="4775" w:hanging="1800"/>
      </w:pPr>
      <w:rPr>
        <w:rFonts w:hint="default"/>
        <w:color w:val="22252D"/>
      </w:rPr>
    </w:lvl>
    <w:lvl w:ilvl="8">
      <w:start w:val="1"/>
      <w:numFmt w:val="decimal"/>
      <w:lvlText w:val="%1.%2.%3.%4.%5.%6.%7.%8.%9."/>
      <w:lvlJc w:val="left"/>
      <w:pPr>
        <w:ind w:left="5560" w:hanging="2160"/>
      </w:pPr>
      <w:rPr>
        <w:rFonts w:hint="default"/>
        <w:color w:val="22252D"/>
      </w:rPr>
    </w:lvl>
  </w:abstractNum>
  <w:abstractNum w:abstractNumId="3" w15:restartNumberingAfterBreak="0">
    <w:nsid w:val="698B360D"/>
    <w:multiLevelType w:val="multilevel"/>
    <w:tmpl w:val="86B668BE"/>
    <w:lvl w:ilvl="0">
      <w:start w:val="4"/>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6222" w:hanging="180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4" w15:restartNumberingAfterBreak="0">
    <w:nsid w:val="7FB22ED6"/>
    <w:multiLevelType w:val="multilevel"/>
    <w:tmpl w:val="C8DE7558"/>
    <w:lvl w:ilvl="0">
      <w:start w:val="1"/>
      <w:numFmt w:val="decimal"/>
      <w:lvlText w:val="%1."/>
      <w:lvlJc w:val="left"/>
      <w:pPr>
        <w:ind w:left="1573" w:hanging="1005"/>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817" w:hanging="108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2177" w:hanging="144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537" w:hanging="1800"/>
      </w:pPr>
      <w:rPr>
        <w:rFonts w:hint="default"/>
      </w:rPr>
    </w:lvl>
    <w:lvl w:ilvl="8">
      <w:start w:val="1"/>
      <w:numFmt w:val="decimal"/>
      <w:isLgl/>
      <w:lvlText w:val="%1.%2.%3.%4.%5.%6.%7.%8.%9"/>
      <w:lvlJc w:val="left"/>
      <w:pPr>
        <w:ind w:left="2897" w:hanging="2160"/>
      </w:pPr>
      <w:rPr>
        <w:rFont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A99"/>
    <w:rsid w:val="001A426F"/>
    <w:rsid w:val="002C1A99"/>
    <w:rsid w:val="00E259C8"/>
    <w:rsid w:val="00F65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96A8"/>
  <w15:chartTrackingRefBased/>
  <w15:docId w15:val="{941A4708-4C29-4A17-B0C2-CA8582E0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26F"/>
    <w:pPr>
      <w:spacing w:after="0" w:line="240" w:lineRule="atLeast"/>
    </w:pPr>
  </w:style>
  <w:style w:type="paragraph" w:styleId="1">
    <w:name w:val="heading 1"/>
    <w:basedOn w:val="a"/>
    <w:link w:val="10"/>
    <w:uiPriority w:val="99"/>
    <w:qFormat/>
    <w:rsid w:val="001A42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A426F"/>
    <w:rPr>
      <w:rFonts w:ascii="Times New Roman" w:eastAsia="Times New Roman" w:hAnsi="Times New Roman" w:cs="Times New Roman"/>
      <w:b/>
      <w:bCs/>
      <w:kern w:val="36"/>
      <w:sz w:val="48"/>
      <w:szCs w:val="48"/>
      <w:lang w:eastAsia="ru-RU"/>
    </w:rPr>
  </w:style>
  <w:style w:type="paragraph" w:customStyle="1" w:styleId="ConsPlusNormal">
    <w:name w:val="ConsPlusNormal"/>
    <w:uiPriority w:val="99"/>
    <w:rsid w:val="001A426F"/>
    <w:pPr>
      <w:widowControl w:val="0"/>
      <w:autoSpaceDE w:val="0"/>
      <w:autoSpaceDN w:val="0"/>
      <w:spacing w:after="0" w:line="240" w:lineRule="auto"/>
    </w:pPr>
    <w:rPr>
      <w:rFonts w:ascii="Calibri" w:eastAsia="Times New Roman" w:hAnsi="Calibri" w:cs="Calibri"/>
      <w:lang w:eastAsia="ru-RU"/>
    </w:rPr>
  </w:style>
  <w:style w:type="paragraph" w:styleId="a3">
    <w:name w:val="List Paragraph"/>
    <w:basedOn w:val="a"/>
    <w:uiPriority w:val="99"/>
    <w:qFormat/>
    <w:rsid w:val="001A426F"/>
    <w:pPr>
      <w:spacing w:after="200" w:line="276" w:lineRule="auto"/>
      <w:ind w:left="720"/>
    </w:pPr>
    <w:rPr>
      <w:rFonts w:ascii="Calibri" w:eastAsia="Calibri" w:hAnsi="Calibri" w:cs="Calibri"/>
    </w:rPr>
  </w:style>
  <w:style w:type="paragraph" w:customStyle="1" w:styleId="ConsPlusTitle">
    <w:name w:val="ConsPlusTitle"/>
    <w:uiPriority w:val="99"/>
    <w:rsid w:val="001A426F"/>
    <w:pPr>
      <w:widowControl w:val="0"/>
      <w:autoSpaceDE w:val="0"/>
      <w:autoSpaceDN w:val="0"/>
      <w:spacing w:after="0" w:line="240" w:lineRule="auto"/>
    </w:pPr>
    <w:rPr>
      <w:rFonts w:ascii="Calibri" w:eastAsia="Times New Roman" w:hAnsi="Calibri" w:cs="Calibri"/>
      <w:b/>
      <w:bCs/>
      <w:lang w:eastAsia="ru-RU"/>
    </w:rPr>
  </w:style>
  <w:style w:type="paragraph" w:styleId="a4">
    <w:name w:val="Balloon Text"/>
    <w:basedOn w:val="a"/>
    <w:link w:val="a5"/>
    <w:uiPriority w:val="99"/>
    <w:semiHidden/>
    <w:unhideWhenUsed/>
    <w:rsid w:val="001A426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26F"/>
    <w:rPr>
      <w:rFonts w:ascii="Tahoma" w:hAnsi="Tahoma" w:cs="Tahoma"/>
      <w:sz w:val="16"/>
      <w:szCs w:val="16"/>
    </w:rPr>
  </w:style>
  <w:style w:type="character" w:styleId="a6">
    <w:name w:val="Hyperlink"/>
    <w:basedOn w:val="a0"/>
    <w:uiPriority w:val="99"/>
    <w:semiHidden/>
    <w:unhideWhenUsed/>
    <w:rsid w:val="001A426F"/>
    <w:rPr>
      <w:color w:val="0000FF"/>
      <w:u w:val="single"/>
    </w:rPr>
  </w:style>
  <w:style w:type="paragraph" w:styleId="a7">
    <w:name w:val="footnote text"/>
    <w:basedOn w:val="a"/>
    <w:link w:val="a8"/>
    <w:uiPriority w:val="99"/>
    <w:semiHidden/>
    <w:rsid w:val="001A426F"/>
    <w:pPr>
      <w:spacing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semiHidden/>
    <w:rsid w:val="001A426F"/>
    <w:rPr>
      <w:rFonts w:ascii="Times New Roman" w:eastAsia="Times New Roman" w:hAnsi="Times New Roman" w:cs="Times New Roman"/>
      <w:sz w:val="20"/>
      <w:szCs w:val="20"/>
      <w:lang w:eastAsia="ru-RU"/>
    </w:rPr>
  </w:style>
  <w:style w:type="paragraph" w:customStyle="1" w:styleId="12">
    <w:name w:val="Заголовок 12"/>
    <w:basedOn w:val="a"/>
    <w:uiPriority w:val="1"/>
    <w:qFormat/>
    <w:rsid w:val="001A426F"/>
    <w:pPr>
      <w:widowControl w:val="0"/>
      <w:autoSpaceDE w:val="0"/>
      <w:autoSpaceDN w:val="0"/>
      <w:spacing w:line="240" w:lineRule="auto"/>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4066&amp;dst=3049" TargetMode="External"/><Relationship Id="rId117" Type="http://schemas.openxmlformats.org/officeDocument/2006/relationships/hyperlink" Target="https://login.consultant.ru/link/?req=doc&amp;base=LAW&amp;n=524066&amp;dst=2581" TargetMode="External"/><Relationship Id="rId21" Type="http://schemas.openxmlformats.org/officeDocument/2006/relationships/hyperlink" Target="https://login.consultant.ru/link/?req=doc&amp;base=LAW&amp;n=524066&amp;dst=100804" TargetMode="External"/><Relationship Id="rId42" Type="http://schemas.openxmlformats.org/officeDocument/2006/relationships/hyperlink" Target="https://login.consultant.ru/link/?req=doc&amp;base=LAW&amp;n=524066&amp;dst=3192" TargetMode="External"/><Relationship Id="rId47" Type="http://schemas.openxmlformats.org/officeDocument/2006/relationships/hyperlink" Target="https://login.consultant.ru/link/?req=doc&amp;base=LAW&amp;n=524066&amp;dst=3177" TargetMode="External"/><Relationship Id="rId63" Type="http://schemas.openxmlformats.org/officeDocument/2006/relationships/hyperlink" Target="https://login.consultant.ru/link/?req=doc&amp;base=LAW&amp;n=524066&amp;dst=3521" TargetMode="External"/><Relationship Id="rId68" Type="http://schemas.openxmlformats.org/officeDocument/2006/relationships/hyperlink" Target="https://login.consultant.ru/link/?req=doc&amp;base=LAW&amp;n=446668&amp;dst=100009" TargetMode="External"/><Relationship Id="rId84" Type="http://schemas.openxmlformats.org/officeDocument/2006/relationships/hyperlink" Target="https://login.consultant.ru/link/?req=doc&amp;base=LAW&amp;n=531461" TargetMode="External"/><Relationship Id="rId89" Type="http://schemas.openxmlformats.org/officeDocument/2006/relationships/hyperlink" Target="https://login.consultant.ru/link/?req=doc&amp;base=LAW&amp;n=536618" TargetMode="External"/><Relationship Id="rId112" Type="http://schemas.openxmlformats.org/officeDocument/2006/relationships/hyperlink" Target="https://login.consultant.ru/link/?req=doc&amp;base=LAW&amp;n=536618&amp;dst=640" TargetMode="External"/><Relationship Id="rId16" Type="http://schemas.openxmlformats.org/officeDocument/2006/relationships/hyperlink" Target="https://login.consultant.ru/link/?req=doc&amp;base=LAW&amp;n=93980&amp;dst=100003" TargetMode="External"/><Relationship Id="rId107" Type="http://schemas.openxmlformats.org/officeDocument/2006/relationships/hyperlink" Target="https://login.consultant.ru/link/?req=doc&amp;base=LAW&amp;n=524066&amp;dst=171" TargetMode="External"/><Relationship Id="rId11" Type="http://schemas.openxmlformats.org/officeDocument/2006/relationships/hyperlink" Target="https://login.consultant.ru/link/?req=doc&amp;base=LAW&amp;n=524066&amp;dst=100805" TargetMode="External"/><Relationship Id="rId32" Type="http://schemas.openxmlformats.org/officeDocument/2006/relationships/hyperlink" Target="https://login.consultant.ru/link/?req=doc&amp;base=LAW&amp;n=524066&amp;dst=101402" TargetMode="External"/><Relationship Id="rId37" Type="http://schemas.openxmlformats.org/officeDocument/2006/relationships/hyperlink" Target="https://login.consultant.ru/link/?req=doc&amp;base=LAW&amp;n=524066&amp;dst=100628" TargetMode="External"/><Relationship Id="rId53" Type="http://schemas.openxmlformats.org/officeDocument/2006/relationships/hyperlink" Target="https://login.consultant.ru/link/?req=doc&amp;base=LAW&amp;n=524066&amp;dst=3192" TargetMode="External"/><Relationship Id="rId58" Type="http://schemas.openxmlformats.org/officeDocument/2006/relationships/hyperlink" Target="https://login.consultant.ru/link/?req=doc&amp;base=LAW&amp;n=530994&amp;dst=100009" TargetMode="External"/><Relationship Id="rId74" Type="http://schemas.openxmlformats.org/officeDocument/2006/relationships/hyperlink" Target="https://login.consultant.ru/link/?req=doc&amp;base=LAW&amp;n=523866&amp;dst=110" TargetMode="External"/><Relationship Id="rId79" Type="http://schemas.openxmlformats.org/officeDocument/2006/relationships/hyperlink" Target="https://login.consultant.ru/link/?req=doc&amp;base=LAW&amp;n=524066&amp;dst=102047" TargetMode="External"/><Relationship Id="rId102" Type="http://schemas.openxmlformats.org/officeDocument/2006/relationships/hyperlink" Target="https://login.consultant.ru/link/?req=doc&amp;base=LAW&amp;n=524105" TargetMode="External"/><Relationship Id="rId123" Type="http://schemas.openxmlformats.org/officeDocument/2006/relationships/hyperlink" Target="https://login.consultant.ru/link/?req=doc&amp;base=LAW&amp;n=524066&amp;dst=2594" TargetMode="External"/><Relationship Id="rId128" Type="http://schemas.openxmlformats.org/officeDocument/2006/relationships/hyperlink" Target="https://login.consultant.ru/link/?req=doc&amp;base=LAW&amp;n=524066&amp;dst=2611" TargetMode="External"/><Relationship Id="rId5" Type="http://schemas.openxmlformats.org/officeDocument/2006/relationships/image" Target="media/image1.png"/><Relationship Id="rId90" Type="http://schemas.openxmlformats.org/officeDocument/2006/relationships/hyperlink" Target="https://login.consultant.ru/link/?req=doc&amp;base=LAW&amp;n=524105&amp;dst=100352" TargetMode="External"/><Relationship Id="rId95" Type="http://schemas.openxmlformats.org/officeDocument/2006/relationships/hyperlink" Target="https://login.consultant.ru/link/?req=doc&amp;base=LAW&amp;n=524066&amp;dst=2910" TargetMode="External"/><Relationship Id="rId19" Type="http://schemas.openxmlformats.org/officeDocument/2006/relationships/hyperlink" Target="https://login.consultant.ru/link/?req=doc&amp;base=LAW&amp;n=524066&amp;dst=311" TargetMode="External"/><Relationship Id="rId14" Type="http://schemas.openxmlformats.org/officeDocument/2006/relationships/hyperlink" Target="https://login.consultant.ru/link/?req=doc&amp;base=LAW&amp;n=511824&amp;dst=494" TargetMode="External"/><Relationship Id="rId22" Type="http://schemas.openxmlformats.org/officeDocument/2006/relationships/hyperlink" Target="https://login.consultant.ru/link/?req=doc&amp;base=LAW&amp;n=524066&amp;dst=3192" TargetMode="External"/><Relationship Id="rId27" Type="http://schemas.openxmlformats.org/officeDocument/2006/relationships/hyperlink" Target="https://login.consultant.ru/link/?req=doc&amp;base=LAW&amp;n=532103&amp;dst=100014" TargetMode="External"/><Relationship Id="rId30" Type="http://schemas.openxmlformats.org/officeDocument/2006/relationships/hyperlink" Target="https://login.consultant.ru/link/?req=doc&amp;base=LAW&amp;n=524066&amp;dst=101091" TargetMode="External"/><Relationship Id="rId35" Type="http://schemas.openxmlformats.org/officeDocument/2006/relationships/hyperlink" Target="https://login.consultant.ru/link/?req=doc&amp;base=LAW&amp;n=524066&amp;dst=3060" TargetMode="External"/><Relationship Id="rId43" Type="http://schemas.openxmlformats.org/officeDocument/2006/relationships/hyperlink" Target="https://login.consultant.ru/link/?req=doc&amp;base=LAW&amp;n=524066&amp;dst=4738" TargetMode="External"/><Relationship Id="rId48" Type="http://schemas.openxmlformats.org/officeDocument/2006/relationships/hyperlink" Target="https://login.consultant.ru/link/?req=doc&amp;base=LAW&amp;n=524066&amp;dst=4449" TargetMode="External"/><Relationship Id="rId56" Type="http://schemas.openxmlformats.org/officeDocument/2006/relationships/hyperlink" Target="https://login.consultant.ru/link/?req=doc&amp;base=LAW&amp;n=531461" TargetMode="External"/><Relationship Id="rId64" Type="http://schemas.openxmlformats.org/officeDocument/2006/relationships/hyperlink" Target="https://login.consultant.ru/link/?req=doc&amp;base=LAW&amp;n=524066&amp;dst=439" TargetMode="External"/><Relationship Id="rId69" Type="http://schemas.openxmlformats.org/officeDocument/2006/relationships/hyperlink" Target="https://login.consultant.ru/link/?req=doc&amp;base=LAW&amp;n=524066&amp;dst=3805" TargetMode="External"/><Relationship Id="rId77" Type="http://schemas.openxmlformats.org/officeDocument/2006/relationships/hyperlink" Target="https://login.consultant.ru/link/?req=doc&amp;base=LAW&amp;n=532103&amp;dst=100014" TargetMode="External"/><Relationship Id="rId100" Type="http://schemas.openxmlformats.org/officeDocument/2006/relationships/hyperlink" Target="https://login.consultant.ru/link/?req=doc&amp;base=LAW&amp;n=461022&amp;dst=100014" TargetMode="External"/><Relationship Id="rId105" Type="http://schemas.openxmlformats.org/officeDocument/2006/relationships/hyperlink" Target="https://login.consultant.ru/link/?req=doc&amp;base=LAW&amp;n=530994&amp;dst=100009" TargetMode="External"/><Relationship Id="rId113" Type="http://schemas.openxmlformats.org/officeDocument/2006/relationships/hyperlink" Target="https://login.consultant.ru/link/?req=doc&amp;base=LAW&amp;n=426161&amp;dst=100195" TargetMode="External"/><Relationship Id="rId118" Type="http://schemas.openxmlformats.org/officeDocument/2006/relationships/hyperlink" Target="https://login.consultant.ru/link/?req=doc&amp;base=LAW&amp;n=524066&amp;dst=2585" TargetMode="External"/><Relationship Id="rId126" Type="http://schemas.openxmlformats.org/officeDocument/2006/relationships/hyperlink" Target="https://login.consultant.ru/link/?req=doc&amp;base=LAW&amp;n=524066&amp;dst=2605" TargetMode="External"/><Relationship Id="rId8" Type="http://schemas.openxmlformats.org/officeDocument/2006/relationships/hyperlink" Target="https://login.consultant.ru/link/?req=doc&amp;base=LAW&amp;n=524066&amp;dst=4804" TargetMode="External"/><Relationship Id="rId51" Type="http://schemas.openxmlformats.org/officeDocument/2006/relationships/hyperlink" Target="https://login.consultant.ru/link/?req=doc&amp;base=LAW&amp;n=524066&amp;dst=100628" TargetMode="External"/><Relationship Id="rId72" Type="http://schemas.openxmlformats.org/officeDocument/2006/relationships/hyperlink" Target="https://login.consultant.ru/link/?req=doc&amp;base=LAW&amp;n=524066&amp;dst=3087" TargetMode="External"/><Relationship Id="rId80" Type="http://schemas.openxmlformats.org/officeDocument/2006/relationships/hyperlink" Target="https://login.consultant.ru/link/?req=doc&amp;base=LAW&amp;n=524066&amp;dst=1107" TargetMode="External"/><Relationship Id="rId85" Type="http://schemas.openxmlformats.org/officeDocument/2006/relationships/hyperlink" Target="https://login.consultant.ru/link/?req=doc&amp;base=LAW&amp;n=524066&amp;dst=171" TargetMode="External"/><Relationship Id="rId93" Type="http://schemas.openxmlformats.org/officeDocument/2006/relationships/hyperlink" Target="https://login.consultant.ru/link/?req=doc&amp;base=LAW&amp;n=511702&amp;dst=100126" TargetMode="External"/><Relationship Id="rId98" Type="http://schemas.openxmlformats.org/officeDocument/2006/relationships/hyperlink" Target="https://login.consultant.ru/link/?req=doc&amp;base=LAW&amp;n=536618" TargetMode="External"/><Relationship Id="rId121" Type="http://schemas.openxmlformats.org/officeDocument/2006/relationships/hyperlink" Target="https://login.consultant.ru/link/?req=doc&amp;base=LAW&amp;n=524066&amp;dst=2588" TargetMode="External"/><Relationship Id="rId3" Type="http://schemas.openxmlformats.org/officeDocument/2006/relationships/settings" Target="settings.xml"/><Relationship Id="rId12" Type="http://schemas.openxmlformats.org/officeDocument/2006/relationships/hyperlink" Target="https://login.consultant.ru/link/?req=doc&amp;base=LAW&amp;n=524066&amp;dst=318" TargetMode="External"/><Relationship Id="rId17" Type="http://schemas.openxmlformats.org/officeDocument/2006/relationships/hyperlink" Target="https://login.consultant.ru/link/?req=doc&amp;base=LAW&amp;n=507998&amp;dst=100006" TargetMode="External"/><Relationship Id="rId25" Type="http://schemas.openxmlformats.org/officeDocument/2006/relationships/hyperlink" Target="https://login.consultant.ru/link/?req=doc&amp;base=LAW&amp;n=532103&amp;dst=100014" TargetMode="External"/><Relationship Id="rId33" Type="http://schemas.openxmlformats.org/officeDocument/2006/relationships/hyperlink" Target="https://login.consultant.ru/link/?req=doc&amp;base=LAW&amp;n=524066&amp;dst=3054" TargetMode="External"/><Relationship Id="rId38" Type="http://schemas.openxmlformats.org/officeDocument/2006/relationships/hyperlink" Target="https://login.consultant.ru/link/?req=doc&amp;base=LAW&amp;n=524066&amp;dst=4072" TargetMode="External"/><Relationship Id="rId46" Type="http://schemas.openxmlformats.org/officeDocument/2006/relationships/hyperlink" Target="https://login.consultant.ru/link/?req=doc&amp;base=LAW&amp;n=524066&amp;dst=4448" TargetMode="External"/><Relationship Id="rId59" Type="http://schemas.openxmlformats.org/officeDocument/2006/relationships/hyperlink" Target="https://login.consultant.ru/link/?req=doc&amp;base=LAW&amp;n=536618" TargetMode="External"/><Relationship Id="rId67" Type="http://schemas.openxmlformats.org/officeDocument/2006/relationships/hyperlink" Target="https://login.consultant.ru/link/?req=doc&amp;base=LAW&amp;n=531461" TargetMode="External"/><Relationship Id="rId103" Type="http://schemas.openxmlformats.org/officeDocument/2006/relationships/hyperlink" Target="https://login.consultant.ru/link/?req=doc&amp;base=LAW&amp;n=524105&amp;dst=1459" TargetMode="External"/><Relationship Id="rId108" Type="http://schemas.openxmlformats.org/officeDocument/2006/relationships/hyperlink" Target="https://login.consultant.ru/link/?req=doc&amp;base=LAW&amp;n=532103&amp;dst=100014" TargetMode="External"/><Relationship Id="rId116" Type="http://schemas.openxmlformats.org/officeDocument/2006/relationships/hyperlink" Target="https://login.consultant.ru/link/?req=doc&amp;base=LAW&amp;n=524066&amp;dst=100836" TargetMode="External"/><Relationship Id="rId124" Type="http://schemas.openxmlformats.org/officeDocument/2006/relationships/hyperlink" Target="https://login.consultant.ru/link/?req=doc&amp;base=LAW&amp;n=524066&amp;dst=2598" TargetMode="External"/><Relationship Id="rId129" Type="http://schemas.openxmlformats.org/officeDocument/2006/relationships/hyperlink" Target="https://login.consultant.ru/link/?req=doc&amp;base=LAW&amp;n=481246&amp;dst=100059" TargetMode="External"/><Relationship Id="rId20" Type="http://schemas.openxmlformats.org/officeDocument/2006/relationships/hyperlink" Target="https://login.consultant.ru/link/?req=doc&amp;base=LAW&amp;n=359985&amp;dst=100013" TargetMode="External"/><Relationship Id="rId41" Type="http://schemas.openxmlformats.org/officeDocument/2006/relationships/hyperlink" Target="https://login.consultant.ru/link/?req=doc&amp;base=LAW&amp;n=523273&amp;dst=100927" TargetMode="External"/><Relationship Id="rId54" Type="http://schemas.openxmlformats.org/officeDocument/2006/relationships/hyperlink" Target="https://login.consultant.ru/link/?req=doc&amp;base=LAW&amp;n=524066&amp;dst=1107" TargetMode="External"/><Relationship Id="rId62" Type="http://schemas.openxmlformats.org/officeDocument/2006/relationships/hyperlink" Target="https://login.consultant.ru/link/?req=doc&amp;base=LAW&amp;n=532103&amp;dst=100014" TargetMode="External"/><Relationship Id="rId70" Type="http://schemas.openxmlformats.org/officeDocument/2006/relationships/hyperlink" Target="https://login.consultant.ru/link/?req=doc&amp;base=LAW&amp;n=523574&amp;dst=100712" TargetMode="External"/><Relationship Id="rId75" Type="http://schemas.openxmlformats.org/officeDocument/2006/relationships/hyperlink" Target="https://login.consultant.ru/link/?req=doc&amp;base=LAW&amp;n=524066&amp;dst=2621" TargetMode="External"/><Relationship Id="rId83" Type="http://schemas.openxmlformats.org/officeDocument/2006/relationships/hyperlink" Target="https://login.consultant.ru/link/?req=doc&amp;base=LAW&amp;n=524066&amp;dst=1110" TargetMode="External"/><Relationship Id="rId88" Type="http://schemas.openxmlformats.org/officeDocument/2006/relationships/hyperlink" Target="https://login.consultant.ru/link/?req=doc&amp;base=LAW&amp;n=524066&amp;dst=3567" TargetMode="External"/><Relationship Id="rId91" Type="http://schemas.openxmlformats.org/officeDocument/2006/relationships/hyperlink" Target="https://login.consultant.ru/link/?req=doc&amp;base=LAW&amp;n=461022&amp;dst=100014" TargetMode="External"/><Relationship Id="rId96" Type="http://schemas.openxmlformats.org/officeDocument/2006/relationships/hyperlink" Target="https://login.consultant.ru/link/?req=doc&amp;base=LAW&amp;n=524066&amp;dst=3613" TargetMode="External"/><Relationship Id="rId111" Type="http://schemas.openxmlformats.org/officeDocument/2006/relationships/hyperlink" Target="https://login.consultant.ru/link/?req=doc&amp;base=LAW&amp;n=524105" TargetMode="External"/><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524066&amp;dst=1592" TargetMode="External"/><Relationship Id="rId15" Type="http://schemas.openxmlformats.org/officeDocument/2006/relationships/hyperlink" Target="https://login.consultant.ru/link/?req=doc&amp;base=LAW&amp;n=511787&amp;dst=64" TargetMode="External"/><Relationship Id="rId23" Type="http://schemas.openxmlformats.org/officeDocument/2006/relationships/hyperlink" Target="https://login.consultant.ru/link/?req=doc&amp;base=LAW&amp;n=524066&amp;dst=4738" TargetMode="External"/><Relationship Id="rId28" Type="http://schemas.openxmlformats.org/officeDocument/2006/relationships/hyperlink" Target="https://login.consultant.ru/link/?req=doc&amp;base=LAW&amp;n=524066&amp;dst=2910" TargetMode="External"/><Relationship Id="rId36" Type="http://schemas.openxmlformats.org/officeDocument/2006/relationships/hyperlink" Target="https://login.consultant.ru/link/?req=doc&amp;base=LAW&amp;n=524066&amp;dst=3060" TargetMode="External"/><Relationship Id="rId49" Type="http://schemas.openxmlformats.org/officeDocument/2006/relationships/hyperlink" Target="https://login.consultant.ru/link/?req=doc&amp;base=LAW&amp;n=524066&amp;dst=4044" TargetMode="External"/><Relationship Id="rId57" Type="http://schemas.openxmlformats.org/officeDocument/2006/relationships/hyperlink" Target="https://login.consultant.ru/link/?req=doc&amp;base=LAW&amp;n=219447&amp;dst=100005" TargetMode="External"/><Relationship Id="rId106" Type="http://schemas.openxmlformats.org/officeDocument/2006/relationships/hyperlink" Target="https://login.consultant.ru/link/?req=doc&amp;base=LAW&amp;n=532103&amp;dst=100014" TargetMode="External"/><Relationship Id="rId114" Type="http://schemas.openxmlformats.org/officeDocument/2006/relationships/hyperlink" Target="https://login.consultant.ru/link/?req=doc&amp;base=LAW&amp;n=524066&amp;dst=439" TargetMode="External"/><Relationship Id="rId119" Type="http://schemas.openxmlformats.org/officeDocument/2006/relationships/hyperlink" Target="https://login.consultant.ru/link/?req=doc&amp;base=LAW&amp;n=524066&amp;dst=2587" TargetMode="External"/><Relationship Id="rId127" Type="http://schemas.openxmlformats.org/officeDocument/2006/relationships/hyperlink" Target="https://login.consultant.ru/link/?req=doc&amp;base=LAW&amp;n=524066&amp;dst=2611" TargetMode="External"/><Relationship Id="rId10" Type="http://schemas.openxmlformats.org/officeDocument/2006/relationships/hyperlink" Target="https://login.consultant.ru/link/?req=doc&amp;base=LAW&amp;n=523263&amp;dst=100247" TargetMode="External"/><Relationship Id="rId31" Type="http://schemas.openxmlformats.org/officeDocument/2006/relationships/hyperlink" Target="https://login.consultant.ru/link/?req=doc&amp;base=LAW&amp;n=524066&amp;dst=500" TargetMode="External"/><Relationship Id="rId44" Type="http://schemas.openxmlformats.org/officeDocument/2006/relationships/hyperlink" Target="https://login.consultant.ru/link/?req=doc&amp;base=LAW&amp;n=524066&amp;dst=2910" TargetMode="External"/><Relationship Id="rId52" Type="http://schemas.openxmlformats.org/officeDocument/2006/relationships/hyperlink" Target="https://login.consultant.ru/link/?req=doc&amp;base=LAW&amp;n=524066&amp;dst=4072" TargetMode="External"/><Relationship Id="rId60" Type="http://schemas.openxmlformats.org/officeDocument/2006/relationships/hyperlink" Target="https://login.consultant.ru/link/?req=doc&amp;base=LAW&amp;n=532103&amp;dst=100014" TargetMode="External"/><Relationship Id="rId65" Type="http://schemas.openxmlformats.org/officeDocument/2006/relationships/hyperlink" Target="https://login.consultant.ru/link/?req=doc&amp;base=LAW&amp;n=426161&amp;dst=100014" TargetMode="External"/><Relationship Id="rId73" Type="http://schemas.openxmlformats.org/officeDocument/2006/relationships/hyperlink" Target="https://login.consultant.ru/link/?req=doc&amp;base=LAW&amp;n=524066&amp;dst=3087" TargetMode="External"/><Relationship Id="rId78" Type="http://schemas.openxmlformats.org/officeDocument/2006/relationships/hyperlink" Target="https://login.consultant.ru/link/?req=doc&amp;base=LAW&amp;n=524066&amp;dst=2550" TargetMode="External"/><Relationship Id="rId81" Type="http://schemas.openxmlformats.org/officeDocument/2006/relationships/hyperlink" Target="https://login.consultant.ru/link/?req=doc&amp;base=LAW&amp;n=524066&amp;dst=1110" TargetMode="External"/><Relationship Id="rId86" Type="http://schemas.openxmlformats.org/officeDocument/2006/relationships/hyperlink" Target="https://login.consultant.ru/link/?req=doc&amp;base=LAW&amp;n=524066&amp;dst=2910" TargetMode="External"/><Relationship Id="rId94" Type="http://schemas.openxmlformats.org/officeDocument/2006/relationships/hyperlink" Target="https://login.consultant.ru/link/?req=doc&amp;base=LAW&amp;n=524066&amp;dst=171" TargetMode="External"/><Relationship Id="rId99" Type="http://schemas.openxmlformats.org/officeDocument/2006/relationships/hyperlink" Target="https://login.consultant.ru/link/?req=doc&amp;base=LAW&amp;n=531461" TargetMode="External"/><Relationship Id="rId101" Type="http://schemas.openxmlformats.org/officeDocument/2006/relationships/hyperlink" Target="https://login.consultant.ru/link/?req=doc&amp;base=LAW&amp;n=461022&amp;dst=100014" TargetMode="External"/><Relationship Id="rId122" Type="http://schemas.openxmlformats.org/officeDocument/2006/relationships/hyperlink" Target="https://login.consultant.ru/link/?req=doc&amp;base=LAW&amp;n=524066&amp;dst=2593" TargetMode="External"/><Relationship Id="rId130" Type="http://schemas.openxmlformats.org/officeDocument/2006/relationships/hyperlink" Target="https://login.consultant.ru/link/?req=doc&amp;base=LAW&amp;n=48124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4066&amp;dst=1222" TargetMode="External"/><Relationship Id="rId13" Type="http://schemas.openxmlformats.org/officeDocument/2006/relationships/hyperlink" Target="https://login.consultant.ru/link/?req=doc&amp;base=LAW&amp;n=363950&amp;dst=100011" TargetMode="External"/><Relationship Id="rId18" Type="http://schemas.openxmlformats.org/officeDocument/2006/relationships/hyperlink" Target="https://login.consultant.ru/link/?req=doc&amp;base=LAW&amp;n=511790&amp;dst=117" TargetMode="External"/><Relationship Id="rId39" Type="http://schemas.openxmlformats.org/officeDocument/2006/relationships/hyperlink" Target="https://login.consultant.ru/link/?req=doc&amp;base=LAW&amp;n=533471&amp;dst=100325" TargetMode="External"/><Relationship Id="rId109" Type="http://schemas.openxmlformats.org/officeDocument/2006/relationships/hyperlink" Target="https://login.consultant.ru/link/?req=doc&amp;base=LAW&amp;n=524066&amp;dst=2536" TargetMode="External"/><Relationship Id="rId34" Type="http://schemas.openxmlformats.org/officeDocument/2006/relationships/hyperlink" Target="https://login.consultant.ru/link/?req=doc&amp;base=LAW&amp;n=524066&amp;dst=3054" TargetMode="External"/><Relationship Id="rId50" Type="http://schemas.openxmlformats.org/officeDocument/2006/relationships/hyperlink" Target="https://login.consultant.ru/link/?req=doc&amp;base=LAW&amp;n=524066&amp;dst=4044" TargetMode="External"/><Relationship Id="rId55" Type="http://schemas.openxmlformats.org/officeDocument/2006/relationships/hyperlink" Target="https://login.consultant.ru/link/?req=doc&amp;base=LAW&amp;n=524066&amp;dst=1107" TargetMode="External"/><Relationship Id="rId76" Type="http://schemas.openxmlformats.org/officeDocument/2006/relationships/hyperlink" Target="https://login.consultant.ru/link/?req=doc&amp;base=LAW&amp;n=93980&amp;dst=100003" TargetMode="External"/><Relationship Id="rId97" Type="http://schemas.openxmlformats.org/officeDocument/2006/relationships/hyperlink" Target="https://login.consultant.ru/link/?req=doc&amp;base=LAW&amp;n=524066&amp;dst=3567" TargetMode="External"/><Relationship Id="rId104" Type="http://schemas.openxmlformats.org/officeDocument/2006/relationships/hyperlink" Target="https://login.consultant.ru/link/?req=doc&amp;base=LAW&amp;n=219447&amp;dst=100003" TargetMode="External"/><Relationship Id="rId120" Type="http://schemas.openxmlformats.org/officeDocument/2006/relationships/hyperlink" Target="https://login.consultant.ru/link/?req=doc&amp;base=LAW&amp;n=524066&amp;dst=4462" TargetMode="External"/><Relationship Id="rId125" Type="http://schemas.openxmlformats.org/officeDocument/2006/relationships/hyperlink" Target="https://login.consultant.ru/link/?req=doc&amp;base=LAW&amp;n=492024&amp;dst=100150" TargetMode="External"/><Relationship Id="rId7" Type="http://schemas.openxmlformats.org/officeDocument/2006/relationships/hyperlink" Target="https://login.consultant.ru/link/?req=doc&amp;base=LAW&amp;n=532103&amp;dst=100014" TargetMode="External"/><Relationship Id="rId71" Type="http://schemas.openxmlformats.org/officeDocument/2006/relationships/hyperlink" Target="https://login.consultant.ru/link/?req=doc&amp;base=LAW&amp;n=532103&amp;dst=100025" TargetMode="External"/><Relationship Id="rId92" Type="http://schemas.openxmlformats.org/officeDocument/2006/relationships/hyperlink" Target="https://login.consultant.ru/link/?req=doc&amp;base=LAW&amp;n=523273&amp;dst=100927" TargetMode="External"/><Relationship Id="rId2" Type="http://schemas.openxmlformats.org/officeDocument/2006/relationships/styles" Target="styles.xml"/><Relationship Id="rId29" Type="http://schemas.openxmlformats.org/officeDocument/2006/relationships/hyperlink" Target="https://login.consultant.ru/link/?req=doc&amp;base=LAW&amp;n=524066&amp;dst=448" TargetMode="External"/><Relationship Id="rId24" Type="http://schemas.openxmlformats.org/officeDocument/2006/relationships/hyperlink" Target="https://login.consultant.ru/link/?req=doc&amp;base=LAW&amp;n=511724&amp;dst=3928" TargetMode="External"/><Relationship Id="rId40" Type="http://schemas.openxmlformats.org/officeDocument/2006/relationships/hyperlink" Target="https://login.consultant.ru/link/?req=doc&amp;base=LAW&amp;n=523866&amp;dst=1893" TargetMode="External"/><Relationship Id="rId45" Type="http://schemas.openxmlformats.org/officeDocument/2006/relationships/hyperlink" Target="https://login.consultant.ru/link/?req=doc&amp;base=LAW&amp;n=524066&amp;dst=448" TargetMode="External"/><Relationship Id="rId66" Type="http://schemas.openxmlformats.org/officeDocument/2006/relationships/hyperlink" Target="https://login.consultant.ru/link/?req=doc&amp;base=LAW&amp;n=511785" TargetMode="External"/><Relationship Id="rId87" Type="http://schemas.openxmlformats.org/officeDocument/2006/relationships/hyperlink" Target="https://login.consultant.ru/link/?req=doc&amp;base=LAW&amp;n=524066&amp;dst=3613" TargetMode="External"/><Relationship Id="rId110" Type="http://schemas.openxmlformats.org/officeDocument/2006/relationships/hyperlink" Target="https://login.consultant.ru/link/?req=doc&amp;base=LAW&amp;n=524105&amp;dst=100354" TargetMode="External"/><Relationship Id="rId115" Type="http://schemas.openxmlformats.org/officeDocument/2006/relationships/hyperlink" Target="https://login.consultant.ru/link/?req=doc&amp;base=LAW&amp;n=524066&amp;dst=2536" TargetMode="External"/><Relationship Id="rId131" Type="http://schemas.openxmlformats.org/officeDocument/2006/relationships/fontTable" Target="fontTable.xml"/><Relationship Id="rId61" Type="http://schemas.openxmlformats.org/officeDocument/2006/relationships/hyperlink" Target="https://login.consultant.ru/link/?req=doc&amp;base=LAW&amp;n=524066&amp;dst=2876" TargetMode="External"/><Relationship Id="rId82" Type="http://schemas.openxmlformats.org/officeDocument/2006/relationships/hyperlink" Target="https://login.consultant.ru/link/?req=doc&amp;base=LAW&amp;n=524066&amp;dst=11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42</Pages>
  <Words>20124</Words>
  <Characters>114711</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2026-10-08T07:52:00Z</dcterms:created>
  <dcterms:modified xsi:type="dcterms:W3CDTF">2026-10-08T08:04:00Z</dcterms:modified>
</cp:coreProperties>
</file>