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6" w:type="dxa"/>
        <w:tblBorders>
          <w:bottom w:val="single" w:sz="4" w:space="0" w:color="auto"/>
        </w:tblBorders>
        <w:tblLayout w:type="fixed"/>
        <w:tblCellMar>
          <w:left w:w="70" w:type="dxa"/>
          <w:right w:w="70" w:type="dxa"/>
        </w:tblCellMar>
        <w:tblLook w:val="04A0" w:firstRow="1" w:lastRow="0" w:firstColumn="1" w:lastColumn="0" w:noHBand="0" w:noVBand="1"/>
      </w:tblPr>
      <w:tblGrid>
        <w:gridCol w:w="4111"/>
        <w:gridCol w:w="1351"/>
        <w:gridCol w:w="4074"/>
      </w:tblGrid>
      <w:tr w:rsidR="004B52DD" w:rsidTr="00AC123A">
        <w:trPr>
          <w:trHeight w:val="1275"/>
        </w:trPr>
        <w:tc>
          <w:tcPr>
            <w:tcW w:w="4111" w:type="dxa"/>
            <w:tcBorders>
              <w:top w:val="nil"/>
              <w:left w:val="nil"/>
              <w:bottom w:val="triple" w:sz="4" w:space="0" w:color="auto"/>
              <w:right w:val="nil"/>
            </w:tcBorders>
          </w:tcPr>
          <w:p w:rsidR="004B52DD" w:rsidRPr="0072545F" w:rsidRDefault="004B52DD" w:rsidP="00AC123A">
            <w:pPr>
              <w:spacing w:after="0" w:line="240" w:lineRule="auto"/>
              <w:ind w:left="360" w:right="22"/>
              <w:jc w:val="center"/>
              <w:rPr>
                <w:rFonts w:ascii="Times New Roman" w:eastAsia="Times New Roman" w:hAnsi="Times New Roman" w:cs="Times New Roman"/>
                <w:sz w:val="16"/>
                <w:szCs w:val="16"/>
                <w:lang w:eastAsia="ru-RU"/>
              </w:rPr>
            </w:pPr>
          </w:p>
          <w:p w:rsidR="004B52DD" w:rsidRPr="0072545F" w:rsidRDefault="004B52DD" w:rsidP="00AC123A">
            <w:pPr>
              <w:spacing w:after="0" w:line="240" w:lineRule="auto"/>
              <w:ind w:left="360" w:right="22"/>
              <w:jc w:val="center"/>
              <w:rPr>
                <w:rFonts w:ascii="Bashkort" w:eastAsia="Times New Roman" w:hAnsi="Bashkort" w:cs="Times New Roman"/>
                <w:b/>
                <w:sz w:val="16"/>
                <w:szCs w:val="16"/>
                <w:lang w:eastAsia="ru-RU"/>
              </w:rPr>
            </w:pPr>
            <w:r w:rsidRPr="0072545F">
              <w:rPr>
                <w:rFonts w:ascii="Arial New Bash" w:eastAsia="Times New Roman" w:hAnsi="Arial New Bash" w:cs="Times New Roman"/>
                <w:b/>
                <w:sz w:val="16"/>
                <w:szCs w:val="16"/>
                <w:lang w:eastAsia="ru-RU"/>
              </w:rPr>
              <w:t>БАШКОРТОСТАН РЕСПУБЛИКА</w:t>
            </w:r>
            <w:r w:rsidRPr="0072545F">
              <w:rPr>
                <w:rFonts w:ascii="Arial New Bash" w:eastAsia="Times New Roman" w:hAnsi="Arial New Bash" w:cs="Times New Roman"/>
                <w:b/>
                <w:sz w:val="16"/>
                <w:szCs w:val="16"/>
                <w:lang w:val="en-US" w:eastAsia="ru-RU"/>
              </w:rPr>
              <w:t>h</w:t>
            </w:r>
            <w:r w:rsidRPr="0072545F">
              <w:rPr>
                <w:rFonts w:ascii="Arial New Bash" w:eastAsia="Times New Roman" w:hAnsi="Arial New Bash" w:cs="Times New Roman"/>
                <w:b/>
                <w:sz w:val="16"/>
                <w:szCs w:val="16"/>
                <w:lang w:eastAsia="ru-RU"/>
              </w:rPr>
              <w:t>Ы</w:t>
            </w:r>
          </w:p>
          <w:p w:rsidR="004B52DD" w:rsidRPr="0072545F" w:rsidRDefault="004B52DD" w:rsidP="00AC123A">
            <w:pPr>
              <w:spacing w:after="0" w:line="240" w:lineRule="auto"/>
              <w:ind w:left="360" w:right="22"/>
              <w:jc w:val="center"/>
              <w:rPr>
                <w:rFonts w:ascii="Bashkort" w:eastAsia="Times New Roman" w:hAnsi="Bashkort" w:cs="Times New Roman"/>
                <w:b/>
                <w:sz w:val="16"/>
                <w:szCs w:val="16"/>
                <w:lang w:eastAsia="ru-RU"/>
              </w:rPr>
            </w:pPr>
          </w:p>
          <w:p w:rsidR="004B52DD" w:rsidRPr="0072545F" w:rsidRDefault="004B52DD" w:rsidP="00AC123A">
            <w:pPr>
              <w:spacing w:after="0" w:line="240" w:lineRule="auto"/>
              <w:ind w:left="360" w:right="22"/>
              <w:jc w:val="center"/>
              <w:rPr>
                <w:rFonts w:ascii="Arial New Bash" w:eastAsia="Times New Roman" w:hAnsi="Arial New Bash" w:cs="Times New Roman"/>
                <w:b/>
                <w:sz w:val="16"/>
                <w:szCs w:val="16"/>
                <w:lang w:eastAsia="ru-RU"/>
              </w:rPr>
            </w:pPr>
            <w:r w:rsidRPr="0072545F">
              <w:rPr>
                <w:rFonts w:ascii="Arial New Bash" w:eastAsia="Times New Roman" w:hAnsi="Arial New Bash" w:cs="Times New Roman"/>
                <w:b/>
                <w:sz w:val="16"/>
                <w:szCs w:val="16"/>
                <w:lang w:eastAsia="ru-RU"/>
              </w:rPr>
              <w:t xml:space="preserve">БЛАГОВЕЩЕН РАЙОНЫ МУНИЦИПАЛЬ РАЙОНЫНЫ   </w:t>
            </w:r>
            <w:r w:rsidRPr="0072545F">
              <w:rPr>
                <w:rFonts w:ascii="Times New Roman" w:eastAsia="Times New Roman" w:hAnsi="Times New Roman" w:cs="Times New Roman"/>
                <w:b/>
                <w:sz w:val="16"/>
                <w:szCs w:val="16"/>
                <w:lang w:val="en-US" w:eastAsia="ru-RU"/>
              </w:rPr>
              <w:t>h</w:t>
            </w:r>
            <w:r w:rsidRPr="0072545F">
              <w:rPr>
                <w:rFonts w:ascii="Times New Roman" w:eastAsia="Times New Roman" w:hAnsi="Times New Roman" w:cs="Times New Roman"/>
                <w:b/>
                <w:sz w:val="16"/>
                <w:szCs w:val="16"/>
                <w:lang w:eastAsia="ru-RU"/>
              </w:rPr>
              <w:t>ЫННЫ</w:t>
            </w:r>
            <w:r w:rsidRPr="0072545F">
              <w:rPr>
                <w:rFonts w:ascii="Arial New Bash" w:eastAsia="Times New Roman" w:hAnsi="Arial New Bash" w:cs="Times New Roman"/>
                <w:b/>
                <w:sz w:val="16"/>
                <w:szCs w:val="16"/>
                <w:lang w:eastAsia="ru-RU"/>
              </w:rPr>
              <w:t xml:space="preserve"> АУЫЛ СОВЕТЫ</w:t>
            </w:r>
          </w:p>
          <w:p w:rsidR="004B52DD" w:rsidRPr="0072545F" w:rsidRDefault="004B52DD" w:rsidP="00AC123A">
            <w:pPr>
              <w:spacing w:after="0" w:line="240" w:lineRule="auto"/>
              <w:ind w:left="360" w:right="22"/>
              <w:jc w:val="center"/>
              <w:rPr>
                <w:rFonts w:ascii="Arial New Bash" w:eastAsia="Times New Roman" w:hAnsi="Arial New Bash" w:cs="Times New Roman"/>
                <w:b/>
                <w:sz w:val="16"/>
                <w:szCs w:val="16"/>
                <w:lang w:eastAsia="ru-RU"/>
              </w:rPr>
            </w:pPr>
            <w:r w:rsidRPr="0072545F">
              <w:rPr>
                <w:rFonts w:ascii="Arial New Bash" w:eastAsia="Times New Roman" w:hAnsi="Arial New Bash" w:cs="Times New Roman"/>
                <w:b/>
                <w:sz w:val="16"/>
                <w:szCs w:val="16"/>
                <w:lang w:eastAsia="ru-RU"/>
              </w:rPr>
              <w:t>АУЫЛЫ БИЛ</w:t>
            </w:r>
            <w:r w:rsidRPr="0072545F">
              <w:rPr>
                <w:rFonts w:ascii="Arial" w:eastAsia="Times New Roman" w:hAnsi="Arial" w:cs="Arial"/>
                <w:b/>
                <w:sz w:val="16"/>
                <w:szCs w:val="16"/>
                <w:lang w:eastAsia="ru-RU"/>
              </w:rPr>
              <w:t>Ә</w:t>
            </w:r>
            <w:r w:rsidRPr="0072545F">
              <w:rPr>
                <w:rFonts w:ascii="Arial New Bash" w:eastAsia="Times New Roman" w:hAnsi="Arial New Bash" w:cs="Times New Roman"/>
                <w:b/>
                <w:sz w:val="16"/>
                <w:szCs w:val="16"/>
                <w:lang w:eastAsia="ru-RU"/>
              </w:rPr>
              <w:t>М</w:t>
            </w:r>
            <w:r w:rsidRPr="0072545F">
              <w:rPr>
                <w:rFonts w:ascii="Arial" w:eastAsia="Times New Roman" w:hAnsi="Arial" w:cs="Arial"/>
                <w:b/>
                <w:sz w:val="16"/>
                <w:szCs w:val="16"/>
                <w:lang w:eastAsia="ru-RU"/>
              </w:rPr>
              <w:t>Ә</w:t>
            </w:r>
            <w:r w:rsidRPr="0072545F">
              <w:rPr>
                <w:rFonts w:ascii="Arial New Bash" w:eastAsia="Times New Roman" w:hAnsi="Arial New Bash" w:cs="Times New Roman"/>
                <w:b/>
                <w:sz w:val="16"/>
                <w:szCs w:val="16"/>
                <w:lang w:val="en-US" w:eastAsia="ru-RU"/>
              </w:rPr>
              <w:t>h</w:t>
            </w:r>
            <w:r w:rsidRPr="0072545F">
              <w:rPr>
                <w:rFonts w:ascii="Arial New Bash" w:eastAsia="Times New Roman" w:hAnsi="Arial New Bash" w:cs="Times New Roman"/>
                <w:b/>
                <w:sz w:val="16"/>
                <w:szCs w:val="16"/>
                <w:lang w:eastAsia="ru-RU"/>
              </w:rPr>
              <w:t>Е ХАКИМИ</w:t>
            </w:r>
            <w:r w:rsidRPr="0072545F">
              <w:rPr>
                <w:rFonts w:ascii="Arial" w:eastAsia="Times New Roman" w:hAnsi="Arial" w:cs="Arial"/>
                <w:b/>
                <w:sz w:val="16"/>
                <w:szCs w:val="16"/>
                <w:lang w:eastAsia="ru-RU"/>
              </w:rPr>
              <w:t>Ә</w:t>
            </w:r>
            <w:r w:rsidRPr="0072545F">
              <w:rPr>
                <w:rFonts w:ascii="Arial New Bash" w:eastAsia="Times New Roman" w:hAnsi="Arial New Bash" w:cs="Times New Roman"/>
                <w:b/>
                <w:sz w:val="16"/>
                <w:szCs w:val="16"/>
                <w:lang w:eastAsia="ru-RU"/>
              </w:rPr>
              <w:t>ТЕ</w:t>
            </w:r>
          </w:p>
          <w:p w:rsidR="004B52DD" w:rsidRPr="0072545F" w:rsidRDefault="004B52DD" w:rsidP="00AC123A">
            <w:pPr>
              <w:spacing w:after="0" w:line="240" w:lineRule="auto"/>
              <w:ind w:left="360" w:right="22"/>
              <w:jc w:val="center"/>
              <w:rPr>
                <w:rFonts w:ascii="Bashkort" w:eastAsia="Times New Roman" w:hAnsi="Bashkort" w:cs="Times New Roman"/>
                <w:bCs/>
                <w:sz w:val="16"/>
                <w:szCs w:val="16"/>
                <w:lang w:eastAsia="ru-RU"/>
              </w:rPr>
            </w:pPr>
          </w:p>
        </w:tc>
        <w:tc>
          <w:tcPr>
            <w:tcW w:w="1351" w:type="dxa"/>
            <w:tcBorders>
              <w:top w:val="nil"/>
              <w:left w:val="nil"/>
              <w:bottom w:val="triple" w:sz="4" w:space="0" w:color="auto"/>
              <w:right w:val="nil"/>
            </w:tcBorders>
            <w:vAlign w:val="center"/>
            <w:hideMark/>
          </w:tcPr>
          <w:p w:rsidR="004B52DD" w:rsidRPr="0072545F" w:rsidRDefault="004B52DD" w:rsidP="00AC123A">
            <w:pPr>
              <w:spacing w:after="0" w:line="240" w:lineRule="auto"/>
              <w:ind w:left="360" w:right="22" w:hanging="313"/>
              <w:jc w:val="center"/>
              <w:rPr>
                <w:rFonts w:ascii="Times New Roman" w:eastAsia="Times New Roman" w:hAnsi="Times New Roman" w:cs="Times New Roman"/>
                <w:sz w:val="16"/>
                <w:szCs w:val="16"/>
                <w:lang w:eastAsia="ru-RU"/>
              </w:rPr>
            </w:pPr>
            <w:r w:rsidRPr="0072545F">
              <w:rPr>
                <w:rFonts w:ascii="Times New Roman" w:eastAsia="Times New Roman" w:hAnsi="Times New Roman" w:cs="Times New Roman"/>
                <w:sz w:val="16"/>
                <w:szCs w:val="16"/>
                <w:lang w:eastAsia="ru-RU"/>
              </w:rPr>
              <w:object w:dxaOrig="1260"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9pt" o:ole="" fillcolor="window">
                  <v:imagedata r:id="rId6" o:title=""/>
                </v:shape>
                <o:OLEObject Type="Embed" ProgID="Word.Picture.8" ShapeID="_x0000_i1025" DrawAspect="Content" ObjectID="_1589778798" r:id="rId7"/>
              </w:object>
            </w:r>
          </w:p>
        </w:tc>
        <w:tc>
          <w:tcPr>
            <w:tcW w:w="4074" w:type="dxa"/>
            <w:tcBorders>
              <w:top w:val="nil"/>
              <w:left w:val="nil"/>
              <w:bottom w:val="triple" w:sz="4" w:space="0" w:color="auto"/>
              <w:right w:val="nil"/>
            </w:tcBorders>
          </w:tcPr>
          <w:p w:rsidR="004B52DD" w:rsidRPr="0072545F" w:rsidRDefault="004B52DD" w:rsidP="00AC123A">
            <w:pPr>
              <w:spacing w:after="0" w:line="240" w:lineRule="auto"/>
              <w:ind w:left="360" w:right="22"/>
              <w:jc w:val="center"/>
              <w:rPr>
                <w:rFonts w:ascii="Bashkort" w:eastAsia="Times New Roman" w:hAnsi="Bashkort" w:cs="Times New Roman"/>
                <w:b/>
                <w:sz w:val="16"/>
                <w:szCs w:val="16"/>
                <w:lang w:eastAsia="ru-RU"/>
              </w:rPr>
            </w:pPr>
          </w:p>
          <w:p w:rsidR="004B52DD" w:rsidRPr="0072545F" w:rsidRDefault="004B52DD" w:rsidP="00AC123A">
            <w:pPr>
              <w:keepNext/>
              <w:spacing w:after="0" w:line="240" w:lineRule="auto"/>
              <w:ind w:left="136" w:right="22" w:hanging="136"/>
              <w:jc w:val="center"/>
              <w:outlineLvl w:val="2"/>
              <w:rPr>
                <w:rFonts w:ascii="Bashkort" w:eastAsia="Times New Roman" w:hAnsi="Bashkort" w:cs="Times New Roman"/>
                <w:b/>
                <w:bCs/>
                <w:sz w:val="16"/>
                <w:szCs w:val="16"/>
                <w:lang w:eastAsia="ru-RU"/>
              </w:rPr>
            </w:pPr>
            <w:r w:rsidRPr="0072545F">
              <w:rPr>
                <w:rFonts w:ascii="Arial New Bash" w:eastAsia="Times New Roman" w:hAnsi="Arial New Bash" w:cs="Times New Roman"/>
                <w:b/>
                <w:bCs/>
                <w:sz w:val="16"/>
                <w:szCs w:val="16"/>
                <w:lang w:eastAsia="ru-RU"/>
              </w:rPr>
              <w:t>РЕСПУБЛИКА  БАШКОРТОСТАН</w:t>
            </w:r>
          </w:p>
          <w:p w:rsidR="004B52DD" w:rsidRPr="0072545F" w:rsidRDefault="004B52DD" w:rsidP="00AC123A">
            <w:pPr>
              <w:spacing w:after="0" w:line="240" w:lineRule="auto"/>
              <w:ind w:left="360" w:right="22"/>
              <w:jc w:val="center"/>
              <w:rPr>
                <w:rFonts w:ascii="Bashkort" w:eastAsia="Times New Roman" w:hAnsi="Bashkort" w:cs="Times New Roman"/>
                <w:b/>
                <w:sz w:val="16"/>
                <w:szCs w:val="16"/>
                <w:lang w:eastAsia="ru-RU"/>
              </w:rPr>
            </w:pPr>
          </w:p>
          <w:p w:rsidR="004B52DD" w:rsidRPr="0072545F" w:rsidRDefault="004B52DD" w:rsidP="00AC123A">
            <w:pPr>
              <w:keepNext/>
              <w:spacing w:after="0" w:line="240" w:lineRule="auto"/>
              <w:ind w:left="360" w:right="22"/>
              <w:jc w:val="center"/>
              <w:outlineLvl w:val="4"/>
              <w:rPr>
                <w:rFonts w:ascii="Arial New Bash" w:eastAsia="Times New Roman" w:hAnsi="Arial New Bash" w:cs="Times New Roman"/>
                <w:b/>
                <w:sz w:val="16"/>
                <w:szCs w:val="16"/>
                <w:lang w:eastAsia="ru-RU"/>
              </w:rPr>
            </w:pPr>
            <w:r w:rsidRPr="0072545F">
              <w:rPr>
                <w:rFonts w:ascii="Arial New Bash" w:eastAsia="Times New Roman" w:hAnsi="Arial New Bash" w:cs="Times New Roman"/>
                <w:b/>
                <w:sz w:val="16"/>
                <w:szCs w:val="16"/>
                <w:lang w:eastAsia="ru-RU"/>
              </w:rPr>
              <w:t>АДМИНИСТРАЦИЯ</w:t>
            </w:r>
          </w:p>
          <w:p w:rsidR="004B52DD" w:rsidRPr="0072545F" w:rsidRDefault="004B52DD" w:rsidP="00AC123A">
            <w:pPr>
              <w:keepNext/>
              <w:spacing w:after="0" w:line="240" w:lineRule="auto"/>
              <w:ind w:left="136" w:right="22" w:hanging="224"/>
              <w:jc w:val="center"/>
              <w:outlineLvl w:val="4"/>
              <w:rPr>
                <w:rFonts w:ascii="Arial New Bash" w:eastAsia="Times New Roman" w:hAnsi="Arial New Bash" w:cs="Times New Roman"/>
                <w:b/>
                <w:sz w:val="16"/>
                <w:szCs w:val="16"/>
                <w:lang w:eastAsia="ru-RU"/>
              </w:rPr>
            </w:pPr>
            <w:r w:rsidRPr="0072545F">
              <w:rPr>
                <w:rFonts w:ascii="Arial New Bash" w:eastAsia="Times New Roman" w:hAnsi="Arial New Bash" w:cs="Times New Roman"/>
                <w:b/>
                <w:sz w:val="16"/>
                <w:szCs w:val="16"/>
                <w:lang w:eastAsia="ru-RU"/>
              </w:rPr>
              <w:t>СЕЛЬСКОГО   ПОСЕЛЕНИЯ    САННИНСКИЙ СЕЛЬСОВЕТ МУНИЦИПАЛЬНОГО РАЙОНА БЛАГОВЕЩЕНСКИЙ РАЙОН</w:t>
            </w:r>
          </w:p>
          <w:p w:rsidR="004B52DD" w:rsidRPr="0072545F" w:rsidRDefault="004B52DD" w:rsidP="00AC123A">
            <w:pPr>
              <w:spacing w:after="0" w:line="240" w:lineRule="auto"/>
              <w:ind w:left="360" w:right="22"/>
              <w:jc w:val="center"/>
              <w:rPr>
                <w:rFonts w:ascii="Bashkort" w:eastAsia="Times New Roman" w:hAnsi="Bashkort" w:cs="Times New Roman"/>
                <w:sz w:val="16"/>
                <w:szCs w:val="16"/>
                <w:lang w:eastAsia="ru-RU"/>
              </w:rPr>
            </w:pPr>
          </w:p>
        </w:tc>
      </w:tr>
    </w:tbl>
    <w:p w:rsidR="004B52DD" w:rsidRPr="00EA214A" w:rsidRDefault="004B52DD" w:rsidP="004B52DD">
      <w:pPr>
        <w:rPr>
          <w:rFonts w:ascii="Times New Roman" w:hAnsi="Times New Roman" w:cs="Times New Roman"/>
          <w:b/>
          <w:sz w:val="28"/>
          <w:szCs w:val="28"/>
        </w:rPr>
      </w:pPr>
      <w:r>
        <w:rPr>
          <w:rFonts w:ascii="Times New Roman" w:hAnsi="Times New Roman" w:cs="Times New Roman"/>
          <w:b/>
          <w:bCs/>
          <w:sz w:val="28"/>
          <w:szCs w:val="28"/>
          <w:lang w:eastAsia="ar-SA"/>
        </w:rPr>
        <w:t xml:space="preserve">     </w:t>
      </w:r>
      <w:r w:rsidRPr="00EA214A">
        <w:rPr>
          <w:rFonts w:ascii="Times New Roman" w:hAnsi="Times New Roman" w:cs="Times New Roman"/>
          <w:b/>
          <w:sz w:val="28"/>
          <w:szCs w:val="28"/>
        </w:rPr>
        <w:t>КАРАР                                                                  ПОСТАНОВЛЕНИЕ</w:t>
      </w:r>
    </w:p>
    <w:p w:rsidR="004B52DD" w:rsidRPr="00EA214A" w:rsidRDefault="004B52DD" w:rsidP="004B52DD">
      <w:pPr>
        <w:tabs>
          <w:tab w:val="left" w:pos="1860"/>
        </w:tabs>
        <w:rPr>
          <w:rFonts w:ascii="Times New Roman" w:hAnsi="Times New Roman" w:cs="Times New Roman"/>
          <w:b/>
          <w:sz w:val="28"/>
          <w:szCs w:val="28"/>
        </w:rPr>
      </w:pPr>
      <w:r w:rsidRPr="00EA214A">
        <w:rPr>
          <w:rFonts w:ascii="Times New Roman" w:hAnsi="Times New Roman" w:cs="Times New Roman"/>
          <w:b/>
          <w:sz w:val="28"/>
          <w:szCs w:val="28"/>
        </w:rPr>
        <w:t>«2</w:t>
      </w:r>
      <w:r>
        <w:rPr>
          <w:rFonts w:ascii="Times New Roman" w:hAnsi="Times New Roman" w:cs="Times New Roman"/>
          <w:b/>
          <w:sz w:val="28"/>
          <w:szCs w:val="28"/>
        </w:rPr>
        <w:t>9</w:t>
      </w:r>
      <w:r w:rsidRPr="00EA214A">
        <w:rPr>
          <w:rFonts w:ascii="Times New Roman" w:hAnsi="Times New Roman" w:cs="Times New Roman"/>
          <w:b/>
          <w:sz w:val="28"/>
          <w:szCs w:val="28"/>
        </w:rPr>
        <w:t xml:space="preserve">» </w:t>
      </w:r>
      <w:r>
        <w:rPr>
          <w:rFonts w:ascii="Times New Roman" w:hAnsi="Times New Roman" w:cs="Times New Roman"/>
          <w:b/>
          <w:sz w:val="28"/>
          <w:szCs w:val="28"/>
        </w:rPr>
        <w:t>мая</w:t>
      </w:r>
      <w:r w:rsidRPr="00EA214A">
        <w:rPr>
          <w:rFonts w:ascii="Times New Roman" w:hAnsi="Times New Roman" w:cs="Times New Roman"/>
          <w:b/>
          <w:sz w:val="28"/>
          <w:szCs w:val="28"/>
        </w:rPr>
        <w:t xml:space="preserve"> 2018</w:t>
      </w:r>
      <w:r>
        <w:rPr>
          <w:rFonts w:ascii="Times New Roman" w:hAnsi="Times New Roman" w:cs="Times New Roman"/>
          <w:b/>
          <w:sz w:val="28"/>
          <w:szCs w:val="28"/>
        </w:rPr>
        <w:t xml:space="preserve">й.                             № 15                     </w:t>
      </w:r>
      <w:r w:rsidRPr="00EA214A">
        <w:rPr>
          <w:rFonts w:ascii="Times New Roman" w:hAnsi="Times New Roman" w:cs="Times New Roman"/>
          <w:b/>
          <w:sz w:val="28"/>
          <w:szCs w:val="28"/>
        </w:rPr>
        <w:t xml:space="preserve">   «2</w:t>
      </w:r>
      <w:r>
        <w:rPr>
          <w:rFonts w:ascii="Times New Roman" w:hAnsi="Times New Roman" w:cs="Times New Roman"/>
          <w:b/>
          <w:sz w:val="28"/>
          <w:szCs w:val="28"/>
        </w:rPr>
        <w:t>9</w:t>
      </w:r>
      <w:r w:rsidRPr="00EA214A">
        <w:rPr>
          <w:rFonts w:ascii="Times New Roman" w:hAnsi="Times New Roman" w:cs="Times New Roman"/>
          <w:b/>
          <w:sz w:val="28"/>
          <w:szCs w:val="28"/>
        </w:rPr>
        <w:t xml:space="preserve">» </w:t>
      </w:r>
      <w:r>
        <w:rPr>
          <w:rFonts w:ascii="Times New Roman" w:hAnsi="Times New Roman" w:cs="Times New Roman"/>
          <w:b/>
          <w:sz w:val="28"/>
          <w:szCs w:val="28"/>
        </w:rPr>
        <w:t>м</w:t>
      </w:r>
      <w:r w:rsidRPr="00EA214A">
        <w:rPr>
          <w:rFonts w:ascii="Times New Roman" w:hAnsi="Times New Roman" w:cs="Times New Roman"/>
          <w:b/>
          <w:sz w:val="28"/>
          <w:szCs w:val="28"/>
        </w:rPr>
        <w:t>а</w:t>
      </w:r>
      <w:r>
        <w:rPr>
          <w:rFonts w:ascii="Times New Roman" w:hAnsi="Times New Roman" w:cs="Times New Roman"/>
          <w:b/>
          <w:sz w:val="28"/>
          <w:szCs w:val="28"/>
        </w:rPr>
        <w:t xml:space="preserve">я </w:t>
      </w:r>
      <w:r w:rsidRPr="00EA214A">
        <w:rPr>
          <w:rFonts w:ascii="Times New Roman" w:hAnsi="Times New Roman" w:cs="Times New Roman"/>
          <w:b/>
          <w:sz w:val="28"/>
          <w:szCs w:val="28"/>
        </w:rPr>
        <w:t xml:space="preserve"> 2018 г.</w:t>
      </w:r>
    </w:p>
    <w:p w:rsidR="004B52DD" w:rsidRPr="00EA214A" w:rsidRDefault="004B52DD" w:rsidP="004B52DD">
      <w:pPr>
        <w:jc w:val="center"/>
        <w:rPr>
          <w:rFonts w:ascii="Times New Roman" w:hAnsi="Times New Roman" w:cs="Times New Roman"/>
          <w:sz w:val="28"/>
          <w:szCs w:val="28"/>
        </w:rPr>
      </w:pPr>
      <w:r w:rsidRPr="00EA214A">
        <w:rPr>
          <w:rFonts w:ascii="Times New Roman" w:hAnsi="Times New Roman" w:cs="Times New Roman"/>
          <w:sz w:val="28"/>
          <w:szCs w:val="28"/>
        </w:rPr>
        <w:t xml:space="preserve">Об утверждении программы профилактики нарушений обязательных требований по использованию, охране, воспроизводству лесов на территории сельского поселения </w:t>
      </w:r>
      <w:r>
        <w:rPr>
          <w:rFonts w:ascii="Times New Roman" w:hAnsi="Times New Roman" w:cs="Times New Roman"/>
          <w:sz w:val="28"/>
          <w:szCs w:val="28"/>
        </w:rPr>
        <w:t xml:space="preserve">Саннинский </w:t>
      </w:r>
      <w:r w:rsidRPr="00EA214A">
        <w:rPr>
          <w:rFonts w:ascii="Times New Roman" w:hAnsi="Times New Roman" w:cs="Times New Roman"/>
          <w:sz w:val="28"/>
          <w:szCs w:val="28"/>
        </w:rPr>
        <w:t xml:space="preserve"> сельсовет на 2018 год</w:t>
      </w:r>
    </w:p>
    <w:p w:rsidR="004B52DD" w:rsidRPr="00EA214A" w:rsidRDefault="004B52DD" w:rsidP="004B52DD">
      <w:pPr>
        <w:jc w:val="both"/>
        <w:rPr>
          <w:rFonts w:ascii="Times New Roman" w:hAnsi="Times New Roman" w:cs="Times New Roman"/>
          <w:sz w:val="28"/>
          <w:szCs w:val="28"/>
        </w:rPr>
      </w:pPr>
      <w:r w:rsidRPr="00EA214A">
        <w:rPr>
          <w:rFonts w:ascii="Times New Roman" w:hAnsi="Times New Roman" w:cs="Times New Roman"/>
          <w:sz w:val="28"/>
          <w:szCs w:val="28"/>
        </w:rPr>
        <w:t xml:space="preserve">В соответствии с  частью 1 статьи 8.2 Федерального закона от 26.12.2008г. </w:t>
      </w:r>
    </w:p>
    <w:p w:rsidR="004B52DD" w:rsidRPr="00EA214A" w:rsidRDefault="004B52DD" w:rsidP="004B52DD">
      <w:pPr>
        <w:jc w:val="both"/>
        <w:rPr>
          <w:rFonts w:ascii="Times New Roman" w:hAnsi="Times New Roman" w:cs="Times New Roman"/>
          <w:sz w:val="28"/>
          <w:szCs w:val="28"/>
        </w:rPr>
      </w:pPr>
      <w:r w:rsidRPr="00EA214A">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06.10.2003г. № 131-ФЗ «Об общих принципах организации местного самоуправления в Российской Федерации», на основании Устава сельского поселения </w:t>
      </w:r>
      <w:r>
        <w:rPr>
          <w:rFonts w:ascii="Times New Roman" w:hAnsi="Times New Roman" w:cs="Times New Roman"/>
          <w:sz w:val="28"/>
          <w:szCs w:val="28"/>
        </w:rPr>
        <w:t>Саннинский</w:t>
      </w:r>
      <w:r w:rsidRPr="00EA214A">
        <w:rPr>
          <w:rFonts w:ascii="Times New Roman" w:hAnsi="Times New Roman" w:cs="Times New Roman"/>
          <w:sz w:val="28"/>
          <w:szCs w:val="28"/>
        </w:rPr>
        <w:t xml:space="preserve"> сельсовет, администрация сельского поселения </w:t>
      </w:r>
      <w:r>
        <w:rPr>
          <w:rFonts w:ascii="Times New Roman" w:hAnsi="Times New Roman" w:cs="Times New Roman"/>
          <w:sz w:val="28"/>
          <w:szCs w:val="28"/>
        </w:rPr>
        <w:t xml:space="preserve">Саннинский </w:t>
      </w:r>
      <w:r w:rsidRPr="00EA214A">
        <w:rPr>
          <w:rFonts w:ascii="Times New Roman" w:hAnsi="Times New Roman" w:cs="Times New Roman"/>
          <w:sz w:val="28"/>
          <w:szCs w:val="28"/>
        </w:rPr>
        <w:t xml:space="preserve"> сельсовет муниципального района Благовещенский район Республики Башкортостан  ПОСТАНОВЛЯЕТ:</w:t>
      </w:r>
    </w:p>
    <w:p w:rsidR="004B52DD" w:rsidRPr="00EA214A" w:rsidRDefault="004B52DD" w:rsidP="004B52DD">
      <w:pPr>
        <w:jc w:val="both"/>
        <w:rPr>
          <w:rFonts w:ascii="Times New Roman" w:hAnsi="Times New Roman" w:cs="Times New Roman"/>
          <w:sz w:val="28"/>
          <w:szCs w:val="28"/>
        </w:rPr>
      </w:pPr>
      <w:r w:rsidRPr="00EA214A">
        <w:rPr>
          <w:rFonts w:ascii="Times New Roman" w:hAnsi="Times New Roman" w:cs="Times New Roman"/>
          <w:sz w:val="28"/>
          <w:szCs w:val="28"/>
        </w:rPr>
        <w:t> </w:t>
      </w:r>
    </w:p>
    <w:p w:rsidR="004B52DD" w:rsidRPr="00EA214A" w:rsidRDefault="004B52DD" w:rsidP="004B52DD">
      <w:pPr>
        <w:numPr>
          <w:ilvl w:val="0"/>
          <w:numId w:val="1"/>
        </w:numPr>
        <w:spacing w:after="0" w:line="240" w:lineRule="auto"/>
        <w:rPr>
          <w:rFonts w:ascii="Times New Roman" w:hAnsi="Times New Roman" w:cs="Times New Roman"/>
          <w:sz w:val="28"/>
          <w:szCs w:val="28"/>
        </w:rPr>
      </w:pPr>
      <w:r w:rsidRPr="00EA214A">
        <w:rPr>
          <w:rFonts w:ascii="Times New Roman" w:hAnsi="Times New Roman" w:cs="Times New Roman"/>
          <w:sz w:val="28"/>
          <w:szCs w:val="28"/>
        </w:rPr>
        <w:t xml:space="preserve">Утвердить программу  профилактики нарушений обязательных требований по использованию, охране, воспроизводству лесов на территории сельского поселения </w:t>
      </w:r>
      <w:r>
        <w:rPr>
          <w:rFonts w:ascii="Times New Roman" w:hAnsi="Times New Roman" w:cs="Times New Roman"/>
          <w:sz w:val="28"/>
          <w:szCs w:val="28"/>
        </w:rPr>
        <w:t xml:space="preserve">Саннинский </w:t>
      </w:r>
      <w:r w:rsidRPr="00EA214A">
        <w:rPr>
          <w:rFonts w:ascii="Times New Roman" w:hAnsi="Times New Roman" w:cs="Times New Roman"/>
          <w:sz w:val="28"/>
          <w:szCs w:val="28"/>
        </w:rPr>
        <w:t xml:space="preserve"> сельсовет на 2018 год (приложение).</w:t>
      </w:r>
    </w:p>
    <w:p w:rsidR="004B52DD" w:rsidRPr="00EA214A" w:rsidRDefault="004B52DD" w:rsidP="004B52DD">
      <w:pPr>
        <w:jc w:val="both"/>
        <w:rPr>
          <w:rFonts w:ascii="Times New Roman" w:hAnsi="Times New Roman" w:cs="Times New Roman"/>
          <w:sz w:val="28"/>
          <w:szCs w:val="28"/>
        </w:rPr>
      </w:pPr>
      <w:r w:rsidRPr="00EA214A">
        <w:rPr>
          <w:rFonts w:ascii="Times New Roman" w:hAnsi="Times New Roman" w:cs="Times New Roman"/>
          <w:sz w:val="28"/>
          <w:szCs w:val="28"/>
        </w:rPr>
        <w:t xml:space="preserve">      2.Опубликовать настоящее постановление на официальном сайте сельского поселения </w:t>
      </w:r>
      <w:r>
        <w:rPr>
          <w:rFonts w:ascii="Times New Roman" w:hAnsi="Times New Roman" w:cs="Times New Roman"/>
          <w:sz w:val="28"/>
          <w:szCs w:val="28"/>
        </w:rPr>
        <w:t xml:space="preserve">Саннинский </w:t>
      </w:r>
      <w:r w:rsidRPr="00EA214A">
        <w:rPr>
          <w:rFonts w:ascii="Times New Roman" w:hAnsi="Times New Roman" w:cs="Times New Roman"/>
          <w:sz w:val="28"/>
          <w:szCs w:val="28"/>
        </w:rPr>
        <w:t xml:space="preserve"> сельсовет муниципального района Благовещенский район Республики Башкортостан в сети Интернет.</w:t>
      </w:r>
    </w:p>
    <w:p w:rsidR="004B52DD" w:rsidRPr="00EA214A" w:rsidRDefault="004B52DD" w:rsidP="004B52DD">
      <w:pPr>
        <w:jc w:val="both"/>
        <w:rPr>
          <w:rFonts w:ascii="Times New Roman" w:hAnsi="Times New Roman" w:cs="Times New Roman"/>
          <w:sz w:val="28"/>
          <w:szCs w:val="28"/>
        </w:rPr>
      </w:pPr>
      <w:r w:rsidRPr="00EA214A">
        <w:rPr>
          <w:rFonts w:ascii="Times New Roman" w:hAnsi="Times New Roman" w:cs="Times New Roman"/>
          <w:sz w:val="28"/>
          <w:szCs w:val="28"/>
        </w:rPr>
        <w:t xml:space="preserve">      3. Контроль за исполнением настоящего постановления оставляю за собой.</w:t>
      </w:r>
    </w:p>
    <w:p w:rsidR="004B52DD" w:rsidRPr="00EA214A" w:rsidRDefault="004B52DD" w:rsidP="004B52DD">
      <w:pPr>
        <w:jc w:val="both"/>
        <w:rPr>
          <w:rFonts w:ascii="Times New Roman" w:hAnsi="Times New Roman" w:cs="Times New Roman"/>
          <w:sz w:val="28"/>
          <w:szCs w:val="28"/>
        </w:rPr>
      </w:pPr>
      <w:r w:rsidRPr="00EA214A">
        <w:rPr>
          <w:rFonts w:ascii="Times New Roman" w:hAnsi="Times New Roman" w:cs="Times New Roman"/>
          <w:sz w:val="28"/>
          <w:szCs w:val="28"/>
        </w:rPr>
        <w:t>  </w:t>
      </w:r>
    </w:p>
    <w:p w:rsidR="004B52DD" w:rsidRPr="00EA214A" w:rsidRDefault="004B52DD" w:rsidP="004B52DD">
      <w:pPr>
        <w:outlineLvl w:val="0"/>
        <w:rPr>
          <w:rFonts w:ascii="Times New Roman" w:hAnsi="Times New Roman" w:cs="Times New Roman"/>
          <w:sz w:val="28"/>
          <w:szCs w:val="28"/>
        </w:rPr>
      </w:pPr>
      <w:r w:rsidRPr="00EA214A">
        <w:rPr>
          <w:rFonts w:ascii="Times New Roman" w:hAnsi="Times New Roman" w:cs="Times New Roman"/>
          <w:sz w:val="28"/>
          <w:szCs w:val="28"/>
        </w:rPr>
        <w:t xml:space="preserve">         Глава администрации </w:t>
      </w:r>
    </w:p>
    <w:p w:rsidR="004B52DD" w:rsidRPr="00EA214A" w:rsidRDefault="004B52DD" w:rsidP="004B52DD">
      <w:pPr>
        <w:rPr>
          <w:rFonts w:ascii="Times New Roman" w:hAnsi="Times New Roman" w:cs="Times New Roman"/>
          <w:sz w:val="28"/>
          <w:szCs w:val="28"/>
        </w:rPr>
      </w:pPr>
      <w:r w:rsidRPr="00EA214A">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М.Н.Зырянова</w:t>
      </w:r>
    </w:p>
    <w:p w:rsidR="004B52DD" w:rsidRPr="00EA214A" w:rsidRDefault="004B52DD" w:rsidP="004B52DD">
      <w:pPr>
        <w:rPr>
          <w:rFonts w:ascii="Times New Roman" w:hAnsi="Times New Roman" w:cs="Times New Roman"/>
          <w:sz w:val="28"/>
          <w:szCs w:val="28"/>
        </w:rPr>
      </w:pPr>
      <w:r w:rsidRPr="00EA214A">
        <w:rPr>
          <w:rFonts w:ascii="Times New Roman" w:hAnsi="Times New Roman" w:cs="Times New Roman"/>
          <w:sz w:val="28"/>
          <w:szCs w:val="28"/>
        </w:rPr>
        <w:t xml:space="preserve">         </w:t>
      </w:r>
    </w:p>
    <w:p w:rsidR="004B52DD" w:rsidRPr="00EA214A" w:rsidRDefault="004B52DD" w:rsidP="004B52DD">
      <w:pPr>
        <w:jc w:val="right"/>
        <w:outlineLvl w:val="0"/>
        <w:rPr>
          <w:rFonts w:ascii="Times New Roman" w:hAnsi="Times New Roman" w:cs="Times New Roman"/>
          <w:sz w:val="28"/>
          <w:szCs w:val="28"/>
        </w:rPr>
      </w:pPr>
      <w:r w:rsidRPr="00EA214A">
        <w:rPr>
          <w:rFonts w:ascii="Times New Roman" w:hAnsi="Times New Roman" w:cs="Times New Roman"/>
          <w:sz w:val="28"/>
          <w:szCs w:val="28"/>
        </w:rPr>
        <w:t>Приложение</w:t>
      </w:r>
    </w:p>
    <w:p w:rsidR="004B52DD" w:rsidRPr="00EA214A" w:rsidRDefault="004B52DD" w:rsidP="004B52DD">
      <w:pPr>
        <w:jc w:val="right"/>
        <w:rPr>
          <w:rFonts w:ascii="Times New Roman" w:hAnsi="Times New Roman" w:cs="Times New Roman"/>
          <w:sz w:val="28"/>
          <w:szCs w:val="28"/>
        </w:rPr>
      </w:pPr>
      <w:r w:rsidRPr="00EA214A">
        <w:rPr>
          <w:rFonts w:ascii="Times New Roman" w:hAnsi="Times New Roman" w:cs="Times New Roman"/>
          <w:sz w:val="28"/>
          <w:szCs w:val="28"/>
        </w:rPr>
        <w:lastRenderedPageBreak/>
        <w:t xml:space="preserve">к постановлению </w:t>
      </w:r>
    </w:p>
    <w:p w:rsidR="004B52DD" w:rsidRPr="00EA214A" w:rsidRDefault="004B52DD" w:rsidP="004B52DD">
      <w:pPr>
        <w:jc w:val="right"/>
        <w:rPr>
          <w:rFonts w:ascii="Times New Roman" w:hAnsi="Times New Roman" w:cs="Times New Roman"/>
          <w:sz w:val="28"/>
          <w:szCs w:val="28"/>
        </w:rPr>
      </w:pPr>
      <w:r w:rsidRPr="00EA214A">
        <w:rPr>
          <w:rFonts w:ascii="Times New Roman" w:hAnsi="Times New Roman" w:cs="Times New Roman"/>
          <w:sz w:val="28"/>
          <w:szCs w:val="28"/>
        </w:rPr>
        <w:t xml:space="preserve">от </w:t>
      </w:r>
      <w:r>
        <w:rPr>
          <w:rFonts w:ascii="Times New Roman" w:hAnsi="Times New Roman" w:cs="Times New Roman"/>
          <w:sz w:val="28"/>
          <w:szCs w:val="28"/>
        </w:rPr>
        <w:t>29 мая</w:t>
      </w:r>
      <w:r w:rsidRPr="00EA214A">
        <w:rPr>
          <w:rFonts w:ascii="Times New Roman" w:hAnsi="Times New Roman" w:cs="Times New Roman"/>
          <w:sz w:val="28"/>
          <w:szCs w:val="28"/>
        </w:rPr>
        <w:t xml:space="preserve">  2018  № </w:t>
      </w:r>
      <w:r>
        <w:rPr>
          <w:rFonts w:ascii="Times New Roman" w:hAnsi="Times New Roman" w:cs="Times New Roman"/>
          <w:sz w:val="28"/>
          <w:szCs w:val="28"/>
        </w:rPr>
        <w:t>15</w:t>
      </w:r>
    </w:p>
    <w:p w:rsidR="004B52DD" w:rsidRPr="00EA214A" w:rsidRDefault="004B52DD" w:rsidP="004B52DD">
      <w:pPr>
        <w:jc w:val="right"/>
        <w:rPr>
          <w:rFonts w:ascii="Times New Roman" w:hAnsi="Times New Roman" w:cs="Times New Roman"/>
          <w:sz w:val="28"/>
          <w:szCs w:val="28"/>
        </w:rPr>
      </w:pPr>
      <w:r w:rsidRPr="00EA214A">
        <w:rPr>
          <w:rStyle w:val="a3"/>
          <w:rFonts w:ascii="Times New Roman" w:hAnsi="Times New Roman" w:cs="Times New Roman"/>
          <w:color w:val="444444"/>
          <w:sz w:val="28"/>
          <w:szCs w:val="28"/>
        </w:rPr>
        <w:t> </w:t>
      </w:r>
    </w:p>
    <w:p w:rsidR="004B52DD" w:rsidRDefault="004B52DD" w:rsidP="004B52DD">
      <w:pPr>
        <w:jc w:val="center"/>
        <w:rPr>
          <w:rStyle w:val="a3"/>
          <w:rFonts w:ascii="Times New Roman" w:hAnsi="Times New Roman" w:cs="Times New Roman"/>
          <w:sz w:val="28"/>
          <w:szCs w:val="28"/>
        </w:rPr>
      </w:pPr>
      <w:r w:rsidRPr="00EA214A">
        <w:rPr>
          <w:rStyle w:val="a3"/>
          <w:rFonts w:ascii="Times New Roman" w:hAnsi="Times New Roman" w:cs="Times New Roman"/>
          <w:sz w:val="28"/>
          <w:szCs w:val="28"/>
        </w:rPr>
        <w:t xml:space="preserve">ПРОГРАММА ПРОФИЛАКТИКИ НАРУШЕНИЙ </w:t>
      </w:r>
    </w:p>
    <w:p w:rsidR="004B52DD" w:rsidRDefault="004B52DD" w:rsidP="004B52DD">
      <w:pPr>
        <w:jc w:val="center"/>
        <w:rPr>
          <w:rStyle w:val="a3"/>
          <w:rFonts w:ascii="Times New Roman" w:hAnsi="Times New Roman" w:cs="Times New Roman"/>
          <w:sz w:val="28"/>
          <w:szCs w:val="28"/>
        </w:rPr>
      </w:pPr>
      <w:r w:rsidRPr="00EA214A">
        <w:rPr>
          <w:rStyle w:val="a3"/>
          <w:rFonts w:ascii="Times New Roman" w:hAnsi="Times New Roman" w:cs="Times New Roman"/>
          <w:sz w:val="28"/>
          <w:szCs w:val="28"/>
        </w:rPr>
        <w:t xml:space="preserve">ОБЯЗАТЕЛЬНЫХ ТРЕБОВАНИЙ </w:t>
      </w:r>
    </w:p>
    <w:p w:rsidR="004B52DD" w:rsidRDefault="004B52DD" w:rsidP="004B52DD">
      <w:pPr>
        <w:jc w:val="center"/>
        <w:rPr>
          <w:rStyle w:val="a3"/>
          <w:rFonts w:ascii="Times New Roman" w:hAnsi="Times New Roman" w:cs="Times New Roman"/>
          <w:sz w:val="28"/>
          <w:szCs w:val="28"/>
        </w:rPr>
      </w:pPr>
      <w:r w:rsidRPr="00EA214A">
        <w:rPr>
          <w:rStyle w:val="a3"/>
          <w:rFonts w:ascii="Times New Roman" w:hAnsi="Times New Roman" w:cs="Times New Roman"/>
          <w:sz w:val="28"/>
          <w:szCs w:val="28"/>
        </w:rPr>
        <w:t xml:space="preserve"> по использованию, охране, воспроизводству  лесов на территории  сельского поселения </w:t>
      </w:r>
      <w:r>
        <w:rPr>
          <w:rStyle w:val="a3"/>
          <w:rFonts w:ascii="Times New Roman" w:hAnsi="Times New Roman" w:cs="Times New Roman"/>
          <w:sz w:val="28"/>
          <w:szCs w:val="28"/>
        </w:rPr>
        <w:t xml:space="preserve">Саннинский </w:t>
      </w:r>
      <w:r w:rsidRPr="00EA214A">
        <w:rPr>
          <w:rStyle w:val="a3"/>
          <w:rFonts w:ascii="Times New Roman" w:hAnsi="Times New Roman" w:cs="Times New Roman"/>
          <w:sz w:val="28"/>
          <w:szCs w:val="28"/>
        </w:rPr>
        <w:t xml:space="preserve"> сельсовет муниципального района Благовещенский район </w:t>
      </w:r>
    </w:p>
    <w:p w:rsidR="004B52DD" w:rsidRPr="00EA214A" w:rsidRDefault="004B52DD" w:rsidP="004B52DD">
      <w:pPr>
        <w:jc w:val="center"/>
        <w:rPr>
          <w:rStyle w:val="a3"/>
          <w:rFonts w:ascii="Times New Roman" w:hAnsi="Times New Roman" w:cs="Times New Roman"/>
          <w:sz w:val="28"/>
          <w:szCs w:val="28"/>
        </w:rPr>
      </w:pPr>
      <w:r w:rsidRPr="00EA214A">
        <w:rPr>
          <w:rStyle w:val="a3"/>
          <w:rFonts w:ascii="Times New Roman" w:hAnsi="Times New Roman" w:cs="Times New Roman"/>
          <w:sz w:val="28"/>
          <w:szCs w:val="28"/>
        </w:rPr>
        <w:t>Республики Башкортостан</w:t>
      </w:r>
    </w:p>
    <w:p w:rsidR="004B52DD" w:rsidRPr="00EA214A" w:rsidRDefault="004B52DD" w:rsidP="004B52DD">
      <w:pPr>
        <w:jc w:val="both"/>
        <w:rPr>
          <w:rFonts w:ascii="Times New Roman" w:hAnsi="Times New Roman" w:cs="Times New Roman"/>
          <w:sz w:val="28"/>
          <w:szCs w:val="28"/>
        </w:rPr>
      </w:pPr>
    </w:p>
    <w:p w:rsidR="004B52DD" w:rsidRPr="00EA214A" w:rsidRDefault="004B52DD" w:rsidP="004B52DD">
      <w:pPr>
        <w:jc w:val="both"/>
        <w:rPr>
          <w:rFonts w:ascii="Times New Roman" w:hAnsi="Times New Roman" w:cs="Times New Roman"/>
          <w:sz w:val="28"/>
          <w:szCs w:val="28"/>
        </w:rPr>
      </w:pPr>
      <w:r w:rsidRPr="00EA214A">
        <w:rPr>
          <w:rFonts w:ascii="Times New Roman" w:hAnsi="Times New Roman" w:cs="Times New Roman"/>
          <w:sz w:val="28"/>
          <w:szCs w:val="28"/>
        </w:rPr>
        <w:t xml:space="preserve">         Настоящая программа разработана в целях организации проведения контроля администрацией  сельского поселения </w:t>
      </w:r>
      <w:r>
        <w:rPr>
          <w:rFonts w:ascii="Times New Roman" w:hAnsi="Times New Roman" w:cs="Times New Roman"/>
          <w:sz w:val="28"/>
          <w:szCs w:val="28"/>
        </w:rPr>
        <w:t>Саннинский</w:t>
      </w:r>
      <w:r w:rsidRPr="00EA214A">
        <w:rPr>
          <w:rFonts w:ascii="Times New Roman" w:hAnsi="Times New Roman" w:cs="Times New Roman"/>
          <w:sz w:val="28"/>
          <w:szCs w:val="28"/>
        </w:rPr>
        <w:t xml:space="preserve"> сельсовет муниципального района Благовещенский район Республики Башкортостан профилактики нарушений обязательных требований  по использованию, охране, защите, воспроизводству сельских  лесов на территории Субъектами профилактических мероприятий при осуществлении муниципального лесного контроля на территории сельского поселения являются юридические лица, индивидуальные предприниматели, граждане, осуществляющие хозяйственную деятельность и (или) посещающие сельские леса на территории сельского поселения </w:t>
      </w:r>
      <w:r>
        <w:rPr>
          <w:rFonts w:ascii="Times New Roman" w:hAnsi="Times New Roman" w:cs="Times New Roman"/>
          <w:sz w:val="28"/>
          <w:szCs w:val="28"/>
        </w:rPr>
        <w:t>Саннинский</w:t>
      </w:r>
      <w:r w:rsidRPr="00EA214A">
        <w:rPr>
          <w:rFonts w:ascii="Times New Roman" w:hAnsi="Times New Roman" w:cs="Times New Roman"/>
          <w:sz w:val="28"/>
          <w:szCs w:val="28"/>
        </w:rPr>
        <w:t xml:space="preserve"> сельсовет муниципального района Благовещенский район Республики Башкортостан  </w:t>
      </w:r>
    </w:p>
    <w:p w:rsidR="004B52DD" w:rsidRPr="00EA214A" w:rsidRDefault="004B52DD" w:rsidP="004B52DD">
      <w:pPr>
        <w:jc w:val="both"/>
        <w:rPr>
          <w:rFonts w:ascii="Times New Roman" w:hAnsi="Times New Roman" w:cs="Times New Roman"/>
          <w:sz w:val="28"/>
          <w:szCs w:val="28"/>
        </w:rPr>
      </w:pPr>
      <w:r w:rsidRPr="00EA214A">
        <w:rPr>
          <w:rFonts w:ascii="Times New Roman" w:hAnsi="Times New Roman" w:cs="Times New Roman"/>
          <w:sz w:val="28"/>
          <w:szCs w:val="28"/>
        </w:rPr>
        <w:t>Целью программы являются:</w:t>
      </w:r>
    </w:p>
    <w:p w:rsidR="004B52DD" w:rsidRPr="00EA214A" w:rsidRDefault="004B52DD" w:rsidP="004B52DD">
      <w:pPr>
        <w:jc w:val="both"/>
        <w:rPr>
          <w:rFonts w:ascii="Times New Roman" w:hAnsi="Times New Roman" w:cs="Times New Roman"/>
          <w:sz w:val="28"/>
          <w:szCs w:val="28"/>
        </w:rPr>
      </w:pPr>
      <w:r w:rsidRPr="00EA214A">
        <w:rPr>
          <w:rFonts w:ascii="Times New Roman" w:hAnsi="Times New Roman" w:cs="Times New Roman"/>
          <w:sz w:val="28"/>
          <w:szCs w:val="28"/>
        </w:rPr>
        <w:t>— предупреждение нарушений подконтрольными субъектами обязательных требований, включая устранение причин, факторов и условий, способствующих возможному нарушению обязательных требований;</w:t>
      </w:r>
    </w:p>
    <w:p w:rsidR="004B52DD" w:rsidRPr="00EA214A" w:rsidRDefault="004B52DD" w:rsidP="004B52DD">
      <w:pPr>
        <w:jc w:val="both"/>
        <w:rPr>
          <w:rFonts w:ascii="Times New Roman" w:hAnsi="Times New Roman" w:cs="Times New Roman"/>
          <w:sz w:val="28"/>
          <w:szCs w:val="28"/>
        </w:rPr>
      </w:pPr>
      <w:r w:rsidRPr="00EA214A">
        <w:rPr>
          <w:rFonts w:ascii="Times New Roman" w:hAnsi="Times New Roman" w:cs="Times New Roman"/>
          <w:sz w:val="28"/>
          <w:szCs w:val="28"/>
        </w:rPr>
        <w:t>— снижение административной нагрузки на подконтрольные субъекты;</w:t>
      </w:r>
    </w:p>
    <w:p w:rsidR="004B52DD" w:rsidRPr="00EA214A" w:rsidRDefault="004B52DD" w:rsidP="004B52DD">
      <w:pPr>
        <w:jc w:val="both"/>
        <w:rPr>
          <w:rFonts w:ascii="Times New Roman" w:hAnsi="Times New Roman" w:cs="Times New Roman"/>
          <w:sz w:val="28"/>
          <w:szCs w:val="28"/>
        </w:rPr>
      </w:pPr>
      <w:r w:rsidRPr="00EA214A">
        <w:rPr>
          <w:rFonts w:ascii="Times New Roman" w:hAnsi="Times New Roman" w:cs="Times New Roman"/>
          <w:sz w:val="28"/>
          <w:szCs w:val="28"/>
        </w:rPr>
        <w:t>— создание мотивации к добросовестному поведению подконтрольных субъектов;</w:t>
      </w:r>
    </w:p>
    <w:p w:rsidR="004B52DD" w:rsidRPr="00EA214A" w:rsidRDefault="004B52DD" w:rsidP="004B52DD">
      <w:pPr>
        <w:jc w:val="both"/>
        <w:rPr>
          <w:rFonts w:ascii="Times New Roman" w:hAnsi="Times New Roman" w:cs="Times New Roman"/>
          <w:sz w:val="28"/>
          <w:szCs w:val="28"/>
        </w:rPr>
      </w:pPr>
      <w:r w:rsidRPr="00EA214A">
        <w:rPr>
          <w:rFonts w:ascii="Times New Roman" w:hAnsi="Times New Roman" w:cs="Times New Roman"/>
          <w:sz w:val="28"/>
          <w:szCs w:val="28"/>
        </w:rPr>
        <w:t>— предотвращение ущерба охраняемым законом ценностям.</w:t>
      </w:r>
    </w:p>
    <w:p w:rsidR="004B52DD" w:rsidRPr="00EA214A" w:rsidRDefault="004B52DD" w:rsidP="004B52DD">
      <w:pPr>
        <w:jc w:val="both"/>
        <w:rPr>
          <w:rFonts w:ascii="Times New Roman" w:hAnsi="Times New Roman" w:cs="Times New Roman"/>
          <w:sz w:val="28"/>
          <w:szCs w:val="28"/>
        </w:rPr>
      </w:pPr>
      <w:r w:rsidRPr="00EA214A">
        <w:rPr>
          <w:rFonts w:ascii="Times New Roman" w:hAnsi="Times New Roman" w:cs="Times New Roman"/>
          <w:sz w:val="28"/>
          <w:szCs w:val="28"/>
        </w:rPr>
        <w:t>Задачами программы являются:</w:t>
      </w:r>
    </w:p>
    <w:p w:rsidR="004B52DD" w:rsidRPr="00EA214A" w:rsidRDefault="004B52DD" w:rsidP="004B52DD">
      <w:pPr>
        <w:jc w:val="both"/>
        <w:rPr>
          <w:rFonts w:ascii="Times New Roman" w:hAnsi="Times New Roman" w:cs="Times New Roman"/>
          <w:sz w:val="28"/>
          <w:szCs w:val="28"/>
        </w:rPr>
      </w:pPr>
      <w:r w:rsidRPr="00EA214A">
        <w:rPr>
          <w:rFonts w:ascii="Times New Roman" w:hAnsi="Times New Roman" w:cs="Times New Roman"/>
          <w:sz w:val="28"/>
          <w:szCs w:val="28"/>
        </w:rPr>
        <w:lastRenderedPageBreak/>
        <w:t>— укрепление системы профилактики нарушений обязательных требований путем активизации профилактической деятельности;</w:t>
      </w:r>
    </w:p>
    <w:p w:rsidR="004B52DD" w:rsidRPr="00EA214A" w:rsidRDefault="004B52DD" w:rsidP="004B52DD">
      <w:pPr>
        <w:jc w:val="both"/>
        <w:rPr>
          <w:rFonts w:ascii="Times New Roman" w:hAnsi="Times New Roman" w:cs="Times New Roman"/>
          <w:sz w:val="28"/>
          <w:szCs w:val="28"/>
        </w:rPr>
      </w:pPr>
      <w:r w:rsidRPr="00EA214A">
        <w:rPr>
          <w:rFonts w:ascii="Times New Roman" w:hAnsi="Times New Roman" w:cs="Times New Roman"/>
          <w:sz w:val="28"/>
          <w:szCs w:val="28"/>
        </w:rPr>
        <w:t>— выявление причин, факторов и условий, способствующих нарушениям обязательных требований;</w:t>
      </w:r>
    </w:p>
    <w:p w:rsidR="004B52DD" w:rsidRPr="00EA214A" w:rsidRDefault="004B52DD" w:rsidP="004B52DD">
      <w:pPr>
        <w:jc w:val="both"/>
        <w:rPr>
          <w:rFonts w:ascii="Times New Roman" w:hAnsi="Times New Roman" w:cs="Times New Roman"/>
          <w:sz w:val="28"/>
          <w:szCs w:val="28"/>
        </w:rPr>
      </w:pPr>
      <w:r w:rsidRPr="00EA214A">
        <w:rPr>
          <w:rFonts w:ascii="Times New Roman" w:hAnsi="Times New Roman" w:cs="Times New Roman"/>
          <w:sz w:val="28"/>
          <w:szCs w:val="28"/>
        </w:rPr>
        <w:t>— повышение правосознания и правовой культуры руководителей юридических лиц и индивидуальных предпринимателей.</w:t>
      </w:r>
    </w:p>
    <w:p w:rsidR="004B52DD" w:rsidRPr="00EA214A" w:rsidRDefault="004B52DD" w:rsidP="004B52DD">
      <w:pPr>
        <w:jc w:val="both"/>
        <w:rPr>
          <w:rFonts w:ascii="Times New Roman" w:hAnsi="Times New Roman" w:cs="Times New Roman"/>
          <w:sz w:val="28"/>
          <w:szCs w:val="28"/>
        </w:rPr>
      </w:pPr>
      <w:r w:rsidRPr="00EA214A">
        <w:rPr>
          <w:rFonts w:ascii="Times New Roman" w:hAnsi="Times New Roman" w:cs="Times New Roman"/>
          <w:sz w:val="28"/>
          <w:szCs w:val="28"/>
        </w:rPr>
        <w:t>Срок реализации программы: 2018 год.</w:t>
      </w:r>
    </w:p>
    <w:p w:rsidR="004B52DD" w:rsidRPr="00EA214A" w:rsidRDefault="004B52DD" w:rsidP="004B52DD">
      <w:pPr>
        <w:jc w:val="both"/>
        <w:rPr>
          <w:rFonts w:ascii="Times New Roman" w:hAnsi="Times New Roman" w:cs="Times New Roman"/>
          <w:sz w:val="28"/>
          <w:szCs w:val="28"/>
        </w:rPr>
      </w:pPr>
      <w:r w:rsidRPr="00EA214A">
        <w:rPr>
          <w:rFonts w:ascii="Times New Roman" w:hAnsi="Times New Roman" w:cs="Times New Roman"/>
          <w:sz w:val="28"/>
          <w:szCs w:val="28"/>
        </w:rPr>
        <w:t> </w:t>
      </w:r>
    </w:p>
    <w:p w:rsidR="004B52DD" w:rsidRPr="00EA214A" w:rsidRDefault="004B52DD" w:rsidP="004B52DD">
      <w:pPr>
        <w:jc w:val="both"/>
        <w:rPr>
          <w:rFonts w:ascii="Times New Roman" w:hAnsi="Times New Roman" w:cs="Times New Roman"/>
          <w:sz w:val="28"/>
          <w:szCs w:val="28"/>
        </w:rPr>
      </w:pPr>
      <w:r w:rsidRPr="00EA214A">
        <w:rPr>
          <w:rFonts w:ascii="Times New Roman" w:hAnsi="Times New Roman" w:cs="Times New Roman"/>
          <w:sz w:val="28"/>
          <w:szCs w:val="28"/>
        </w:rPr>
        <w:t> </w:t>
      </w:r>
    </w:p>
    <w:p w:rsidR="004B52DD" w:rsidRPr="00EA214A" w:rsidRDefault="004B52DD" w:rsidP="004B52DD">
      <w:pPr>
        <w:jc w:val="both"/>
        <w:rPr>
          <w:rFonts w:ascii="Times New Roman" w:hAnsi="Times New Roman" w:cs="Times New Roman"/>
          <w:sz w:val="28"/>
          <w:szCs w:val="28"/>
        </w:rPr>
      </w:pPr>
      <w:r w:rsidRPr="00EA214A">
        <w:rPr>
          <w:rFonts w:ascii="Times New Roman" w:hAnsi="Times New Roman" w:cs="Times New Roman"/>
          <w:sz w:val="28"/>
          <w:szCs w:val="28"/>
        </w:rPr>
        <w:t> </w:t>
      </w:r>
    </w:p>
    <w:p w:rsidR="004B52DD" w:rsidRPr="00EA214A" w:rsidRDefault="004B52DD" w:rsidP="004B52DD">
      <w:pPr>
        <w:jc w:val="both"/>
        <w:rPr>
          <w:rFonts w:ascii="Times New Roman" w:hAnsi="Times New Roman" w:cs="Times New Roman"/>
          <w:sz w:val="28"/>
          <w:szCs w:val="28"/>
        </w:rPr>
      </w:pPr>
      <w:r w:rsidRPr="00EA214A">
        <w:rPr>
          <w:rFonts w:ascii="Times New Roman" w:hAnsi="Times New Roman" w:cs="Times New Roman"/>
          <w:sz w:val="28"/>
          <w:szCs w:val="28"/>
        </w:rPr>
        <w:t> </w:t>
      </w:r>
    </w:p>
    <w:p w:rsidR="004B52DD" w:rsidRPr="00EA214A" w:rsidRDefault="004B52DD" w:rsidP="004B52DD">
      <w:pPr>
        <w:jc w:val="both"/>
        <w:rPr>
          <w:rFonts w:ascii="Times New Roman" w:hAnsi="Times New Roman" w:cs="Times New Roman"/>
          <w:sz w:val="28"/>
          <w:szCs w:val="28"/>
        </w:rPr>
      </w:pPr>
      <w:r w:rsidRPr="00EA214A">
        <w:rPr>
          <w:rFonts w:ascii="Times New Roman" w:hAnsi="Times New Roman" w:cs="Times New Roman"/>
          <w:sz w:val="28"/>
          <w:szCs w:val="28"/>
        </w:rPr>
        <w:t> </w:t>
      </w:r>
    </w:p>
    <w:p w:rsidR="004B52DD" w:rsidRPr="00EA214A" w:rsidRDefault="004B52DD" w:rsidP="004B52DD">
      <w:pPr>
        <w:jc w:val="both"/>
        <w:rPr>
          <w:rFonts w:ascii="Times New Roman" w:hAnsi="Times New Roman" w:cs="Times New Roman"/>
          <w:sz w:val="28"/>
          <w:szCs w:val="28"/>
        </w:rPr>
      </w:pPr>
      <w:r w:rsidRPr="00EA214A">
        <w:rPr>
          <w:rFonts w:ascii="Times New Roman" w:hAnsi="Times New Roman" w:cs="Times New Roman"/>
          <w:sz w:val="28"/>
          <w:szCs w:val="28"/>
        </w:rPr>
        <w:t> </w:t>
      </w:r>
    </w:p>
    <w:p w:rsidR="004B52DD" w:rsidRPr="00EA214A" w:rsidRDefault="004B52DD" w:rsidP="004B52DD">
      <w:pPr>
        <w:jc w:val="both"/>
        <w:rPr>
          <w:rFonts w:ascii="Times New Roman" w:hAnsi="Times New Roman" w:cs="Times New Roman"/>
          <w:sz w:val="28"/>
          <w:szCs w:val="28"/>
        </w:rPr>
      </w:pPr>
    </w:p>
    <w:p w:rsidR="004B52DD" w:rsidRDefault="004B52DD" w:rsidP="004B52DD">
      <w:pPr>
        <w:jc w:val="both"/>
        <w:rPr>
          <w:rFonts w:ascii="Times New Roman" w:hAnsi="Times New Roman" w:cs="Times New Roman"/>
          <w:sz w:val="28"/>
          <w:szCs w:val="28"/>
        </w:rPr>
      </w:pPr>
    </w:p>
    <w:p w:rsidR="004B52DD" w:rsidRDefault="004B52DD" w:rsidP="004B52DD">
      <w:pPr>
        <w:jc w:val="both"/>
        <w:rPr>
          <w:rFonts w:ascii="Times New Roman" w:hAnsi="Times New Roman" w:cs="Times New Roman"/>
          <w:sz w:val="28"/>
          <w:szCs w:val="28"/>
        </w:rPr>
      </w:pPr>
    </w:p>
    <w:p w:rsidR="004B52DD" w:rsidRDefault="004B52DD" w:rsidP="004B52DD">
      <w:pPr>
        <w:jc w:val="both"/>
        <w:rPr>
          <w:rFonts w:ascii="Times New Roman" w:hAnsi="Times New Roman" w:cs="Times New Roman"/>
          <w:sz w:val="28"/>
          <w:szCs w:val="28"/>
        </w:rPr>
      </w:pPr>
    </w:p>
    <w:p w:rsidR="004B52DD" w:rsidRDefault="004B52DD" w:rsidP="004B52DD">
      <w:pPr>
        <w:jc w:val="both"/>
        <w:rPr>
          <w:rFonts w:ascii="Times New Roman" w:hAnsi="Times New Roman" w:cs="Times New Roman"/>
          <w:sz w:val="28"/>
          <w:szCs w:val="28"/>
        </w:rPr>
      </w:pPr>
    </w:p>
    <w:p w:rsidR="004B52DD" w:rsidRDefault="004B52DD" w:rsidP="004B52DD">
      <w:pPr>
        <w:jc w:val="both"/>
        <w:rPr>
          <w:rFonts w:ascii="Times New Roman" w:hAnsi="Times New Roman" w:cs="Times New Roman"/>
          <w:sz w:val="28"/>
          <w:szCs w:val="28"/>
        </w:rPr>
      </w:pPr>
    </w:p>
    <w:p w:rsidR="004B52DD" w:rsidRDefault="004B52DD" w:rsidP="004B52DD">
      <w:pPr>
        <w:jc w:val="both"/>
        <w:rPr>
          <w:rFonts w:ascii="Times New Roman" w:hAnsi="Times New Roman" w:cs="Times New Roman"/>
          <w:sz w:val="28"/>
          <w:szCs w:val="28"/>
        </w:rPr>
      </w:pPr>
    </w:p>
    <w:p w:rsidR="004B52DD" w:rsidRDefault="004B52DD" w:rsidP="004B52DD">
      <w:pPr>
        <w:jc w:val="both"/>
        <w:rPr>
          <w:rFonts w:ascii="Times New Roman" w:hAnsi="Times New Roman" w:cs="Times New Roman"/>
          <w:sz w:val="28"/>
          <w:szCs w:val="28"/>
        </w:rPr>
      </w:pPr>
    </w:p>
    <w:p w:rsidR="004B52DD" w:rsidRDefault="004B52DD" w:rsidP="004B52DD">
      <w:pPr>
        <w:jc w:val="both"/>
        <w:rPr>
          <w:rFonts w:ascii="Times New Roman" w:hAnsi="Times New Roman" w:cs="Times New Roman"/>
          <w:sz w:val="28"/>
          <w:szCs w:val="28"/>
        </w:rPr>
      </w:pPr>
    </w:p>
    <w:p w:rsidR="004B52DD" w:rsidRDefault="004B52DD" w:rsidP="004B52DD">
      <w:pPr>
        <w:jc w:val="both"/>
        <w:rPr>
          <w:rFonts w:ascii="Times New Roman" w:hAnsi="Times New Roman" w:cs="Times New Roman"/>
          <w:sz w:val="28"/>
          <w:szCs w:val="28"/>
        </w:rPr>
      </w:pPr>
    </w:p>
    <w:p w:rsidR="004B52DD" w:rsidRPr="00EA214A" w:rsidRDefault="004B52DD" w:rsidP="004B52DD">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4B52DD" w:rsidRPr="00EA214A" w:rsidRDefault="004B52DD" w:rsidP="004B52DD">
      <w:pPr>
        <w:jc w:val="both"/>
        <w:rPr>
          <w:rFonts w:ascii="Times New Roman" w:hAnsi="Times New Roman" w:cs="Times New Roman"/>
          <w:sz w:val="28"/>
          <w:szCs w:val="28"/>
        </w:rPr>
      </w:pPr>
    </w:p>
    <w:p w:rsidR="004B52DD" w:rsidRPr="00EA214A" w:rsidRDefault="004B52DD" w:rsidP="004B52DD">
      <w:pPr>
        <w:jc w:val="both"/>
        <w:rPr>
          <w:rFonts w:ascii="Times New Roman" w:hAnsi="Times New Roman" w:cs="Times New Roman"/>
          <w:sz w:val="28"/>
          <w:szCs w:val="28"/>
        </w:rPr>
      </w:pPr>
      <w:r w:rsidRPr="00EA214A">
        <w:rPr>
          <w:rFonts w:ascii="Times New Roman" w:hAnsi="Times New Roman" w:cs="Times New Roman"/>
          <w:sz w:val="28"/>
          <w:szCs w:val="28"/>
        </w:rPr>
        <w:t> </w:t>
      </w:r>
    </w:p>
    <w:p w:rsidR="004B52DD" w:rsidRPr="00EA214A" w:rsidRDefault="004B52DD" w:rsidP="004B52DD">
      <w:pPr>
        <w:jc w:val="center"/>
        <w:rPr>
          <w:rFonts w:ascii="Times New Roman" w:hAnsi="Times New Roman" w:cs="Times New Roman"/>
          <w:b/>
          <w:sz w:val="28"/>
          <w:szCs w:val="28"/>
        </w:rPr>
      </w:pPr>
      <w:r w:rsidRPr="00EA214A">
        <w:rPr>
          <w:rStyle w:val="a3"/>
          <w:rFonts w:ascii="Times New Roman" w:hAnsi="Times New Roman" w:cs="Times New Roman"/>
          <w:sz w:val="28"/>
          <w:szCs w:val="28"/>
        </w:rPr>
        <w:lastRenderedPageBreak/>
        <w:t xml:space="preserve">Перечень мероприятий по реализации муниципальной программы «Профилактика нарушений обязательных требований по использованию, охране, воспроизводству сельских лесов на территории </w:t>
      </w:r>
      <w:r w:rsidRPr="00EA214A">
        <w:rPr>
          <w:rFonts w:ascii="Times New Roman" w:hAnsi="Times New Roman" w:cs="Times New Roman"/>
          <w:b/>
          <w:sz w:val="28"/>
          <w:szCs w:val="28"/>
        </w:rPr>
        <w:t xml:space="preserve">сельского поселения </w:t>
      </w:r>
      <w:r>
        <w:rPr>
          <w:rFonts w:ascii="Times New Roman" w:hAnsi="Times New Roman" w:cs="Times New Roman"/>
          <w:b/>
          <w:sz w:val="28"/>
          <w:szCs w:val="28"/>
        </w:rPr>
        <w:t>Саннинский</w:t>
      </w:r>
      <w:r w:rsidRPr="00EA214A">
        <w:rPr>
          <w:rFonts w:ascii="Times New Roman" w:hAnsi="Times New Roman" w:cs="Times New Roman"/>
          <w:b/>
          <w:sz w:val="28"/>
          <w:szCs w:val="28"/>
        </w:rPr>
        <w:t xml:space="preserve"> сельсовет муниципального района Благовещенский район Республики Башкортостан</w:t>
      </w:r>
    </w:p>
    <w:p w:rsidR="004B52DD" w:rsidRPr="00EA214A" w:rsidRDefault="004B52DD" w:rsidP="004B52DD">
      <w:pPr>
        <w:jc w:val="both"/>
        <w:rPr>
          <w:rFonts w:ascii="Times New Roman" w:hAnsi="Times New Roman" w:cs="Times New Roman"/>
          <w:b/>
          <w:sz w:val="28"/>
          <w:szCs w:val="28"/>
        </w:rPr>
      </w:pPr>
    </w:p>
    <w:tbl>
      <w:tblPr>
        <w:tblW w:w="5000" w:type="pct"/>
        <w:tblLook w:val="04A0" w:firstRow="1" w:lastRow="0" w:firstColumn="1" w:lastColumn="0" w:noHBand="0" w:noVBand="1"/>
      </w:tblPr>
      <w:tblGrid>
        <w:gridCol w:w="729"/>
        <w:gridCol w:w="3679"/>
        <w:gridCol w:w="2759"/>
        <w:gridCol w:w="2488"/>
      </w:tblGrid>
      <w:tr w:rsidR="004B52DD" w:rsidRPr="00EA214A" w:rsidTr="00AC123A">
        <w:tc>
          <w:tcPr>
            <w:tcW w:w="72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 п/п</w:t>
            </w:r>
          </w:p>
        </w:tc>
        <w:tc>
          <w:tcPr>
            <w:tcW w:w="367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Мероприятия</w:t>
            </w:r>
          </w:p>
        </w:tc>
        <w:tc>
          <w:tcPr>
            <w:tcW w:w="275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Исполнители</w:t>
            </w:r>
          </w:p>
        </w:tc>
        <w:tc>
          <w:tcPr>
            <w:tcW w:w="2488"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Срок исполнения</w:t>
            </w:r>
          </w:p>
        </w:tc>
      </w:tr>
      <w:tr w:rsidR="004B52DD" w:rsidRPr="00EA214A" w:rsidTr="00AC123A">
        <w:tc>
          <w:tcPr>
            <w:tcW w:w="9655" w:type="dxa"/>
            <w:gridSpan w:val="4"/>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tcPr>
          <w:p w:rsidR="004B52DD" w:rsidRPr="00EA214A" w:rsidRDefault="004B52DD" w:rsidP="00AC123A">
            <w:pPr>
              <w:rPr>
                <w:rFonts w:ascii="Times New Roman" w:eastAsia="Calibri" w:hAnsi="Times New Roman" w:cs="Times New Roman"/>
                <w:b/>
                <w:sz w:val="28"/>
                <w:szCs w:val="28"/>
              </w:rPr>
            </w:pPr>
            <w:r w:rsidRPr="00EA214A">
              <w:rPr>
                <w:rFonts w:ascii="Times New Roman" w:hAnsi="Times New Roman" w:cs="Times New Roman"/>
                <w:b/>
                <w:sz w:val="28"/>
                <w:szCs w:val="28"/>
              </w:rPr>
              <w:t>1.    Организационные мероприятия по выполнению программы</w:t>
            </w:r>
          </w:p>
          <w:p w:rsidR="004B52DD" w:rsidRPr="00EA214A" w:rsidRDefault="004B52DD" w:rsidP="00AC123A">
            <w:pPr>
              <w:rPr>
                <w:rFonts w:ascii="Times New Roman" w:eastAsia="Calibri" w:hAnsi="Times New Roman" w:cs="Times New Roman"/>
                <w:b/>
                <w:sz w:val="28"/>
                <w:szCs w:val="28"/>
              </w:rPr>
            </w:pPr>
          </w:p>
        </w:tc>
      </w:tr>
      <w:tr w:rsidR="004B52DD" w:rsidRPr="00EA214A" w:rsidTr="00AC123A">
        <w:tc>
          <w:tcPr>
            <w:tcW w:w="72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1.1.</w:t>
            </w:r>
          </w:p>
        </w:tc>
        <w:tc>
          <w:tcPr>
            <w:tcW w:w="367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 xml:space="preserve">Формирование перечня профилактических мероприятий при осуществлении муниципального лесного контроля на территории сельского поселения </w:t>
            </w:r>
            <w:r>
              <w:rPr>
                <w:rFonts w:ascii="Times New Roman" w:hAnsi="Times New Roman" w:cs="Times New Roman"/>
                <w:sz w:val="28"/>
                <w:szCs w:val="28"/>
              </w:rPr>
              <w:t>Саннинский</w:t>
            </w:r>
            <w:r w:rsidRPr="00EA214A">
              <w:rPr>
                <w:rFonts w:ascii="Times New Roman" w:hAnsi="Times New Roman" w:cs="Times New Roman"/>
                <w:sz w:val="28"/>
                <w:szCs w:val="28"/>
              </w:rPr>
              <w:t xml:space="preserve"> сельсовет</w:t>
            </w:r>
          </w:p>
          <w:p w:rsidR="004B52DD" w:rsidRPr="00EA214A" w:rsidRDefault="004B52DD" w:rsidP="00AC123A">
            <w:pPr>
              <w:rPr>
                <w:rFonts w:ascii="Times New Roman" w:eastAsia="Calibri" w:hAnsi="Times New Roman" w:cs="Times New Roman"/>
                <w:sz w:val="28"/>
                <w:szCs w:val="28"/>
              </w:rPr>
            </w:pPr>
          </w:p>
        </w:tc>
        <w:tc>
          <w:tcPr>
            <w:tcW w:w="275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Глава администрации, ответственный за проведение контроля</w:t>
            </w:r>
          </w:p>
        </w:tc>
        <w:tc>
          <w:tcPr>
            <w:tcW w:w="2488"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постоянно</w:t>
            </w:r>
          </w:p>
        </w:tc>
      </w:tr>
      <w:tr w:rsidR="004B52DD" w:rsidRPr="00EA214A" w:rsidTr="00AC123A">
        <w:tc>
          <w:tcPr>
            <w:tcW w:w="72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1.2.</w:t>
            </w:r>
          </w:p>
        </w:tc>
        <w:tc>
          <w:tcPr>
            <w:tcW w:w="367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 xml:space="preserve">Разработка и размещение на официальном сайте администрации  СП муниципальных правовых актов, предусматривающих реализацию  федерального закона от 03.07.2016 г. № 277-ФЗ «О внесении изменений в Федеральный закон «О защите прав юридических лиц и индивидуальных предпринимателей при осуществлении </w:t>
            </w:r>
            <w:r w:rsidRPr="00EA214A">
              <w:rPr>
                <w:rFonts w:ascii="Times New Roman" w:hAnsi="Times New Roman" w:cs="Times New Roman"/>
                <w:sz w:val="28"/>
                <w:szCs w:val="28"/>
              </w:rPr>
              <w:lastRenderedPageBreak/>
              <w:t>государственного контроля (надзора) и муниципального контроля»</w:t>
            </w:r>
          </w:p>
          <w:p w:rsidR="004B52DD" w:rsidRPr="00EA214A" w:rsidRDefault="004B52DD" w:rsidP="00AC123A">
            <w:pPr>
              <w:rPr>
                <w:rFonts w:ascii="Times New Roman" w:hAnsi="Times New Roman" w:cs="Times New Roman"/>
                <w:sz w:val="28"/>
                <w:szCs w:val="28"/>
              </w:rPr>
            </w:pPr>
          </w:p>
          <w:p w:rsidR="004B52DD" w:rsidRPr="00EA214A" w:rsidRDefault="004B52DD" w:rsidP="00AC123A">
            <w:pPr>
              <w:rPr>
                <w:rFonts w:ascii="Times New Roman" w:hAnsi="Times New Roman" w:cs="Times New Roman"/>
                <w:sz w:val="28"/>
                <w:szCs w:val="28"/>
              </w:rPr>
            </w:pPr>
          </w:p>
          <w:p w:rsidR="004B52DD" w:rsidRPr="00EA214A" w:rsidRDefault="004B52DD" w:rsidP="00AC123A">
            <w:pPr>
              <w:rPr>
                <w:rFonts w:ascii="Times New Roman" w:hAnsi="Times New Roman" w:cs="Times New Roman"/>
                <w:sz w:val="28"/>
                <w:szCs w:val="28"/>
              </w:rPr>
            </w:pPr>
          </w:p>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 xml:space="preserve"> </w:t>
            </w:r>
          </w:p>
        </w:tc>
        <w:tc>
          <w:tcPr>
            <w:tcW w:w="275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lastRenderedPageBreak/>
              <w:t>Глава администрации, ответственный за проведение контроля;</w:t>
            </w:r>
          </w:p>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управ.делами</w:t>
            </w:r>
          </w:p>
        </w:tc>
        <w:tc>
          <w:tcPr>
            <w:tcW w:w="2488"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постоянно</w:t>
            </w:r>
          </w:p>
        </w:tc>
      </w:tr>
      <w:tr w:rsidR="004B52DD" w:rsidRPr="00EA214A" w:rsidTr="00AC123A">
        <w:tc>
          <w:tcPr>
            <w:tcW w:w="72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lastRenderedPageBreak/>
              <w:t>1.3.</w:t>
            </w:r>
          </w:p>
        </w:tc>
        <w:tc>
          <w:tcPr>
            <w:tcW w:w="367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Оформление результатов  мероприятий по реализации настоящей программы</w:t>
            </w:r>
          </w:p>
        </w:tc>
        <w:tc>
          <w:tcPr>
            <w:tcW w:w="275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Глава администрации, ответственный за проведение контроля</w:t>
            </w:r>
          </w:p>
          <w:p w:rsidR="004B52DD" w:rsidRPr="00EA214A" w:rsidRDefault="004B52DD" w:rsidP="00AC123A">
            <w:pPr>
              <w:rPr>
                <w:rFonts w:ascii="Times New Roman" w:eastAsia="Calibri" w:hAnsi="Times New Roman" w:cs="Times New Roman"/>
                <w:sz w:val="28"/>
                <w:szCs w:val="28"/>
              </w:rPr>
            </w:pPr>
          </w:p>
        </w:tc>
        <w:tc>
          <w:tcPr>
            <w:tcW w:w="2488"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до 31.12.2018</w:t>
            </w:r>
          </w:p>
        </w:tc>
      </w:tr>
      <w:tr w:rsidR="004B52DD" w:rsidRPr="00EA214A" w:rsidTr="00AC123A">
        <w:tc>
          <w:tcPr>
            <w:tcW w:w="72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1.4.</w:t>
            </w:r>
          </w:p>
        </w:tc>
        <w:tc>
          <w:tcPr>
            <w:tcW w:w="367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Оформление результатов контрольных мероприятий для размещения на официальном сайте администрации</w:t>
            </w:r>
          </w:p>
        </w:tc>
        <w:tc>
          <w:tcPr>
            <w:tcW w:w="275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Глава администрации, ответственный за проведение контроля</w:t>
            </w:r>
          </w:p>
          <w:p w:rsidR="004B52DD" w:rsidRPr="00EA214A" w:rsidRDefault="004B52DD" w:rsidP="00AC123A">
            <w:pPr>
              <w:rPr>
                <w:rFonts w:ascii="Times New Roman" w:eastAsia="Calibri" w:hAnsi="Times New Roman" w:cs="Times New Roman"/>
                <w:sz w:val="28"/>
                <w:szCs w:val="28"/>
              </w:rPr>
            </w:pPr>
          </w:p>
        </w:tc>
        <w:tc>
          <w:tcPr>
            <w:tcW w:w="2488"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до 31.12.2018</w:t>
            </w:r>
          </w:p>
        </w:tc>
      </w:tr>
      <w:tr w:rsidR="004B52DD" w:rsidRPr="00EA214A" w:rsidTr="00AC123A">
        <w:tc>
          <w:tcPr>
            <w:tcW w:w="72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1.5.</w:t>
            </w:r>
          </w:p>
        </w:tc>
        <w:tc>
          <w:tcPr>
            <w:tcW w:w="367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Организация «Горячей линии» по телефону по вопросам соблюдения обязательных требований к использованию, охране, защите, воспроизводству  лесов на территории СП</w:t>
            </w:r>
          </w:p>
          <w:p w:rsidR="004B52DD" w:rsidRPr="00EA214A" w:rsidRDefault="004B52DD" w:rsidP="00AC123A">
            <w:pPr>
              <w:rPr>
                <w:rFonts w:ascii="Times New Roman" w:eastAsia="Calibri" w:hAnsi="Times New Roman" w:cs="Times New Roman"/>
                <w:sz w:val="28"/>
                <w:szCs w:val="28"/>
              </w:rPr>
            </w:pPr>
          </w:p>
        </w:tc>
        <w:tc>
          <w:tcPr>
            <w:tcW w:w="275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Глава администрации, ответственный за проведение контроля</w:t>
            </w:r>
          </w:p>
        </w:tc>
        <w:tc>
          <w:tcPr>
            <w:tcW w:w="2488"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до 15.0</w:t>
            </w:r>
            <w:r>
              <w:rPr>
                <w:rFonts w:ascii="Times New Roman" w:hAnsi="Times New Roman" w:cs="Times New Roman"/>
                <w:sz w:val="28"/>
                <w:szCs w:val="28"/>
              </w:rPr>
              <w:t>6</w:t>
            </w:r>
            <w:r w:rsidRPr="00EA214A">
              <w:rPr>
                <w:rFonts w:ascii="Times New Roman" w:hAnsi="Times New Roman" w:cs="Times New Roman"/>
                <w:sz w:val="28"/>
                <w:szCs w:val="28"/>
              </w:rPr>
              <w:t>.2018</w:t>
            </w:r>
          </w:p>
        </w:tc>
      </w:tr>
      <w:tr w:rsidR="004B52DD" w:rsidRPr="00EA214A" w:rsidTr="00AC123A">
        <w:tc>
          <w:tcPr>
            <w:tcW w:w="9655" w:type="dxa"/>
            <w:gridSpan w:val="4"/>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tcPr>
          <w:p w:rsidR="004B52DD" w:rsidRPr="00EA214A" w:rsidRDefault="004B52DD" w:rsidP="00AC123A">
            <w:pPr>
              <w:rPr>
                <w:rFonts w:ascii="Times New Roman" w:eastAsia="Calibri" w:hAnsi="Times New Roman" w:cs="Times New Roman"/>
                <w:b/>
                <w:sz w:val="28"/>
                <w:szCs w:val="28"/>
              </w:rPr>
            </w:pPr>
            <w:r w:rsidRPr="00EA214A">
              <w:rPr>
                <w:rFonts w:ascii="Times New Roman" w:hAnsi="Times New Roman" w:cs="Times New Roman"/>
                <w:b/>
                <w:sz w:val="28"/>
                <w:szCs w:val="28"/>
              </w:rPr>
              <w:t>2.    Информационно-методическое обеспечение профилактики правонарушений</w:t>
            </w:r>
          </w:p>
          <w:p w:rsidR="004B52DD" w:rsidRPr="00EA214A" w:rsidRDefault="004B52DD" w:rsidP="00AC123A">
            <w:pPr>
              <w:rPr>
                <w:rFonts w:ascii="Times New Roman" w:eastAsia="Calibri" w:hAnsi="Times New Roman" w:cs="Times New Roman"/>
                <w:b/>
                <w:sz w:val="28"/>
                <w:szCs w:val="28"/>
              </w:rPr>
            </w:pPr>
          </w:p>
        </w:tc>
      </w:tr>
      <w:tr w:rsidR="004B52DD" w:rsidRPr="00EA214A" w:rsidTr="00AC123A">
        <w:tc>
          <w:tcPr>
            <w:tcW w:w="72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lastRenderedPageBreak/>
              <w:t>2.1.</w:t>
            </w:r>
          </w:p>
        </w:tc>
        <w:tc>
          <w:tcPr>
            <w:tcW w:w="367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Размещение на официальном портале администрации муниципальных правовых актов, содержащих обязательные требования, оценка соблюдения которых является предметом муниципального лесного контроля на территории муниципального образования</w:t>
            </w:r>
          </w:p>
          <w:p w:rsidR="004B52DD" w:rsidRPr="00EA214A" w:rsidRDefault="004B52DD" w:rsidP="00AC123A">
            <w:pPr>
              <w:rPr>
                <w:rFonts w:ascii="Times New Roman" w:hAnsi="Times New Roman" w:cs="Times New Roman"/>
                <w:sz w:val="28"/>
                <w:szCs w:val="28"/>
              </w:rPr>
            </w:pPr>
          </w:p>
          <w:p w:rsidR="004B52DD" w:rsidRPr="00EA214A" w:rsidRDefault="004B52DD" w:rsidP="00AC123A">
            <w:pPr>
              <w:rPr>
                <w:rFonts w:ascii="Times New Roman" w:eastAsia="Calibri" w:hAnsi="Times New Roman" w:cs="Times New Roman"/>
                <w:sz w:val="28"/>
                <w:szCs w:val="28"/>
              </w:rPr>
            </w:pPr>
          </w:p>
        </w:tc>
        <w:tc>
          <w:tcPr>
            <w:tcW w:w="275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Управ.делами</w:t>
            </w:r>
          </w:p>
        </w:tc>
        <w:tc>
          <w:tcPr>
            <w:tcW w:w="2488"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постоянно, по мере изменения законодательства</w:t>
            </w:r>
          </w:p>
        </w:tc>
      </w:tr>
      <w:tr w:rsidR="004B52DD" w:rsidRPr="00EA214A" w:rsidTr="00AC123A">
        <w:tc>
          <w:tcPr>
            <w:tcW w:w="72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2.2.</w:t>
            </w:r>
          </w:p>
        </w:tc>
        <w:tc>
          <w:tcPr>
            <w:tcW w:w="367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tcPr>
          <w:p w:rsidR="004B52DD" w:rsidRPr="00EA214A" w:rsidRDefault="004B52DD" w:rsidP="00AC123A">
            <w:pPr>
              <w:rPr>
                <w:rFonts w:ascii="Times New Roman" w:eastAsia="Calibri" w:hAnsi="Times New Roman" w:cs="Times New Roman"/>
                <w:sz w:val="28"/>
                <w:szCs w:val="28"/>
              </w:rPr>
            </w:pPr>
          </w:p>
          <w:p w:rsidR="004B52DD" w:rsidRPr="00EA214A" w:rsidRDefault="004B52DD" w:rsidP="00AC123A">
            <w:pPr>
              <w:rPr>
                <w:rFonts w:ascii="Times New Roman" w:hAnsi="Times New Roman" w:cs="Times New Roman"/>
                <w:sz w:val="28"/>
                <w:szCs w:val="28"/>
              </w:rPr>
            </w:pPr>
            <w:r w:rsidRPr="00EA214A">
              <w:rPr>
                <w:rFonts w:ascii="Times New Roman" w:hAnsi="Times New Roman" w:cs="Times New Roman"/>
                <w:sz w:val="28"/>
                <w:szCs w:val="28"/>
              </w:rPr>
              <w:t>Информирование юридических лиц и индивидуальных предпринимателей по вопросам соблюдения обязательных требований к использованию, охране, защите, воспроизводству  лесов на территории СП путем проведения совещаний с участием представителей муниципального района Благовещенский район</w:t>
            </w:r>
          </w:p>
          <w:p w:rsidR="004B52DD" w:rsidRPr="00EA214A" w:rsidRDefault="004B52DD" w:rsidP="00AC123A">
            <w:pPr>
              <w:rPr>
                <w:rFonts w:ascii="Times New Roman" w:eastAsia="Calibri" w:hAnsi="Times New Roman" w:cs="Times New Roman"/>
                <w:sz w:val="28"/>
                <w:szCs w:val="28"/>
              </w:rPr>
            </w:pPr>
          </w:p>
        </w:tc>
        <w:tc>
          <w:tcPr>
            <w:tcW w:w="275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Глава администрации, ответственный за проведение контроля</w:t>
            </w:r>
          </w:p>
        </w:tc>
        <w:tc>
          <w:tcPr>
            <w:tcW w:w="2488"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1 раз в полугодие</w:t>
            </w:r>
          </w:p>
        </w:tc>
      </w:tr>
      <w:tr w:rsidR="004B52DD" w:rsidRPr="00EA214A" w:rsidTr="00AC123A">
        <w:tc>
          <w:tcPr>
            <w:tcW w:w="72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lastRenderedPageBreak/>
              <w:t>2.3.</w:t>
            </w:r>
          </w:p>
        </w:tc>
        <w:tc>
          <w:tcPr>
            <w:tcW w:w="367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Проведение обучающих мероприятий и разъяснительной ра</w:t>
            </w:r>
            <w:r>
              <w:rPr>
                <w:rFonts w:ascii="Times New Roman" w:hAnsi="Times New Roman" w:cs="Times New Roman"/>
                <w:sz w:val="28"/>
                <w:szCs w:val="28"/>
              </w:rPr>
              <w:t xml:space="preserve">боты в сельском доме культуры  с. Саннинское </w:t>
            </w:r>
            <w:r w:rsidRPr="00EA214A">
              <w:rPr>
                <w:rFonts w:ascii="Times New Roman" w:hAnsi="Times New Roman" w:cs="Times New Roman"/>
                <w:sz w:val="28"/>
                <w:szCs w:val="28"/>
              </w:rPr>
              <w:t xml:space="preserve"> по вопросам соблюдения обязательных требований к использованию, охране, защите, воспроизводству  лесов на территории СП</w:t>
            </w:r>
          </w:p>
          <w:p w:rsidR="004B52DD" w:rsidRPr="00EA214A" w:rsidRDefault="004B52DD" w:rsidP="00AC123A">
            <w:pPr>
              <w:rPr>
                <w:rFonts w:ascii="Times New Roman" w:eastAsia="Calibri" w:hAnsi="Times New Roman" w:cs="Times New Roman"/>
                <w:sz w:val="28"/>
                <w:szCs w:val="28"/>
              </w:rPr>
            </w:pPr>
          </w:p>
        </w:tc>
        <w:tc>
          <w:tcPr>
            <w:tcW w:w="275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Глава администрации, ответственный за проведение контроля, методист СДК</w:t>
            </w:r>
          </w:p>
        </w:tc>
        <w:tc>
          <w:tcPr>
            <w:tcW w:w="2488"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1 раз в</w:t>
            </w:r>
          </w:p>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полугодие</w:t>
            </w:r>
          </w:p>
        </w:tc>
      </w:tr>
      <w:tr w:rsidR="004B52DD" w:rsidRPr="00EA214A" w:rsidTr="00AC123A">
        <w:tc>
          <w:tcPr>
            <w:tcW w:w="72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2.4.</w:t>
            </w:r>
          </w:p>
        </w:tc>
        <w:tc>
          <w:tcPr>
            <w:tcW w:w="367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Информирование об изменениях, вносимых в действующие нормативные правовые акты, устанавливающие обязательные требования к использованию, охране, защите, воспроизводству  лесов на территории СП, сроках и порядке их вступления в действие путем размещения на официальном сайте администрации</w:t>
            </w:r>
          </w:p>
          <w:p w:rsidR="004B52DD" w:rsidRPr="00EA214A" w:rsidRDefault="004B52DD" w:rsidP="00AC123A">
            <w:pPr>
              <w:rPr>
                <w:rFonts w:ascii="Times New Roman" w:eastAsia="Calibri" w:hAnsi="Times New Roman" w:cs="Times New Roman"/>
                <w:sz w:val="28"/>
                <w:szCs w:val="28"/>
              </w:rPr>
            </w:pPr>
          </w:p>
        </w:tc>
        <w:tc>
          <w:tcPr>
            <w:tcW w:w="275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Глава администрации, ответственный за проведение контроля; управ.делами</w:t>
            </w:r>
          </w:p>
        </w:tc>
        <w:tc>
          <w:tcPr>
            <w:tcW w:w="2488"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Постоянно, по мере внесения изменений в правовые акты</w:t>
            </w:r>
          </w:p>
        </w:tc>
      </w:tr>
      <w:tr w:rsidR="004B52DD" w:rsidRPr="00EA214A" w:rsidTr="00AC123A">
        <w:tc>
          <w:tcPr>
            <w:tcW w:w="72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2.5.</w:t>
            </w:r>
          </w:p>
        </w:tc>
        <w:tc>
          <w:tcPr>
            <w:tcW w:w="367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 xml:space="preserve">Разработка и доведение до сведения юридических лиц и индивидуальных предпринимателей информационных бюллетеней по соблюдению обязательных требований к использованию, охране, </w:t>
            </w:r>
            <w:r w:rsidRPr="00EA214A">
              <w:rPr>
                <w:rFonts w:ascii="Times New Roman" w:hAnsi="Times New Roman" w:cs="Times New Roman"/>
                <w:sz w:val="28"/>
                <w:szCs w:val="28"/>
              </w:rPr>
              <w:lastRenderedPageBreak/>
              <w:t>защите, воспроизводству  лесов на территории СП</w:t>
            </w:r>
          </w:p>
          <w:p w:rsidR="004B52DD" w:rsidRPr="00EA214A" w:rsidRDefault="004B52DD" w:rsidP="00AC123A">
            <w:pPr>
              <w:rPr>
                <w:rFonts w:ascii="Times New Roman" w:eastAsia="Calibri" w:hAnsi="Times New Roman" w:cs="Times New Roman"/>
                <w:sz w:val="28"/>
                <w:szCs w:val="28"/>
              </w:rPr>
            </w:pPr>
          </w:p>
        </w:tc>
        <w:tc>
          <w:tcPr>
            <w:tcW w:w="275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lastRenderedPageBreak/>
              <w:t>Глава администрации, ответственный за проведение контроля</w:t>
            </w:r>
          </w:p>
        </w:tc>
        <w:tc>
          <w:tcPr>
            <w:tcW w:w="2488"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Постоянно, по мере внесения изменений в нормативно-правовые акты, муниципальные правовые акты</w:t>
            </w:r>
          </w:p>
        </w:tc>
      </w:tr>
      <w:tr w:rsidR="004B52DD" w:rsidRPr="00EA214A" w:rsidTr="00AC123A">
        <w:tc>
          <w:tcPr>
            <w:tcW w:w="72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lastRenderedPageBreak/>
              <w:t>2.6.</w:t>
            </w:r>
          </w:p>
        </w:tc>
        <w:tc>
          <w:tcPr>
            <w:tcW w:w="367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Подбор информации для формирования буклетов на 2019 год с обязательными требованиями и рекомендациями в отношении мер, которые должны приниматься подконтрольными субъектами в целях недопущения нарушений в будущем</w:t>
            </w:r>
          </w:p>
        </w:tc>
        <w:tc>
          <w:tcPr>
            <w:tcW w:w="275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Глава администрации, ответственный за проведение контроля; управ.делами</w:t>
            </w:r>
          </w:p>
        </w:tc>
        <w:tc>
          <w:tcPr>
            <w:tcW w:w="2488"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до 31.12.2018</w:t>
            </w:r>
          </w:p>
        </w:tc>
      </w:tr>
      <w:tr w:rsidR="004B52DD" w:rsidRPr="00EA214A" w:rsidTr="00AC123A">
        <w:tc>
          <w:tcPr>
            <w:tcW w:w="9655" w:type="dxa"/>
            <w:gridSpan w:val="4"/>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tcPr>
          <w:p w:rsidR="004B52DD" w:rsidRPr="00EA214A" w:rsidRDefault="004B52DD" w:rsidP="00AC123A">
            <w:pPr>
              <w:rPr>
                <w:rFonts w:ascii="Times New Roman" w:eastAsia="Calibri" w:hAnsi="Times New Roman" w:cs="Times New Roman"/>
                <w:b/>
                <w:sz w:val="28"/>
                <w:szCs w:val="28"/>
              </w:rPr>
            </w:pPr>
            <w:r w:rsidRPr="00EA214A">
              <w:rPr>
                <w:rFonts w:ascii="Times New Roman" w:hAnsi="Times New Roman" w:cs="Times New Roman"/>
                <w:b/>
                <w:sz w:val="28"/>
                <w:szCs w:val="28"/>
              </w:rPr>
              <w:t>3.    Обобщение практики по профилактике правонарушений</w:t>
            </w:r>
          </w:p>
          <w:p w:rsidR="004B52DD" w:rsidRPr="00EA214A" w:rsidRDefault="004B52DD" w:rsidP="00AC123A">
            <w:pPr>
              <w:rPr>
                <w:rFonts w:ascii="Times New Roman" w:eastAsia="Calibri" w:hAnsi="Times New Roman" w:cs="Times New Roman"/>
                <w:b/>
                <w:sz w:val="28"/>
                <w:szCs w:val="28"/>
              </w:rPr>
            </w:pPr>
          </w:p>
        </w:tc>
      </w:tr>
      <w:tr w:rsidR="004B52DD" w:rsidRPr="00EA214A" w:rsidTr="00AC123A">
        <w:tc>
          <w:tcPr>
            <w:tcW w:w="72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3.1.</w:t>
            </w:r>
          </w:p>
        </w:tc>
        <w:tc>
          <w:tcPr>
            <w:tcW w:w="367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Размещение на официальном сайте администрации отчета о результатах контрольных мероприятий за прошедшее полугодие с указанием наиболее часто встречающихся правонарушений обязательных требований и рекомендациями в отношении мер, которые должны приниматься подконтрольными субъектами в целях недопущения таких нарушений в будущем</w:t>
            </w:r>
          </w:p>
        </w:tc>
        <w:tc>
          <w:tcPr>
            <w:tcW w:w="275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Глава администрации, ответственный за проведение контроля; управ.делами</w:t>
            </w:r>
          </w:p>
        </w:tc>
        <w:tc>
          <w:tcPr>
            <w:tcW w:w="2488"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1 раз в полугодие, до 15 числа месяца следующего за отчетным периодом</w:t>
            </w:r>
          </w:p>
        </w:tc>
      </w:tr>
      <w:tr w:rsidR="004B52DD" w:rsidRPr="00EA214A" w:rsidTr="00AC123A">
        <w:tc>
          <w:tcPr>
            <w:tcW w:w="9655" w:type="dxa"/>
            <w:gridSpan w:val="4"/>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b/>
                <w:sz w:val="28"/>
                <w:szCs w:val="28"/>
              </w:rPr>
            </w:pPr>
            <w:r w:rsidRPr="00EA214A">
              <w:rPr>
                <w:rFonts w:ascii="Times New Roman" w:hAnsi="Times New Roman" w:cs="Times New Roman"/>
                <w:b/>
                <w:sz w:val="28"/>
                <w:szCs w:val="28"/>
              </w:rPr>
              <w:lastRenderedPageBreak/>
              <w:t>4. Осуществление деятельность по профилактике правонарушений</w:t>
            </w:r>
          </w:p>
        </w:tc>
      </w:tr>
      <w:tr w:rsidR="004B52DD" w:rsidRPr="00EA214A" w:rsidTr="00AC123A">
        <w:trPr>
          <w:trHeight w:val="1883"/>
        </w:trPr>
        <w:tc>
          <w:tcPr>
            <w:tcW w:w="72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4.1.</w:t>
            </w:r>
          </w:p>
        </w:tc>
        <w:tc>
          <w:tcPr>
            <w:tcW w:w="367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Проведение плановых (рейдовых) осмотров, обследований</w:t>
            </w:r>
          </w:p>
        </w:tc>
        <w:tc>
          <w:tcPr>
            <w:tcW w:w="275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Глава администрации, ответственный за проведение контроля</w:t>
            </w:r>
          </w:p>
          <w:p w:rsidR="004B52DD" w:rsidRPr="00EA214A" w:rsidRDefault="004B52DD" w:rsidP="00AC123A">
            <w:pPr>
              <w:rPr>
                <w:rFonts w:ascii="Times New Roman" w:hAnsi="Times New Roman" w:cs="Times New Roman"/>
                <w:sz w:val="28"/>
                <w:szCs w:val="28"/>
              </w:rPr>
            </w:pPr>
          </w:p>
          <w:p w:rsidR="004B52DD" w:rsidRPr="00EA214A" w:rsidRDefault="004B52DD" w:rsidP="00AC123A">
            <w:pPr>
              <w:rPr>
                <w:rFonts w:ascii="Times New Roman" w:hAnsi="Times New Roman" w:cs="Times New Roman"/>
                <w:sz w:val="28"/>
                <w:szCs w:val="28"/>
              </w:rPr>
            </w:pPr>
          </w:p>
          <w:p w:rsidR="004B52DD" w:rsidRPr="00EA214A" w:rsidRDefault="004B52DD" w:rsidP="00AC123A">
            <w:pPr>
              <w:rPr>
                <w:rFonts w:ascii="Times New Roman" w:hAnsi="Times New Roman" w:cs="Times New Roman"/>
                <w:sz w:val="28"/>
                <w:szCs w:val="28"/>
              </w:rPr>
            </w:pPr>
          </w:p>
          <w:p w:rsidR="004B52DD" w:rsidRPr="00EA214A" w:rsidRDefault="004B52DD" w:rsidP="00AC123A">
            <w:pPr>
              <w:rPr>
                <w:rFonts w:ascii="Times New Roman" w:hAnsi="Times New Roman" w:cs="Times New Roman"/>
                <w:sz w:val="28"/>
                <w:szCs w:val="28"/>
              </w:rPr>
            </w:pPr>
          </w:p>
          <w:p w:rsidR="004B52DD" w:rsidRPr="00EA214A" w:rsidRDefault="004B52DD" w:rsidP="00AC123A">
            <w:pPr>
              <w:rPr>
                <w:rFonts w:ascii="Times New Roman" w:eastAsia="Calibri" w:hAnsi="Times New Roman" w:cs="Times New Roman"/>
                <w:sz w:val="28"/>
                <w:szCs w:val="28"/>
              </w:rPr>
            </w:pPr>
          </w:p>
        </w:tc>
        <w:tc>
          <w:tcPr>
            <w:tcW w:w="2488"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постоянно</w:t>
            </w:r>
          </w:p>
        </w:tc>
      </w:tr>
      <w:tr w:rsidR="004B52DD" w:rsidRPr="00EA214A" w:rsidTr="00AC123A">
        <w:tc>
          <w:tcPr>
            <w:tcW w:w="72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4.2.</w:t>
            </w:r>
          </w:p>
        </w:tc>
        <w:tc>
          <w:tcPr>
            <w:tcW w:w="367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Анализ поступающей информации о готовящихся нарушениях для выявления объектов внесения предостережений о недопустимости нарушения обязательных требований в соответствии со ст. 8.2. Федерального закона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275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Глава администрации, ответственный за проведение контроля</w:t>
            </w:r>
          </w:p>
        </w:tc>
        <w:tc>
          <w:tcPr>
            <w:tcW w:w="2488"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постоянно</w:t>
            </w:r>
          </w:p>
        </w:tc>
      </w:tr>
      <w:tr w:rsidR="004B52DD" w:rsidRPr="00EA214A" w:rsidTr="00AC123A">
        <w:tc>
          <w:tcPr>
            <w:tcW w:w="72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4.3.</w:t>
            </w:r>
          </w:p>
        </w:tc>
        <w:tc>
          <w:tcPr>
            <w:tcW w:w="367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t xml:space="preserve">Выдача предостережений о недопустимости нарушения обязательных требований в соответствии с частями 5-7 </w:t>
            </w:r>
            <w:r w:rsidRPr="00EA214A">
              <w:rPr>
                <w:rFonts w:ascii="Times New Roman" w:hAnsi="Times New Roman" w:cs="Times New Roman"/>
                <w:sz w:val="28"/>
                <w:szCs w:val="28"/>
              </w:rPr>
              <w:lastRenderedPageBreak/>
              <w:t>ст. 8.2.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275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lastRenderedPageBreak/>
              <w:t xml:space="preserve">Глава администрации, ответственный за проведение </w:t>
            </w:r>
            <w:r w:rsidRPr="00EA214A">
              <w:rPr>
                <w:rFonts w:ascii="Times New Roman" w:hAnsi="Times New Roman" w:cs="Times New Roman"/>
                <w:sz w:val="28"/>
                <w:szCs w:val="28"/>
              </w:rPr>
              <w:lastRenderedPageBreak/>
              <w:t>контроля</w:t>
            </w:r>
          </w:p>
        </w:tc>
        <w:tc>
          <w:tcPr>
            <w:tcW w:w="2488"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4B52DD" w:rsidRPr="00EA214A" w:rsidRDefault="004B52DD" w:rsidP="00AC123A">
            <w:pPr>
              <w:rPr>
                <w:rFonts w:ascii="Times New Roman" w:eastAsia="Calibri" w:hAnsi="Times New Roman" w:cs="Times New Roman"/>
                <w:sz w:val="28"/>
                <w:szCs w:val="28"/>
              </w:rPr>
            </w:pPr>
            <w:r w:rsidRPr="00EA214A">
              <w:rPr>
                <w:rFonts w:ascii="Times New Roman" w:hAnsi="Times New Roman" w:cs="Times New Roman"/>
                <w:sz w:val="28"/>
                <w:szCs w:val="28"/>
              </w:rPr>
              <w:lastRenderedPageBreak/>
              <w:t xml:space="preserve">При обнаружении непосредственной угрозы нарушения </w:t>
            </w:r>
            <w:r w:rsidRPr="00EA214A">
              <w:rPr>
                <w:rFonts w:ascii="Times New Roman" w:hAnsi="Times New Roman" w:cs="Times New Roman"/>
                <w:sz w:val="28"/>
                <w:szCs w:val="28"/>
              </w:rPr>
              <w:lastRenderedPageBreak/>
              <w:t>обязательных требований</w:t>
            </w:r>
          </w:p>
        </w:tc>
      </w:tr>
    </w:tbl>
    <w:p w:rsidR="004B52DD" w:rsidRDefault="004B52DD" w:rsidP="004B52DD">
      <w:pPr>
        <w:rPr>
          <w:rFonts w:eastAsia="Calibri"/>
          <w:sz w:val="28"/>
          <w:szCs w:val="28"/>
        </w:rPr>
      </w:pPr>
      <w:r>
        <w:rPr>
          <w:sz w:val="28"/>
          <w:szCs w:val="28"/>
        </w:rPr>
        <w:lastRenderedPageBreak/>
        <w:t> </w:t>
      </w:r>
    </w:p>
    <w:p w:rsidR="004B52DD" w:rsidRDefault="004B52DD" w:rsidP="004B52DD">
      <w:pPr>
        <w:rPr>
          <w:sz w:val="28"/>
          <w:szCs w:val="28"/>
        </w:rPr>
      </w:pPr>
      <w:r>
        <w:rPr>
          <w:sz w:val="28"/>
          <w:szCs w:val="28"/>
        </w:rPr>
        <w:t> </w:t>
      </w:r>
    </w:p>
    <w:p w:rsidR="004B52DD" w:rsidRDefault="004B52DD" w:rsidP="004B52DD">
      <w:pPr>
        <w:rPr>
          <w:b/>
          <w:sz w:val="24"/>
          <w:szCs w:val="24"/>
        </w:rPr>
      </w:pPr>
    </w:p>
    <w:p w:rsidR="004B52DD" w:rsidRDefault="004B52DD" w:rsidP="004B52DD"/>
    <w:p w:rsidR="004B52DD" w:rsidRDefault="004B52DD" w:rsidP="004B52DD">
      <w:pPr>
        <w:suppressAutoHyphens/>
        <w:autoSpaceDE w:val="0"/>
        <w:jc w:val="both"/>
        <w:rPr>
          <w:rFonts w:ascii="Times New Roman" w:hAnsi="Times New Roman" w:cs="Times New Roman"/>
          <w:b/>
          <w:bCs/>
          <w:sz w:val="28"/>
          <w:szCs w:val="28"/>
          <w:lang w:eastAsia="ar-SA"/>
        </w:rPr>
      </w:pPr>
      <w:r>
        <w:rPr>
          <w:rFonts w:ascii="Times New Roman" w:hAnsi="Times New Roman" w:cs="Times New Roman"/>
          <w:b/>
          <w:bCs/>
          <w:sz w:val="28"/>
          <w:szCs w:val="28"/>
          <w:lang w:eastAsia="ar-SA"/>
        </w:rPr>
        <w:t xml:space="preserve"> </w:t>
      </w:r>
    </w:p>
    <w:p w:rsidR="004B52DD" w:rsidRDefault="004B52DD" w:rsidP="004B52DD">
      <w:pPr>
        <w:suppressAutoHyphens/>
        <w:autoSpaceDE w:val="0"/>
        <w:jc w:val="both"/>
        <w:rPr>
          <w:rFonts w:ascii="Times New Roman" w:hAnsi="Times New Roman" w:cs="Times New Roman"/>
          <w:b/>
          <w:bCs/>
          <w:sz w:val="28"/>
          <w:szCs w:val="28"/>
          <w:lang w:eastAsia="ar-SA"/>
        </w:rPr>
      </w:pPr>
    </w:p>
    <w:p w:rsidR="004B52DD" w:rsidRDefault="004B52DD" w:rsidP="004B52DD">
      <w:pPr>
        <w:suppressAutoHyphens/>
        <w:autoSpaceDE w:val="0"/>
        <w:jc w:val="both"/>
        <w:rPr>
          <w:rFonts w:ascii="Times New Roman" w:hAnsi="Times New Roman" w:cs="Times New Roman"/>
          <w:b/>
          <w:bCs/>
          <w:sz w:val="28"/>
          <w:szCs w:val="28"/>
          <w:lang w:eastAsia="ar-SA"/>
        </w:rPr>
      </w:pPr>
    </w:p>
    <w:p w:rsidR="004B52DD" w:rsidRDefault="004B52DD" w:rsidP="004B52DD">
      <w:pPr>
        <w:suppressAutoHyphens/>
        <w:autoSpaceDE w:val="0"/>
        <w:jc w:val="both"/>
        <w:rPr>
          <w:rFonts w:ascii="Times New Roman" w:hAnsi="Times New Roman" w:cs="Times New Roman"/>
          <w:b/>
          <w:bCs/>
          <w:sz w:val="28"/>
          <w:szCs w:val="28"/>
          <w:lang w:eastAsia="ar-SA"/>
        </w:rPr>
      </w:pPr>
    </w:p>
    <w:p w:rsidR="004B52DD" w:rsidRDefault="004B52DD" w:rsidP="004B52DD">
      <w:pPr>
        <w:suppressAutoHyphens/>
        <w:autoSpaceDE w:val="0"/>
        <w:jc w:val="both"/>
        <w:rPr>
          <w:rFonts w:ascii="Times New Roman" w:hAnsi="Times New Roman" w:cs="Times New Roman"/>
          <w:b/>
          <w:bCs/>
          <w:sz w:val="28"/>
          <w:szCs w:val="28"/>
          <w:lang w:eastAsia="ar-SA"/>
        </w:rPr>
      </w:pPr>
    </w:p>
    <w:p w:rsidR="004B52DD" w:rsidRDefault="004B52DD" w:rsidP="004B52DD">
      <w:pPr>
        <w:suppressAutoHyphens/>
        <w:autoSpaceDE w:val="0"/>
        <w:jc w:val="both"/>
        <w:rPr>
          <w:rFonts w:ascii="Times New Roman" w:hAnsi="Times New Roman" w:cs="Times New Roman"/>
          <w:b/>
          <w:bCs/>
          <w:sz w:val="28"/>
          <w:szCs w:val="28"/>
          <w:lang w:eastAsia="ar-SA"/>
        </w:rPr>
      </w:pPr>
    </w:p>
    <w:p w:rsidR="004B52DD" w:rsidRDefault="004B52DD" w:rsidP="004B52DD">
      <w:pPr>
        <w:suppressAutoHyphens/>
        <w:autoSpaceDE w:val="0"/>
        <w:jc w:val="both"/>
        <w:rPr>
          <w:rFonts w:ascii="Times New Roman" w:hAnsi="Times New Roman" w:cs="Times New Roman"/>
          <w:b/>
          <w:bCs/>
          <w:sz w:val="28"/>
          <w:szCs w:val="28"/>
          <w:lang w:eastAsia="ar-SA"/>
        </w:rPr>
      </w:pPr>
    </w:p>
    <w:p w:rsidR="004B52DD" w:rsidRDefault="004B52DD" w:rsidP="004B52DD">
      <w:pPr>
        <w:suppressAutoHyphens/>
        <w:autoSpaceDE w:val="0"/>
        <w:jc w:val="both"/>
        <w:rPr>
          <w:rFonts w:ascii="Times New Roman" w:hAnsi="Times New Roman" w:cs="Times New Roman"/>
          <w:b/>
          <w:bCs/>
          <w:sz w:val="28"/>
          <w:szCs w:val="28"/>
          <w:lang w:eastAsia="ar-SA"/>
        </w:rPr>
      </w:pPr>
    </w:p>
    <w:p w:rsidR="004B52DD" w:rsidRDefault="004B52DD" w:rsidP="004B52DD">
      <w:pPr>
        <w:suppressAutoHyphens/>
        <w:autoSpaceDE w:val="0"/>
        <w:jc w:val="both"/>
        <w:rPr>
          <w:rFonts w:ascii="Times New Roman" w:hAnsi="Times New Roman" w:cs="Times New Roman"/>
          <w:b/>
          <w:bCs/>
          <w:sz w:val="28"/>
          <w:szCs w:val="28"/>
          <w:lang w:eastAsia="ar-SA"/>
        </w:rPr>
      </w:pPr>
    </w:p>
    <w:p w:rsidR="004B52DD" w:rsidRDefault="004B52DD" w:rsidP="004B52DD">
      <w:pPr>
        <w:suppressAutoHyphens/>
        <w:autoSpaceDE w:val="0"/>
        <w:jc w:val="both"/>
        <w:rPr>
          <w:rFonts w:ascii="Times New Roman" w:hAnsi="Times New Roman" w:cs="Times New Roman"/>
          <w:b/>
          <w:bCs/>
          <w:sz w:val="28"/>
          <w:szCs w:val="28"/>
          <w:lang w:eastAsia="ar-SA"/>
        </w:rPr>
      </w:pPr>
    </w:p>
    <w:p w:rsidR="004B52DD" w:rsidRDefault="004B52DD" w:rsidP="004B52DD">
      <w:pPr>
        <w:suppressAutoHyphens/>
        <w:autoSpaceDE w:val="0"/>
        <w:jc w:val="both"/>
        <w:rPr>
          <w:rFonts w:ascii="Times New Roman" w:hAnsi="Times New Roman" w:cs="Times New Roman"/>
          <w:b/>
          <w:bCs/>
          <w:sz w:val="28"/>
          <w:szCs w:val="28"/>
          <w:lang w:eastAsia="ar-SA"/>
        </w:rPr>
      </w:pPr>
    </w:p>
    <w:p w:rsidR="004C77E6" w:rsidRDefault="004C77E6">
      <w:bookmarkStart w:id="0" w:name="_GoBack"/>
      <w:bookmarkEnd w:id="0"/>
    </w:p>
    <w:sectPr w:rsidR="004C7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New Bash">
    <w:altName w:val="Arial"/>
    <w:panose1 w:val="00000000000000000000"/>
    <w:charset w:val="CC"/>
    <w:family w:val="swiss"/>
    <w:notTrueType/>
    <w:pitch w:val="variable"/>
    <w:sig w:usb0="00000201" w:usb1="00000000" w:usb2="00000000" w:usb3="00000000" w:csb0="00000004" w:csb1="00000000"/>
  </w:font>
  <w:font w:name="Bashkort">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A1A97"/>
    <w:multiLevelType w:val="hybridMultilevel"/>
    <w:tmpl w:val="2F9253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2DD"/>
    <w:rsid w:val="004B52DD"/>
    <w:rsid w:val="004C7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2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B52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2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B52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1353</Words>
  <Characters>7716</Characters>
  <Application>Microsoft Office Word</Application>
  <DocSecurity>0</DocSecurity>
  <Lines>64</Lines>
  <Paragraphs>18</Paragraphs>
  <ScaleCrop>false</ScaleCrop>
  <Company>Home</Company>
  <LinksUpToDate>false</LinksUpToDate>
  <CharactersWithSpaces>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1</cp:revision>
  <dcterms:created xsi:type="dcterms:W3CDTF">2018-06-06T03:26:00Z</dcterms:created>
  <dcterms:modified xsi:type="dcterms:W3CDTF">2018-06-06T03:27:00Z</dcterms:modified>
</cp:coreProperties>
</file>