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1A" w:rsidRDefault="0031341A" w:rsidP="00313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341A" w:rsidRDefault="0031341A" w:rsidP="0031341A">
      <w:pPr>
        <w:pStyle w:val="1"/>
        <w:numPr>
          <w:ilvl w:val="0"/>
          <w:numId w:val="0"/>
        </w:numPr>
        <w:spacing w:line="240" w:lineRule="auto"/>
        <w:ind w:left="567"/>
        <w:jc w:val="left"/>
      </w:pPr>
      <w:r>
        <w:t>ПРОЕКТ</w:t>
      </w:r>
    </w:p>
    <w:p w:rsidR="0031341A" w:rsidRDefault="0031341A" w:rsidP="0031341A">
      <w:pPr>
        <w:pStyle w:val="1"/>
        <w:numPr>
          <w:ilvl w:val="0"/>
          <w:numId w:val="0"/>
        </w:numPr>
        <w:spacing w:line="240" w:lineRule="auto"/>
        <w:ind w:left="567"/>
      </w:pPr>
      <w:r>
        <w:t>ПОСТАНОВЛЕНИЕ</w:t>
      </w:r>
    </w:p>
    <w:p w:rsidR="0031341A" w:rsidRDefault="0031341A" w:rsidP="0031341A">
      <w:pPr>
        <w:pStyle w:val="1"/>
        <w:numPr>
          <w:ilvl w:val="0"/>
          <w:numId w:val="0"/>
        </w:numPr>
        <w:spacing w:line="240" w:lineRule="auto"/>
        <w:ind w:left="567"/>
        <w:jc w:val="left"/>
      </w:pP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1341A" w:rsidRDefault="0031341A" w:rsidP="0031341A">
      <w:pPr>
        <w:pStyle w:val="2"/>
        <w:numPr>
          <w:ilvl w:val="0"/>
          <w:numId w:val="0"/>
        </w:numPr>
        <w:spacing w:line="240" w:lineRule="auto"/>
        <w:ind w:right="4535"/>
        <w:jc w:val="center"/>
        <w:rPr>
          <w:rFonts w:eastAsia="Calibri"/>
          <w:b w:val="0"/>
          <w:iCs w:val="0"/>
          <w:sz w:val="28"/>
        </w:rPr>
      </w:pPr>
      <w:r>
        <w:rPr>
          <w:rFonts w:eastAsia="Calibri"/>
          <w:b w:val="0"/>
          <w:iCs w:val="0"/>
          <w:sz w:val="28"/>
        </w:rPr>
        <w:t>Об утверждении Перечня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</w:p>
    <w:p w:rsidR="0031341A" w:rsidRDefault="0031341A" w:rsidP="0031341A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</w:rPr>
      </w:pPr>
    </w:p>
    <w:p w:rsidR="00580D67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соблюдения требований пункта 1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сельского поселения </w:t>
      </w:r>
      <w:proofErr w:type="spellStart"/>
      <w:r w:rsidR="00580D67">
        <w:rPr>
          <w:rFonts w:ascii="Times New Roman" w:hAnsi="Times New Roman"/>
          <w:bCs/>
          <w:sz w:val="28"/>
          <w:szCs w:val="28"/>
        </w:rPr>
        <w:t>Саннинский</w:t>
      </w:r>
      <w:proofErr w:type="spellEnd"/>
      <w:r w:rsidR="00580D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Перечень правовых актов, содержащих обязательные требования, </w:t>
      </w:r>
      <w:r>
        <w:rPr>
          <w:rFonts w:ascii="Times New Roman" w:hAnsi="Times New Roman"/>
          <w:bCs/>
          <w:iCs/>
          <w:sz w:val="28"/>
          <w:szCs w:val="28"/>
        </w:rPr>
        <w:t xml:space="preserve">соблюдение которых </w:t>
      </w:r>
      <w:r>
        <w:rPr>
          <w:rFonts w:ascii="Times New Roman" w:hAnsi="Times New Roman"/>
          <w:iCs/>
          <w:sz w:val="28"/>
        </w:rPr>
        <w:t xml:space="preserve">оценивается при проведении </w:t>
      </w:r>
      <w:r>
        <w:rPr>
          <w:rFonts w:ascii="Times New Roman" w:hAnsi="Times New Roman"/>
          <w:bCs/>
          <w:sz w:val="28"/>
          <w:szCs w:val="28"/>
        </w:rPr>
        <w:t xml:space="preserve">мероприятий по муниципальному контролю согласно </w:t>
      </w:r>
      <w:hyperlink r:id="rId5" w:tooltip="’’О Руководстве по соблюдению обязательных требований законодательства при осуществлении муниципального ...’’&#10;Постановление Администрации сельского поселения Приполярный Березовского района Ханты-Мансийского автономного ...&#10;Статус: действующая редакци" w:history="1">
        <w:r>
          <w:rPr>
            <w:rStyle w:val="a3"/>
            <w:bCs/>
          </w:rPr>
          <w:t>приложению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41A" w:rsidRDefault="0031341A" w:rsidP="003134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proofErr w:type="spellStart"/>
      <w:r w:rsidR="00580D67">
        <w:rPr>
          <w:rFonts w:ascii="Times New Roman" w:hAnsi="Times New Roman"/>
          <w:sz w:val="28"/>
          <w:szCs w:val="28"/>
        </w:rPr>
        <w:t>Г.С.Зиганшина</w:t>
      </w:r>
      <w:proofErr w:type="spellEnd"/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1341A" w:rsidRDefault="0031341A" w:rsidP="003134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341A" w:rsidRDefault="0031341A" w:rsidP="0031341A">
      <w:pPr>
        <w:pStyle w:val="HEADERTEX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Перечень правовых актов, содержащих обязательные требования, </w:t>
      </w:r>
      <w:r>
        <w:rPr>
          <w:rFonts w:ascii="Times New Roman" w:eastAsia="Calibri" w:hAnsi="Times New Roman"/>
          <w:bCs/>
          <w:iCs/>
          <w:color w:val="auto"/>
          <w:sz w:val="28"/>
          <w:szCs w:val="28"/>
        </w:rPr>
        <w:t xml:space="preserve">соблюдение которых </w:t>
      </w:r>
      <w:r>
        <w:rPr>
          <w:rFonts w:ascii="Times New Roman" w:eastAsia="Calibri" w:hAnsi="Times New Roman" w:cs="Times New Roman"/>
          <w:iCs/>
          <w:color w:val="auto"/>
          <w:sz w:val="28"/>
        </w:rPr>
        <w:t xml:space="preserve">оценивается при проведении мероприятий по </w:t>
      </w:r>
      <w:r>
        <w:rPr>
          <w:rFonts w:ascii="Times New Roman" w:eastAsia="Calibri" w:hAnsi="Times New Roman"/>
          <w:bCs/>
          <w:iCs/>
          <w:color w:val="auto"/>
          <w:sz w:val="28"/>
          <w:szCs w:val="28"/>
        </w:rPr>
        <w:t>муниципальному земельному контролю</w:t>
      </w:r>
    </w:p>
    <w:p w:rsidR="0031341A" w:rsidRDefault="0031341A" w:rsidP="0031341A">
      <w:pPr>
        <w:pStyle w:val="HEADERTEXT"/>
        <w:jc w:val="center"/>
        <w:rPr>
          <w:rFonts w:ascii="Times New Roman" w:eastAsia="Calibri" w:hAnsi="Times New Roman" w:cs="Times New Roman"/>
          <w:iCs/>
          <w:color w:val="auto"/>
          <w:sz w:val="28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2746"/>
        <w:gridCol w:w="3795"/>
        <w:gridCol w:w="2442"/>
      </w:tblGrid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отношении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которых</w:t>
            </w:r>
            <w:proofErr w:type="gramEnd"/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устанавливаются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обязательные требования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Указание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структурные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единицы акта,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которых оценивается при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контролю</w:t>
            </w:r>
          </w:p>
        </w:tc>
      </w:tr>
      <w:tr w:rsidR="0031341A" w:rsidTr="0031341A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I. Федеральные законы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октября 2003 года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20 ч.1 ст.14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кодекс Российской Федерации от 25.10.2001 № 136-ФЗ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 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статьи 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статьи 25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1 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статьи 26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статья 42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пункты 1, 2 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>статьи 56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подпункт 4 пункта 2 </w:t>
            </w:r>
            <w:hyperlink r:id="rId11" w:history="1">
              <w:r>
                <w:rPr>
                  <w:rStyle w:val="a3"/>
                  <w:sz w:val="24"/>
                  <w:szCs w:val="24"/>
                </w:rPr>
                <w:t>статьи 60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2" w:history="1">
              <w:r>
                <w:rPr>
                  <w:rStyle w:val="a3"/>
                  <w:sz w:val="24"/>
                  <w:szCs w:val="24"/>
                </w:rPr>
                <w:t>статья 85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пункт 3, 6 </w:t>
            </w:r>
            <w:hyperlink r:id="rId13" w:history="1">
              <w:r>
                <w:rPr>
                  <w:rStyle w:val="a3"/>
                  <w:sz w:val="24"/>
                  <w:szCs w:val="24"/>
                </w:rPr>
                <w:t>статьи 87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hyperlink r:id="rId14" w:history="1">
              <w:r>
                <w:rPr>
                  <w:rStyle w:val="a3"/>
                  <w:sz w:val="24"/>
                  <w:szCs w:val="24"/>
                </w:rPr>
                <w:t>статья 88</w:t>
              </w:r>
            </w:hyperlink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Федеральным законом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 декабря 2008 года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II. Нормативно правовые акты местного самоуправления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муниципальном земельном контроле на территории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580D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Саннинский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20.10.2021 № 25-7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31341A" w:rsidRDefault="0031341A" w:rsidP="0031341A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оценивается при проведении мероприятий по 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муниципальному лесному контролю</w:t>
      </w:r>
    </w:p>
    <w:p w:rsidR="0031341A" w:rsidRDefault="0031341A" w:rsidP="0031341A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tbl>
      <w:tblPr>
        <w:tblW w:w="97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2746"/>
        <w:gridCol w:w="3795"/>
        <w:gridCol w:w="2442"/>
      </w:tblGrid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1341A" w:rsidTr="0031341A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32 ч.1 ст.14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5D1CDD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31341A">
                <w:rPr>
                  <w:rStyle w:val="a3"/>
                  <w:sz w:val="24"/>
                  <w:szCs w:val="24"/>
                </w:rPr>
                <w:t>Лесной кодекс Российской Федерации от 04.12.2006 № 200-ФЗ</w:t>
              </w:r>
            </w:hyperlink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Органы государственной власти, органы местного самоуправления, юридические лица, индивидуальные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статьи: 11,12,14,16,16.1,17,19</w:t>
            </w: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главы: 2, 2.4, 3,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3.1, 3.2, 4.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Постановления Правительства Российской Федерации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РФ от 30.06.2007 № 417 «Об утверждении Правил пожарной безопасности в лесах»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Разделы II и X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РФ от 20.05.2017 № 607 «О Правилах санитарной безопасности в лесах»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14, п. 26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5D1CDD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31341A">
                <w:rPr>
                  <w:rStyle w:val="a3"/>
                  <w:sz w:val="24"/>
                  <w:szCs w:val="24"/>
                </w:rPr>
                <w:t xml:space="preserve">Приказ Минприроды России от 22.11.2017 № 626 «Об утверждении Правил </w:t>
              </w:r>
              <w:r w:rsidR="0031341A">
                <w:rPr>
                  <w:rStyle w:val="a3"/>
                  <w:sz w:val="24"/>
                  <w:szCs w:val="24"/>
                </w:rPr>
                <w:lastRenderedPageBreak/>
                <w:t>ухода за лесами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предприниматели и граждане, использующие лесные участки, находящиеся в муниципальной собственности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Разделы II, III, IV</w:t>
            </w:r>
          </w:p>
        </w:tc>
      </w:tr>
      <w:tr w:rsidR="0031341A" w:rsidTr="0031341A">
        <w:trPr>
          <w:tblCellSpacing w:w="15" w:type="dxa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III. Нормативно правовые акты местного самоуправления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муниципальном лесном контроле на территории Сельского поселения </w:t>
            </w:r>
            <w:proofErr w:type="spellStart"/>
            <w:r w:rsidR="00580D67">
              <w:rPr>
                <w:rFonts w:ascii="Times New Roman" w:eastAsia="Times New Roman" w:hAnsi="Times New Roman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от 20.10.2021 № 25-5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31341A" w:rsidRDefault="0031341A" w:rsidP="0031341A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жилищному контролю</w:t>
      </w:r>
    </w:p>
    <w:p w:rsidR="0031341A" w:rsidRDefault="0031341A" w:rsidP="0031341A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55"/>
        <w:gridCol w:w="3694"/>
        <w:gridCol w:w="3375"/>
        <w:gridCol w:w="2121"/>
      </w:tblGrid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п.6 ч.1 ст.14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орган местного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5D1CDD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31341A">
                <w:rPr>
                  <w:rStyle w:val="a3"/>
                  <w:sz w:val="24"/>
                  <w:szCs w:val="24"/>
                </w:rPr>
                <w:t>статьи 14, 20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18" w:history="1">
              <w:r w:rsidR="0031341A">
                <w:rPr>
                  <w:rStyle w:val="a3"/>
                  <w:sz w:val="24"/>
                  <w:szCs w:val="24"/>
                </w:rPr>
                <w:t>22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19" w:history="1">
              <w:r w:rsidR="0031341A">
                <w:rPr>
                  <w:rStyle w:val="a3"/>
                  <w:sz w:val="24"/>
                  <w:szCs w:val="24"/>
                </w:rPr>
                <w:t>31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0" w:history="1">
              <w:r w:rsidR="0031341A">
                <w:rPr>
                  <w:rStyle w:val="a3"/>
                  <w:sz w:val="24"/>
                  <w:szCs w:val="24"/>
                </w:rPr>
                <w:t>36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1" w:history="1">
              <w:r w:rsidR="0031341A">
                <w:rPr>
                  <w:rStyle w:val="a3"/>
                  <w:sz w:val="24"/>
                  <w:szCs w:val="24"/>
                </w:rPr>
                <w:t>49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2" w:history="1">
              <w:r w:rsidR="0031341A">
                <w:rPr>
                  <w:rStyle w:val="a3"/>
                  <w:sz w:val="24"/>
                  <w:szCs w:val="24"/>
                </w:rPr>
                <w:t>60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3" w:history="1">
              <w:r w:rsidR="0031341A">
                <w:rPr>
                  <w:rStyle w:val="a3"/>
                  <w:sz w:val="24"/>
                  <w:szCs w:val="24"/>
                </w:rPr>
                <w:t>69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4" w:history="1">
              <w:r w:rsidR="0031341A">
                <w:rPr>
                  <w:rStyle w:val="a3"/>
                  <w:sz w:val="24"/>
                  <w:szCs w:val="24"/>
                </w:rPr>
                <w:t>135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5" w:history="1">
              <w:r w:rsidR="0031341A">
                <w:rPr>
                  <w:rStyle w:val="a3"/>
                  <w:sz w:val="24"/>
                  <w:szCs w:val="24"/>
                </w:rPr>
                <w:t>165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6" w:history="1">
              <w:r w:rsidR="0031341A">
                <w:rPr>
                  <w:rStyle w:val="a3"/>
                  <w:sz w:val="24"/>
                  <w:szCs w:val="24"/>
                </w:rPr>
                <w:t>166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7" w:history="1">
              <w:r w:rsidR="0031341A">
                <w:rPr>
                  <w:rStyle w:val="a3"/>
                  <w:sz w:val="24"/>
                  <w:szCs w:val="24"/>
                </w:rPr>
                <w:t>167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hyperlink r:id="rId28" w:history="1">
              <w:r w:rsidR="0031341A">
                <w:rPr>
                  <w:rStyle w:val="a3"/>
                  <w:sz w:val="24"/>
                  <w:szCs w:val="24"/>
                </w:rPr>
                <w:t>189</w:t>
              </w:r>
            </w:hyperlink>
            <w:r w:rsidR="003134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hyperlink r:id="rId29" w:history="1">
              <w:r w:rsidR="0031341A">
                <w:rPr>
                  <w:rStyle w:val="a3"/>
                  <w:sz w:val="24"/>
                  <w:szCs w:val="24"/>
                </w:rPr>
                <w:t>191</w:t>
              </w:r>
            </w:hyperlink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II.Постановления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Граждане (собственники, наниматели)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 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перерывами, превышающими установленную продолжительность»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Правительства Российской Федерации от 03.04.2013  № 290  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IV. Нормативно правовые акты местного самоуправления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3 п. 1 ст. 3</w:t>
            </w:r>
          </w:p>
        </w:tc>
      </w:tr>
      <w:tr w:rsidR="0031341A" w:rsidTr="0031341A">
        <w:trPr>
          <w:tblCellSpacing w:w="15" w:type="dxa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муниципальном жилищном контроле на территории Сельского поселения </w:t>
            </w:r>
            <w:proofErr w:type="spellStart"/>
            <w:r w:rsidR="00580D67">
              <w:rPr>
                <w:rFonts w:ascii="Times New Roman" w:eastAsia="Times New Roman" w:hAnsi="Times New Roman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от 20.10.2021 № 25-6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31341A" w:rsidRDefault="0031341A" w:rsidP="0031341A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контролю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благоустройства</w:t>
      </w:r>
    </w:p>
    <w:p w:rsidR="0031341A" w:rsidRDefault="0031341A" w:rsidP="0031341A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3030"/>
        <w:gridCol w:w="3795"/>
        <w:gridCol w:w="2300"/>
      </w:tblGrid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п.19 ч.1 ст.14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Статья 8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 мая 2006 года № 59-ФЗ «О порядке рассмотрения обращений граждан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муниципальном контроле  в сфере благоустройства на территории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="00580D67">
              <w:rPr>
                <w:rFonts w:ascii="Times New Roman" w:eastAsia="Times New Roman" w:hAnsi="Times New Roman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от 20.10.2021 № 25-4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 №42-2 от 28.12.2022г «Об утверждении Правил благоустройства территории сельского поселения </w:t>
            </w:r>
            <w:proofErr w:type="spellStart"/>
            <w:r w:rsidR="00580D67">
              <w:rPr>
                <w:sz w:val="24"/>
                <w:szCs w:val="24"/>
              </w:rPr>
              <w:t>Саннинский</w:t>
            </w:r>
            <w:proofErr w:type="spellEnd"/>
            <w:r>
              <w:rPr>
                <w:sz w:val="24"/>
                <w:szCs w:val="24"/>
              </w:rPr>
              <w:t xml:space="preserve">  сельсовет муниципального района Благовещенский район  Республики Башкортостан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31341A" w:rsidRDefault="0031341A" w:rsidP="0031341A">
      <w:pPr>
        <w:pStyle w:val="a4"/>
        <w:spacing w:before="100" w:beforeAutospacing="1" w:after="100" w:afterAutospacing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правовых актов, содержащих обязательные требования,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соблюдение которых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оценивается при проведении мероприятий по муниципальному контролю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области охраны и использование особо охраняемых природных территорий местного значения</w:t>
      </w:r>
    </w:p>
    <w:p w:rsidR="0031341A" w:rsidRDefault="0031341A" w:rsidP="0031341A">
      <w:pPr>
        <w:pStyle w:val="a4"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tbl>
      <w:tblPr>
        <w:tblW w:w="98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20"/>
        <w:gridCol w:w="3030"/>
        <w:gridCol w:w="3795"/>
        <w:gridCol w:w="2300"/>
      </w:tblGrid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</w:p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 реквизиты акта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I. Федеральные законы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п.19 ч.1 ст.14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14.03.1995г № 33-ФЗ «Об особо охраняемых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природных территориях»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Части 4,8,9 статьи 2;части 4,6 статьи 33; часть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статьи 35;статья 36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10.01. 2002 года № 7-ФЗ «Об охране окружающей среды»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орган местного самоуправления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Статья 10;часть 3 статьи 11; часть 2 статьи 12;статья 51;часть 1 статьи 52; статья 58; статья 59</w:t>
            </w:r>
          </w:p>
        </w:tc>
      </w:tr>
      <w:tr w:rsidR="0031341A" w:rsidTr="0031341A">
        <w:trPr>
          <w:tblCellSpacing w:w="15" w:type="dxa"/>
        </w:trPr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II. Нормативно правовые акты местного самоуправления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Устав сельского поселения от 09.06.2009 № 5-1 с изменениями и дополнениями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  <w:tr w:rsidR="0031341A" w:rsidTr="0031341A">
        <w:trPr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Положение о муниципальном контроле  в области охраны и использования особо охраняемых природных территорий местного значения на территории Сельского поселения </w:t>
            </w:r>
            <w:proofErr w:type="spellStart"/>
            <w:r w:rsidR="00580D67">
              <w:rPr>
                <w:rFonts w:ascii="Times New Roman" w:eastAsia="Times New Roman" w:hAnsi="Times New Roman"/>
                <w:sz w:val="24"/>
                <w:szCs w:val="24"/>
              </w:rPr>
              <w:t>Саннинский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 от 18.02.2022 № 30-7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1A" w:rsidRDefault="0031341A">
            <w:pPr>
              <w:pStyle w:val="a4"/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целом</w:t>
            </w:r>
          </w:p>
        </w:tc>
      </w:tr>
    </w:tbl>
    <w:p w:rsidR="0031341A" w:rsidRDefault="0031341A" w:rsidP="0031341A">
      <w:pPr>
        <w:pStyle w:val="a4"/>
        <w:spacing w:before="100" w:beforeAutospacing="1" w:after="100" w:afterAutospacing="1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341A" w:rsidRDefault="0031341A" w:rsidP="0031341A">
      <w:pPr>
        <w:pStyle w:val="a4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AA9" w:rsidRDefault="00A14AA9"/>
    <w:sectPr w:rsidR="00A14AA9" w:rsidSect="00A1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41A"/>
    <w:rsid w:val="0031341A"/>
    <w:rsid w:val="00580D67"/>
    <w:rsid w:val="005D1CDD"/>
    <w:rsid w:val="00A1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A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31341A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semiHidden/>
    <w:unhideWhenUsed/>
    <w:qFormat/>
    <w:rsid w:val="0031341A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semiHidden/>
    <w:unhideWhenUsed/>
    <w:qFormat/>
    <w:rsid w:val="0031341A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semiHidden/>
    <w:unhideWhenUsed/>
    <w:qFormat/>
    <w:rsid w:val="0031341A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1341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1341A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iPriority w:val="99"/>
    <w:semiHidden/>
    <w:unhideWhenUsed/>
    <w:qFormat/>
    <w:rsid w:val="0031341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1341A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1341A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3134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semiHidden/>
    <w:rsid w:val="0031341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semiHidden/>
    <w:rsid w:val="0031341A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31341A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1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1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uiPriority w:val="99"/>
    <w:semiHidden/>
    <w:rsid w:val="0031341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134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313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semiHidden/>
    <w:unhideWhenUsed/>
    <w:rsid w:val="0031341A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31341A"/>
    <w:pPr>
      <w:tabs>
        <w:tab w:val="center" w:pos="4677"/>
        <w:tab w:val="right" w:pos="9355"/>
      </w:tabs>
    </w:pPr>
  </w:style>
  <w:style w:type="paragraph" w:customStyle="1" w:styleId="HEADERTEXT">
    <w:name w:val=".HEADERTEXT"/>
    <w:uiPriority w:val="99"/>
    <w:rsid w:val="0031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kodeks://link/d?nd=559595843&amp;point=mark=00000000000000000000000000000000000000000000000001UOTATL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2107</Words>
  <Characters>12013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2023-11-22T10:40:00Z</dcterms:created>
  <dcterms:modified xsi:type="dcterms:W3CDTF">2023-11-22T10:58:00Z</dcterms:modified>
</cp:coreProperties>
</file>