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04" w:rsidRDefault="00924B04" w:rsidP="00924B0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 целью выявления готовящихся актов терроризма просим:</w:t>
      </w:r>
    </w:p>
    <w:p w:rsidR="00924B04" w:rsidRDefault="00924B04" w:rsidP="00924B04">
      <w:pPr>
        <w:jc w:val="both"/>
        <w:rPr>
          <w:sz w:val="28"/>
          <w:szCs w:val="28"/>
        </w:rPr>
      </w:pPr>
    </w:p>
    <w:p w:rsidR="00924B04" w:rsidRDefault="00924B04" w:rsidP="00924B04">
      <w:pPr>
        <w:jc w:val="both"/>
        <w:rPr>
          <w:sz w:val="28"/>
          <w:szCs w:val="28"/>
        </w:rPr>
      </w:pPr>
      <w:r>
        <w:rPr>
          <w:sz w:val="28"/>
          <w:szCs w:val="28"/>
        </w:rPr>
        <w:t>• обращать внимание на проявления со стороны подозрительных лиц интереса к объектам жизнеобеспечения, транспорта, местам хранения взрывоопасных, легкогорючих и др. опасных веществ, системам их охраны, пропускного режима, режима работы, проходов и проездов к ним;</w:t>
      </w:r>
    </w:p>
    <w:p w:rsidR="00924B04" w:rsidRDefault="00924B04" w:rsidP="00924B04">
      <w:pPr>
        <w:jc w:val="both"/>
        <w:rPr>
          <w:sz w:val="28"/>
          <w:szCs w:val="28"/>
        </w:rPr>
      </w:pPr>
      <w:r>
        <w:rPr>
          <w:sz w:val="28"/>
          <w:szCs w:val="28"/>
        </w:rPr>
        <w:t>• фиксировать регистрационные номера грузовых и вызывающих подозрения легковых автомобилей, припаркованных вблизи жилых домов, детских учебных учреждений, больниц, вокзалов, учреждений власти и управления, местах массового скопления людей, запоминать приметы лиц, производящих погрузку и выгрузку из этих автомобилей грузов в мешках, ящиках, коробках, упаковках и т. п.;</w:t>
      </w:r>
    </w:p>
    <w:p w:rsidR="00924B04" w:rsidRDefault="00924B04" w:rsidP="00924B04">
      <w:pPr>
        <w:jc w:val="both"/>
        <w:rPr>
          <w:sz w:val="28"/>
          <w:szCs w:val="28"/>
        </w:rPr>
      </w:pPr>
      <w:r>
        <w:rPr>
          <w:sz w:val="28"/>
          <w:szCs w:val="28"/>
        </w:rPr>
        <w:t>• в общении с родственниками, друзьями, знакомыми, сослуживцами, соседями по дому, даче кооперативному гаражу выяснять сведения о сдаваемых помещениях, квартирах, гаражах и лицах, их снимающих, о целях аренды этих помещений;</w:t>
      </w:r>
    </w:p>
    <w:p w:rsidR="00924B04" w:rsidRDefault="00924B04" w:rsidP="00924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обращать внимание на лиц, вызывающих подозрения своим нервным поведением, неадекватной реакцией на появление нарядов милиции, имеющих при себе сумки, рюкзаки, свертки, чемоданы, портфели и прочие предметы, в </w:t>
      </w:r>
      <w:proofErr w:type="gramStart"/>
      <w:r>
        <w:rPr>
          <w:sz w:val="28"/>
          <w:szCs w:val="28"/>
        </w:rPr>
        <w:t>особенности</w:t>
      </w:r>
      <w:proofErr w:type="gramEnd"/>
      <w:r>
        <w:rPr>
          <w:sz w:val="28"/>
          <w:szCs w:val="28"/>
        </w:rPr>
        <w:t xml:space="preserve"> не гармонирующие с одеждой, поведением и местом пребывания. В связи с тем, что жертвы терроризма, как правило, выбираются преступниками произвольно, соблюдать основные правила личной безопасности:</w:t>
      </w:r>
    </w:p>
    <w:p w:rsidR="00924B04" w:rsidRDefault="00924B04" w:rsidP="00924B04">
      <w:pPr>
        <w:jc w:val="both"/>
        <w:rPr>
          <w:sz w:val="28"/>
          <w:szCs w:val="28"/>
        </w:rPr>
      </w:pPr>
      <w:r>
        <w:rPr>
          <w:sz w:val="28"/>
          <w:szCs w:val="28"/>
        </w:rPr>
        <w:t>• проинструктировать членов семьи о действиях в случае возникновения чрезвычайной ситуации (телефон дежурного РОВД, участкового инспектора, скорой помощи и т. д.);</w:t>
      </w:r>
    </w:p>
    <w:p w:rsidR="00924B04" w:rsidRDefault="00924B04" w:rsidP="00924B04">
      <w:pPr>
        <w:jc w:val="both"/>
        <w:rPr>
          <w:sz w:val="28"/>
          <w:szCs w:val="28"/>
        </w:rPr>
      </w:pPr>
      <w:r>
        <w:rPr>
          <w:sz w:val="28"/>
          <w:szCs w:val="28"/>
        </w:rPr>
        <w:t>• осуществить тщательный осмотр личного автотранспорта перед началом эксплуатации;</w:t>
      </w:r>
    </w:p>
    <w:p w:rsidR="00924B04" w:rsidRDefault="00924B04" w:rsidP="00924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разъяснить несовершеннолетним детям недопустимость небрежного обращения с подозрительными предметами (не поднимать, не наступать, не </w:t>
      </w:r>
      <w:proofErr w:type="gramStart"/>
      <w:r>
        <w:rPr>
          <w:sz w:val="28"/>
          <w:szCs w:val="28"/>
        </w:rPr>
        <w:t>пинать</w:t>
      </w:r>
      <w:proofErr w:type="gramEnd"/>
      <w:r>
        <w:rPr>
          <w:sz w:val="28"/>
          <w:szCs w:val="28"/>
        </w:rPr>
        <w:t xml:space="preserve"> пустые коробки, пакеты, упаковки и т. д.);</w:t>
      </w:r>
    </w:p>
    <w:p w:rsidR="00924B04" w:rsidRDefault="00924B04" w:rsidP="00924B04">
      <w:pPr>
        <w:jc w:val="both"/>
        <w:rPr>
          <w:sz w:val="28"/>
          <w:szCs w:val="28"/>
        </w:rPr>
      </w:pPr>
      <w:r>
        <w:rPr>
          <w:sz w:val="28"/>
          <w:szCs w:val="28"/>
        </w:rPr>
        <w:t>• проявлять бдительность при обнаружении на рабочем месте, возле дома, в подъезде, в подвале дома, на улице посторонних предметов.</w:t>
      </w:r>
    </w:p>
    <w:p w:rsidR="00924B04" w:rsidRDefault="00924B04" w:rsidP="00924B04">
      <w:pPr>
        <w:jc w:val="both"/>
        <w:rPr>
          <w:sz w:val="28"/>
          <w:szCs w:val="28"/>
        </w:rPr>
      </w:pPr>
    </w:p>
    <w:p w:rsidR="00101529" w:rsidRDefault="00101529"/>
    <w:sectPr w:rsidR="00101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B04"/>
    <w:rsid w:val="00101529"/>
    <w:rsid w:val="0092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>Home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2017-12-15T04:40:00Z</dcterms:created>
  <dcterms:modified xsi:type="dcterms:W3CDTF">2017-12-15T04:40:00Z</dcterms:modified>
</cp:coreProperties>
</file>