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1E" w:rsidRDefault="00B5651E" w:rsidP="00B5651E">
      <w:pPr>
        <w:pStyle w:val="ConsNormal"/>
        <w:widowControl/>
        <w:ind w:firstLine="0"/>
        <w:jc w:val="both"/>
        <w:rPr>
          <w:sz w:val="2"/>
          <w:szCs w:val="2"/>
        </w:rPr>
      </w:pPr>
      <w:r>
        <w:t>4 февраля 2003 года N 458-з</w:t>
      </w:r>
      <w:r>
        <w:br/>
        <w:t xml:space="preserve"> </w:t>
      </w:r>
      <w:r>
        <w:br/>
      </w:r>
    </w:p>
    <w:p w:rsidR="00B5651E" w:rsidRDefault="00B5651E" w:rsidP="00B5651E">
      <w:pPr>
        <w:pStyle w:val="Con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Title"/>
        <w:widowControl/>
        <w:jc w:val="center"/>
      </w:pPr>
      <w:r>
        <w:t>РЕСПУБЛИКА БАШКОРТОСТАН</w:t>
      </w:r>
    </w:p>
    <w:p w:rsidR="00B5651E" w:rsidRDefault="00B5651E" w:rsidP="00B5651E">
      <w:pPr>
        <w:pStyle w:val="ConsTitle"/>
        <w:widowControl/>
        <w:jc w:val="center"/>
      </w:pPr>
    </w:p>
    <w:p w:rsidR="00B5651E" w:rsidRDefault="00B5651E" w:rsidP="00B5651E">
      <w:pPr>
        <w:pStyle w:val="ConsTitle"/>
        <w:widowControl/>
        <w:jc w:val="center"/>
      </w:pPr>
      <w:r>
        <w:t>ЗАКОН</w:t>
      </w:r>
    </w:p>
    <w:p w:rsidR="00B5651E" w:rsidRDefault="00B5651E" w:rsidP="00B5651E">
      <w:pPr>
        <w:pStyle w:val="ConsTitle"/>
        <w:widowControl/>
        <w:jc w:val="center"/>
      </w:pPr>
    </w:p>
    <w:p w:rsidR="00B5651E" w:rsidRDefault="00B5651E" w:rsidP="00B5651E">
      <w:pPr>
        <w:pStyle w:val="ConsTitle"/>
        <w:widowControl/>
        <w:jc w:val="center"/>
      </w:pPr>
      <w:r>
        <w:t>О РЕЕСТРЕ ВЫБОРНЫХ МУНИЦИПАЛЬНЫХ ДОЛЖНОСТЕЙ И</w:t>
      </w:r>
    </w:p>
    <w:p w:rsidR="00B5651E" w:rsidRDefault="00B5651E" w:rsidP="00B5651E">
      <w:pPr>
        <w:pStyle w:val="ConsTitle"/>
        <w:widowControl/>
        <w:jc w:val="center"/>
      </w:pPr>
      <w:r>
        <w:t>МУНИЦИПАЛЬНЫХ ДОЛЖНОСТЕЙ МУНИЦИПАЛЬНОЙ СЛУЖБЫ</w:t>
      </w:r>
    </w:p>
    <w:p w:rsidR="00B5651E" w:rsidRDefault="00B5651E" w:rsidP="00B5651E">
      <w:pPr>
        <w:pStyle w:val="ConsTitle"/>
        <w:widowControl/>
        <w:jc w:val="center"/>
      </w:pPr>
      <w:r>
        <w:t>В РЕСПУБЛИКЕ БАШКОРТОСТАН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Принят Законодательной Палатой Государственного Собрания - Курултая - Республики Башкортостан 23 января 2003 года.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Одобрен Палатой Представителей Государственного Собрания - Курултая - Республики Башкортостан 24 января 2003 года.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Статья 1. Основные понятия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Реестр выборных муниципальных должностей и муниципальных должностей муниципальной службы в Республике Башкортостан - перечень выборных муниципальных должностей и муниципальных должностей муниципальной службы, замещение которых предполагает осуществление деятельности на профессиональной постоянной основе, установленный настоящим Законом (прилагается).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Перечень муниципальных должностей муниципальной службы муниципального образования - утверждаемый представительным органом местного самоуправления список муниципальных должностей муниципальной службы, устанавливаемых в соответствующем муниципальном образовании.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Перечень специализаций муниципальных должностей муниципальной службы в Республике Башкортостан - список наименований специализаций муниципальных должностей муниципальной службы.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Статья 2. Законодательство Республики Башкортостан о Реестре выборных муниципальных должностей и муниципальных должностей муниципальной службы в Республике Башкортостан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Законодательство Республики Башкортостан о Реестре выборных муниципальных должностей и муниципальных должностей муниципальной службы в Республике Башкортостан основывается на соответствующих положениях Конституции Российской Федерации, Конституции Республики Башкортостан, Федеральном законе "Об общих принципах организации местного самоуправления в Российской Федерации", Законе Республики Башкортостан "О местном самоуправлении в Республике Башкортостан", Федеральном законе "Об основах муниципальной службы в Российской Федерации", Законе Республики Башкортостан "О муниципальной службе в Республике Башкортостан" и состоит из настоящего Закона и иных принимаемых в соответствии с ним нормативных правовых актов Республики Башкортостан.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Статья 3. Перечень муниципальных должностей муниципальной службы муниципального образования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В соответствии с Реестром выборных муниципальных должностей и муниципальных должностей муниципальной службы и перечнем специализаций муниципальных должностей муниципальной службы в Республике Башкортостан представительный орган местного самоуправления утверждает Перечень муниципальных должностей муниципальной службы муниципального образования.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В Перечне муниципальных должностей муниципальной службы муниципального образования указываются устанавливаемые в муниципальном образовании в соответствии с настоящим Законом муниципальные должности муниципальной службы.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Статья 4. Структура Реестра выборных муниципальных должностей и муниципальных должностей муниципальной службы в Республике Башкортостан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Реестр выборных муниципальных должностей и муниципальных должностей муниципальной службы в Республике Башкортостан состоит из двух частей.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Часть первая Реестра выборных муниципальных должностей и муниципальных должностей муниципальной службы в Республике Башкортостан устанавливает выборные муниципальные должности в Республике Башкортостан.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lastRenderedPageBreak/>
        <w:t>Часть вторая Реестра выборных муниципальных должностей и муниципальных должностей муниципальной службы в Республике Башкортостан устанавливает муниципальные должности муниципальной службы в Республике Башкортостан.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В Республике Башкортостан устанавливаются следующие группы муниципальных должностей муниципальной службы: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1) главные муниципальные должности муниципальной службы (4-я группа);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2) ведущие муниципальные должности муниципальной службы (3-я группа);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3) старшие муниципальные должности муниципальной службы (2-я группа);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4) младшие муниципальные должности муниципальной службы (1-я группа).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Статья 5. Перечень специализаций муниципальных должностей муниципальной службы в Республике Башкортостан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Перечень специализаций муниципальных должностей муниципальной службы в Республике Башкортостан утверждается законом Республики Башкортостан.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Наименования муниципальных должностей муниципальной службы определяются в соответствии с Реестром выборных муниципальных должностей и муниципальных должностей муниципальной службы в Республике Башкортостан и перечнем специализаций муниципальных должностей муниципальной службы в Республике Башкортостан.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Статус должностей, установленных перечнем специализаций муниципальных должностей муниципальной службы в Республике Башкортостан, соответствует статусу должностей, предусмотренных Реестром выборных муниципальных должностей и муниципальных должностей муниципальной службы в Республике Башкортостан.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Муниципальная служба в Республике Башкортостан может осуществляться только на муниципальных должностях муниципальной службы, установленных частью второй Реестра выборных муниципальных должностей и муниципальных должностей муниципальной службы в Республике Башкортостан и перечнем специализаций муниципальных должностей муниципальной службы в Республике Башкортостан.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Регистрационный номер должности в соответствии с Реестром выборных муниципальных должностей и муниципальных должностей муниципальной службы в Республике Башкортостан и перечнем специализаций муниципальных должностей муниципальной службы в Республике Башкортостан указывается в штатном расписании органа местного самоуправления, в акте руководителя органа местного самоуправления о приеме, переводе муниципального служащего на другую муниципальную должность муниципальной службы и трудовой книжке муниципального служащего.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Статья 6. Вступление в силу настоящего Закона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Cтaтья 7. Пpивeдeниe нopмaтивныx пpaвoвыx aктoв в cooтвeтcтвиe c нacтoящим Зaкoнoм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Пpeдлoжить Пpeзидeнту Pecпублики Бaшкopтocтaн и пopучить Пpaвитeльcтву Pecпублики Бaшкopтocтaн пpивecти cвoи нopмaтивныe пpaвoвыe aкты в cooтвeтcтвиe c нacтoящим Зaкoнoм.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0"/>
        <w:jc w:val="right"/>
      </w:pPr>
      <w:r>
        <w:t>Президент</w:t>
      </w:r>
    </w:p>
    <w:p w:rsidR="00B5651E" w:rsidRDefault="00B5651E" w:rsidP="00B5651E">
      <w:pPr>
        <w:pStyle w:val="ConsNormal"/>
        <w:widowControl/>
        <w:ind w:firstLine="0"/>
        <w:jc w:val="right"/>
      </w:pPr>
      <w:r>
        <w:t>Республики Башкортостан</w:t>
      </w:r>
    </w:p>
    <w:p w:rsidR="00B5651E" w:rsidRDefault="00B5651E" w:rsidP="00B5651E">
      <w:pPr>
        <w:pStyle w:val="ConsNormal"/>
        <w:widowControl/>
        <w:ind w:firstLine="0"/>
        <w:jc w:val="right"/>
      </w:pPr>
      <w:r>
        <w:t>М.РАХИМОВ</w:t>
      </w:r>
    </w:p>
    <w:p w:rsidR="00B5651E" w:rsidRDefault="00B5651E" w:rsidP="00B5651E">
      <w:pPr>
        <w:pStyle w:val="ConsNormal"/>
        <w:widowControl/>
        <w:ind w:firstLine="0"/>
      </w:pPr>
      <w:r>
        <w:t>Уфа, Дом Республики</w:t>
      </w:r>
    </w:p>
    <w:p w:rsidR="00B5651E" w:rsidRDefault="00B5651E" w:rsidP="00B5651E">
      <w:pPr>
        <w:pStyle w:val="ConsNormal"/>
        <w:widowControl/>
        <w:ind w:firstLine="0"/>
      </w:pPr>
      <w:r>
        <w:t>4 февраля 2003 года</w:t>
      </w:r>
    </w:p>
    <w:p w:rsidR="00B5651E" w:rsidRDefault="00B5651E" w:rsidP="00B5651E">
      <w:pPr>
        <w:pStyle w:val="ConsNormal"/>
        <w:widowControl/>
        <w:ind w:firstLine="0"/>
      </w:pPr>
      <w:r>
        <w:t>N 458-з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0"/>
        <w:jc w:val="right"/>
      </w:pPr>
      <w:r>
        <w:t>Приложение</w:t>
      </w:r>
    </w:p>
    <w:p w:rsidR="00B5651E" w:rsidRDefault="00B5651E" w:rsidP="00B5651E">
      <w:pPr>
        <w:pStyle w:val="ConsNormal"/>
        <w:widowControl/>
        <w:ind w:firstLine="0"/>
        <w:jc w:val="right"/>
      </w:pPr>
      <w:r>
        <w:t>к Закону Республики Башкортостан</w:t>
      </w:r>
    </w:p>
    <w:p w:rsidR="00B5651E" w:rsidRDefault="00B5651E" w:rsidP="00B5651E">
      <w:pPr>
        <w:pStyle w:val="ConsNormal"/>
        <w:widowControl/>
        <w:ind w:firstLine="0"/>
        <w:jc w:val="right"/>
      </w:pPr>
      <w:r>
        <w:t>от 4 февраля 2003 г. N 458-з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Title"/>
        <w:widowControl/>
        <w:jc w:val="center"/>
      </w:pPr>
      <w:r>
        <w:t>РЕЕСТР</w:t>
      </w:r>
    </w:p>
    <w:p w:rsidR="00B5651E" w:rsidRDefault="00B5651E" w:rsidP="00B5651E">
      <w:pPr>
        <w:pStyle w:val="ConsTitle"/>
        <w:widowControl/>
        <w:jc w:val="center"/>
      </w:pPr>
      <w:r>
        <w:t>ВЫБОРНЫХ МУНИЦИПАЛЬНЫХ ДОЛЖНОСТЕЙ И</w:t>
      </w:r>
    </w:p>
    <w:p w:rsidR="00B5651E" w:rsidRDefault="00B5651E" w:rsidP="00B5651E">
      <w:pPr>
        <w:pStyle w:val="ConsTitle"/>
        <w:widowControl/>
        <w:jc w:val="center"/>
      </w:pPr>
      <w:r>
        <w:t>МУНИЦИПАЛЬНЫХ ДОЛЖНОСТЕЙ МУНИЦИПАЛЬНОЙ СЛУЖБЫ</w:t>
      </w:r>
    </w:p>
    <w:p w:rsidR="00B5651E" w:rsidRDefault="00B5651E" w:rsidP="00B5651E">
      <w:pPr>
        <w:pStyle w:val="ConsTitle"/>
        <w:widowControl/>
        <w:jc w:val="center"/>
      </w:pPr>
      <w:r>
        <w:t>В РЕСПУБЛИКЕ БАШКОРТОСТАН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0"/>
        <w:jc w:val="center"/>
      </w:pPr>
      <w:r>
        <w:t>Часть I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Выборные муниципальные должности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в Республике Башкортостан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540"/>
        <w:jc w:val="both"/>
      </w:pPr>
      <w:r>
        <w:t>Глава муниципального образования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Заместитель председателя представительного органа местного самоуправления&lt;*&gt;</w:t>
      </w:r>
    </w:p>
    <w:p w:rsidR="00B5651E" w:rsidRDefault="00B5651E" w:rsidP="00B5651E">
      <w:pPr>
        <w:pStyle w:val="ConsNonformat"/>
        <w:widowControl/>
        <w:jc w:val="both"/>
      </w:pPr>
      <w:r>
        <w:t>-------------------------------</w:t>
      </w:r>
    </w:p>
    <w:p w:rsidR="00B5651E" w:rsidRDefault="00B5651E" w:rsidP="00B5651E">
      <w:pPr>
        <w:pStyle w:val="ConsNormal"/>
        <w:widowControl/>
        <w:ind w:firstLine="540"/>
        <w:jc w:val="both"/>
      </w:pPr>
      <w:r>
        <w:t>&lt;*&gt; В представительных органах местного самоуправления муниципальных образований г. Уфы.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0"/>
        <w:jc w:val="center"/>
      </w:pPr>
      <w:r>
        <w:t>Часть II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Муниципальные должности муниципальной службы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в Республике Башкортостан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0"/>
        <w:jc w:val="center"/>
      </w:pPr>
      <w:r>
        <w:t>Раздел 1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муниципальные должности муниципальной службы,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замещаемые в администрации муниципального образования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(при численности населения до 7,5 тысяч)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старшая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Управляющий делами                                     120100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младшая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Специалист 1 категории                                 110200</w:t>
      </w:r>
    </w:p>
    <w:p w:rsidR="00B5651E" w:rsidRDefault="00B5651E" w:rsidP="00B5651E">
      <w:pPr>
        <w:pStyle w:val="ConsNonformat"/>
        <w:widowControl/>
      </w:pPr>
      <w:r>
        <w:t xml:space="preserve">     Специалист 2 категории                                 110300</w:t>
      </w:r>
    </w:p>
    <w:p w:rsidR="00B5651E" w:rsidRDefault="00B5651E" w:rsidP="00B5651E">
      <w:pPr>
        <w:pStyle w:val="ConsNonformat"/>
        <w:widowControl/>
      </w:pPr>
      <w:r>
        <w:t xml:space="preserve">     Специалист                                             110400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0"/>
        <w:jc w:val="center"/>
      </w:pPr>
      <w:r>
        <w:t>Раздел 2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муниципальные должности муниципальной службы,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замещаемые в администрации муниципального образования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(при численности населения от 7,5 до 20 тысяч)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ведущая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Заместитель главы муниципального образования           230100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старшая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Управляющий делами                                     220200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младшая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Специалист 1 категории                                 210300</w:t>
      </w:r>
    </w:p>
    <w:p w:rsidR="00B5651E" w:rsidRDefault="00B5651E" w:rsidP="00B5651E">
      <w:pPr>
        <w:pStyle w:val="ConsNonformat"/>
        <w:widowControl/>
      </w:pPr>
      <w:r>
        <w:t xml:space="preserve">     Специалист 2 категории                                 210400</w:t>
      </w:r>
    </w:p>
    <w:p w:rsidR="00B5651E" w:rsidRDefault="00B5651E" w:rsidP="00B5651E">
      <w:pPr>
        <w:pStyle w:val="ConsNonformat"/>
        <w:widowControl/>
      </w:pPr>
      <w:r>
        <w:t xml:space="preserve">     Специалист                                             210500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0"/>
        <w:jc w:val="center"/>
      </w:pPr>
      <w:r>
        <w:t>Раздел 3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муниципальные должности муниципальной службы,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замещаемые в администрации муниципального образования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(при численности населения свыше 20 тысяч)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главная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Первый заместитель главы муниципального образования&lt;*&gt; 340100</w:t>
      </w:r>
    </w:p>
    <w:p w:rsidR="00B5651E" w:rsidRDefault="00B5651E" w:rsidP="00B5651E">
      <w:pPr>
        <w:pStyle w:val="ConsNonformat"/>
        <w:widowControl/>
      </w:pPr>
      <w:r>
        <w:t xml:space="preserve">     Заместитель главы муниципального образования&lt;*&gt;        340200</w:t>
      </w:r>
    </w:p>
    <w:p w:rsidR="00B5651E" w:rsidRDefault="00B5651E" w:rsidP="00B5651E">
      <w:pPr>
        <w:pStyle w:val="ConsNonformat"/>
        <w:widowControl/>
      </w:pPr>
      <w:r>
        <w:t xml:space="preserve">     Управляющий делами&lt;*&gt;                                  340300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ведущая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Заместитель главы муниципального образования           330400</w:t>
      </w:r>
    </w:p>
    <w:p w:rsidR="00B5651E" w:rsidRDefault="00B5651E" w:rsidP="00B5651E">
      <w:pPr>
        <w:pStyle w:val="ConsNonformat"/>
        <w:widowControl/>
      </w:pPr>
      <w:r>
        <w:lastRenderedPageBreak/>
        <w:t xml:space="preserve">     Управляющий делами                                     330500</w:t>
      </w:r>
    </w:p>
    <w:p w:rsidR="00B5651E" w:rsidRDefault="00B5651E" w:rsidP="00B5651E">
      <w:pPr>
        <w:pStyle w:val="ConsNonformat"/>
        <w:widowControl/>
      </w:pPr>
      <w:r>
        <w:t xml:space="preserve">     Начальник управления&lt;*&gt;                                330600</w:t>
      </w:r>
    </w:p>
    <w:p w:rsidR="00B5651E" w:rsidRDefault="00B5651E" w:rsidP="00B5651E">
      <w:pPr>
        <w:pStyle w:val="ConsNonformat"/>
        <w:widowControl/>
      </w:pPr>
      <w:r>
        <w:t xml:space="preserve">     Заместитель начальника управления&lt;*&gt;                   330700</w:t>
      </w:r>
    </w:p>
    <w:p w:rsidR="00B5651E" w:rsidRDefault="00B5651E" w:rsidP="00B5651E">
      <w:pPr>
        <w:pStyle w:val="ConsNonformat"/>
        <w:widowControl/>
      </w:pPr>
      <w:r>
        <w:t xml:space="preserve">     Начальник отдела&lt;*&gt;                                    330800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старшая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Начальник отдела                                       320900</w:t>
      </w:r>
    </w:p>
    <w:p w:rsidR="00B5651E" w:rsidRDefault="00B5651E" w:rsidP="00B5651E">
      <w:pPr>
        <w:pStyle w:val="ConsNonformat"/>
        <w:widowControl/>
      </w:pPr>
      <w:r>
        <w:t xml:space="preserve">     Заместитель начальника отдела&lt;*&gt;                       321000</w:t>
      </w:r>
    </w:p>
    <w:p w:rsidR="00B5651E" w:rsidRDefault="00B5651E" w:rsidP="00B5651E">
      <w:pPr>
        <w:pStyle w:val="ConsNonformat"/>
        <w:widowControl/>
      </w:pPr>
      <w:r>
        <w:t xml:space="preserve">     Заведующий сектором&lt;*&gt;                                 321100</w:t>
      </w:r>
    </w:p>
    <w:p w:rsidR="00B5651E" w:rsidRDefault="00B5651E" w:rsidP="00B5651E">
      <w:pPr>
        <w:pStyle w:val="ConsNonformat"/>
        <w:widowControl/>
      </w:pPr>
      <w:r>
        <w:t xml:space="preserve">     Заведующий сектором                                    321200</w:t>
      </w:r>
    </w:p>
    <w:p w:rsidR="00B5651E" w:rsidRDefault="00B5651E" w:rsidP="00B5651E">
      <w:pPr>
        <w:pStyle w:val="ConsNonformat"/>
        <w:widowControl/>
      </w:pPr>
      <w:r>
        <w:t xml:space="preserve">     Главный специалист&lt;*&gt;                                  321300</w:t>
      </w:r>
    </w:p>
    <w:p w:rsidR="00B5651E" w:rsidRDefault="00B5651E" w:rsidP="00B5651E">
      <w:pPr>
        <w:pStyle w:val="ConsNonformat"/>
        <w:widowControl/>
      </w:pPr>
      <w:r>
        <w:t xml:space="preserve">     -------------------------------</w:t>
      </w:r>
    </w:p>
    <w:p w:rsidR="00B5651E" w:rsidRDefault="00B5651E" w:rsidP="00B5651E">
      <w:pPr>
        <w:pStyle w:val="ConsNonformat"/>
        <w:widowControl/>
      </w:pPr>
      <w:r>
        <w:t xml:space="preserve">     &lt;*&gt; В администрации муниципального образования г. Уфы.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младшая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Главный специалист                                     311400</w:t>
      </w:r>
    </w:p>
    <w:p w:rsidR="00B5651E" w:rsidRDefault="00B5651E" w:rsidP="00B5651E">
      <w:pPr>
        <w:pStyle w:val="ConsNonformat"/>
        <w:widowControl/>
      </w:pPr>
      <w:r>
        <w:t xml:space="preserve">     Ведущий специалист                                     311500</w:t>
      </w:r>
    </w:p>
    <w:p w:rsidR="00B5651E" w:rsidRDefault="00B5651E" w:rsidP="00B5651E">
      <w:pPr>
        <w:pStyle w:val="ConsNonformat"/>
        <w:widowControl/>
      </w:pPr>
      <w:r>
        <w:t xml:space="preserve">     Специалист 1 категории                                 311600</w:t>
      </w:r>
    </w:p>
    <w:p w:rsidR="00B5651E" w:rsidRDefault="00B5651E" w:rsidP="00B5651E">
      <w:pPr>
        <w:pStyle w:val="ConsNonformat"/>
        <w:widowControl/>
      </w:pPr>
      <w:r>
        <w:t xml:space="preserve">     Специалист 2 категории                                 311700</w:t>
      </w:r>
    </w:p>
    <w:p w:rsidR="00B5651E" w:rsidRDefault="00B5651E" w:rsidP="00B5651E">
      <w:pPr>
        <w:pStyle w:val="ConsNonformat"/>
        <w:widowControl/>
      </w:pPr>
      <w:r>
        <w:t xml:space="preserve">     Специалист                                             311800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rmal"/>
        <w:widowControl/>
        <w:ind w:firstLine="0"/>
        <w:jc w:val="center"/>
      </w:pPr>
      <w:r>
        <w:t>Раздел 4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муниципальные должности муниципальной службы,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замещаемые в аппарате представительного органа</w:t>
      </w:r>
    </w:p>
    <w:p w:rsidR="00B5651E" w:rsidRDefault="00B5651E" w:rsidP="00B5651E">
      <w:pPr>
        <w:pStyle w:val="ConsNormal"/>
        <w:widowControl/>
        <w:ind w:firstLine="0"/>
        <w:jc w:val="center"/>
      </w:pPr>
      <w:r>
        <w:t>муниципального образования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ведущая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Начальник отдела&lt;*&gt;                                    430100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старшая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Главный специалист&lt;*&gt;                                  420200</w:t>
      </w:r>
    </w:p>
    <w:p w:rsidR="00B5651E" w:rsidRDefault="00B5651E" w:rsidP="00B5651E">
      <w:pPr>
        <w:pStyle w:val="ConsNonformat"/>
        <w:widowControl/>
      </w:pPr>
      <w:r>
        <w:t xml:space="preserve">     -------------------------------</w:t>
      </w:r>
    </w:p>
    <w:p w:rsidR="00B5651E" w:rsidRDefault="00B5651E" w:rsidP="00B5651E">
      <w:pPr>
        <w:pStyle w:val="ConsNonformat"/>
        <w:widowControl/>
      </w:pPr>
      <w:r>
        <w:t xml:space="preserve">     &lt;*&gt; В  аппарате   представительного   органа   муниципального</w:t>
      </w:r>
    </w:p>
    <w:p w:rsidR="00B5651E" w:rsidRDefault="00B5651E" w:rsidP="00B5651E">
      <w:pPr>
        <w:pStyle w:val="ConsNonformat"/>
        <w:widowControl/>
      </w:pPr>
      <w:r>
        <w:t>образования г. Уфы.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            младшая муниципальная должность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  <w:r>
        <w:t xml:space="preserve">     Ведущий специалист                                     410300</w:t>
      </w:r>
    </w:p>
    <w:p w:rsidR="00B5651E" w:rsidRDefault="00B5651E" w:rsidP="00B5651E">
      <w:pPr>
        <w:pStyle w:val="ConsNonformat"/>
        <w:widowControl/>
      </w:pPr>
      <w:r>
        <w:t xml:space="preserve">     Специалист 1 категории                                 410400</w:t>
      </w:r>
    </w:p>
    <w:p w:rsidR="00B5651E" w:rsidRDefault="00B5651E" w:rsidP="00B5651E">
      <w:pPr>
        <w:pStyle w:val="ConsNonformat"/>
        <w:widowControl/>
      </w:pPr>
      <w:r>
        <w:t xml:space="preserve">     Специалист 2 категории                                 410500</w:t>
      </w:r>
    </w:p>
    <w:p w:rsidR="00B5651E" w:rsidRDefault="00B5651E" w:rsidP="00B5651E">
      <w:pPr>
        <w:pStyle w:val="ConsNonformat"/>
        <w:widowControl/>
      </w:pPr>
      <w:r>
        <w:t xml:space="preserve">     Специалист                                             410600</w:t>
      </w: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</w:pPr>
    </w:p>
    <w:p w:rsidR="00B5651E" w:rsidRDefault="00B5651E" w:rsidP="00B5651E">
      <w:pPr>
        <w:pStyle w:val="Con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F0EA6" w:rsidRDefault="003F0EA6">
      <w:bookmarkStart w:id="0" w:name="_GoBack"/>
      <w:bookmarkEnd w:id="0"/>
    </w:p>
    <w:sectPr w:rsidR="003F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1E"/>
    <w:rsid w:val="003F0EA6"/>
    <w:rsid w:val="00B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5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B56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5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B56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1538</Words>
  <Characters>8769</Characters>
  <Application>Microsoft Office Word</Application>
  <DocSecurity>0</DocSecurity>
  <Lines>73</Lines>
  <Paragraphs>20</Paragraphs>
  <ScaleCrop>false</ScaleCrop>
  <Company>Home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2017-06-21T08:40:00Z</dcterms:created>
  <dcterms:modified xsi:type="dcterms:W3CDTF">2017-06-21T08:40:00Z</dcterms:modified>
</cp:coreProperties>
</file>