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22" w:rsidRPr="00BC6922" w:rsidRDefault="00BC6922" w:rsidP="00BC6922">
      <w:pPr>
        <w:spacing w:after="200" w:line="276" w:lineRule="auto"/>
        <w:ind w:firstLine="709"/>
        <w:jc w:val="center"/>
        <w:rPr>
          <w:rFonts w:eastAsiaTheme="minorHAnsi"/>
          <w:lang w:eastAsia="en-US"/>
        </w:rPr>
      </w:pPr>
      <w:r w:rsidRPr="00BC6922">
        <w:rPr>
          <w:rFonts w:eastAsiaTheme="minorHAnsi"/>
          <w:lang w:eastAsia="en-US"/>
        </w:rPr>
        <w:t>ПРОЕКТ</w:t>
      </w:r>
    </w:p>
    <w:p w:rsidR="00BC6922" w:rsidRPr="00BC6922" w:rsidRDefault="00BC6922" w:rsidP="00BC6922">
      <w:pPr>
        <w:spacing w:after="200" w:line="276" w:lineRule="auto"/>
        <w:ind w:firstLine="709"/>
        <w:jc w:val="center"/>
        <w:rPr>
          <w:rFonts w:eastAsiaTheme="minorHAnsi"/>
          <w:lang w:eastAsia="en-US"/>
        </w:rPr>
      </w:pPr>
      <w:r w:rsidRPr="00BC6922">
        <w:rPr>
          <w:rFonts w:eastAsiaTheme="minorHAnsi"/>
          <w:lang w:eastAsia="en-US"/>
        </w:rPr>
        <w:t>КАРАР                                                            РЕШЕНИЕ</w:t>
      </w:r>
    </w:p>
    <w:p w:rsidR="00BC6922" w:rsidRPr="00BC6922" w:rsidRDefault="00BC6922" w:rsidP="00BC6922">
      <w:pPr>
        <w:spacing w:after="200" w:line="276" w:lineRule="auto"/>
        <w:ind w:firstLine="709"/>
        <w:jc w:val="center"/>
        <w:rPr>
          <w:rFonts w:eastAsiaTheme="minorHAnsi"/>
          <w:lang w:eastAsia="en-US"/>
        </w:rPr>
      </w:pPr>
      <w:r w:rsidRPr="00BC6922">
        <w:rPr>
          <w:rFonts w:eastAsiaTheme="minorHAnsi"/>
          <w:lang w:eastAsia="en-US"/>
        </w:rPr>
        <w:t xml:space="preserve"> 2017й.           №                     2017г.</w:t>
      </w:r>
    </w:p>
    <w:p w:rsidR="003B4A10" w:rsidRPr="00391769" w:rsidRDefault="00BC6922" w:rsidP="003B4A10">
      <w:pPr>
        <w:tabs>
          <w:tab w:val="left" w:pos="3976"/>
        </w:tabs>
        <w:jc w:val="center"/>
        <w:rPr>
          <w:b/>
          <w:sz w:val="28"/>
          <w:szCs w:val="28"/>
        </w:rPr>
      </w:pPr>
      <w:r w:rsidRPr="00BC6922">
        <w:rPr>
          <w:i/>
          <w:iCs/>
        </w:rPr>
        <w:tab/>
      </w:r>
      <w:bookmarkStart w:id="0" w:name="_GoBack"/>
      <w:r w:rsidR="003B4A10" w:rsidRPr="00391769">
        <w:rPr>
          <w:b/>
          <w:sz w:val="28"/>
          <w:szCs w:val="28"/>
        </w:rPr>
        <w:t>Об установлении земельного налога на территории сельского поселения Саннинский  сельсовет муниципального района Благовещенский район Республики Башкортостан</w:t>
      </w:r>
    </w:p>
    <w:p w:rsidR="003B4A10" w:rsidRDefault="003B4A10" w:rsidP="003B4A10">
      <w:pPr>
        <w:tabs>
          <w:tab w:val="left" w:pos="3976"/>
        </w:tabs>
        <w:ind w:firstLine="708"/>
        <w:jc w:val="both"/>
        <w:rPr>
          <w:sz w:val="28"/>
          <w:szCs w:val="28"/>
        </w:rPr>
      </w:pPr>
    </w:p>
    <w:bookmarkEnd w:id="0"/>
    <w:p w:rsidR="003B4A10" w:rsidRDefault="003B4A10" w:rsidP="003B4A10">
      <w:pPr>
        <w:tabs>
          <w:tab w:val="left" w:pos="3976"/>
        </w:tabs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Налоговым кодексом Российской Федерации, руководствуясь пунктом 1 части 35 статьи Устава сельского поселения Саннинский  сельсовет муниципального района Благовещенский район Республики Башкортостан Совет сельского поселения Богородский сельсовет муниципального района Благовещенский район Республики Башкортостан</w:t>
      </w:r>
      <w:proofErr w:type="gramEnd"/>
    </w:p>
    <w:p w:rsidR="003B4A10" w:rsidRDefault="003B4A10" w:rsidP="003B4A10">
      <w:pPr>
        <w:tabs>
          <w:tab w:val="left" w:pos="3976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B4A10" w:rsidRDefault="003B4A10" w:rsidP="003B4A10">
      <w:pPr>
        <w:tabs>
          <w:tab w:val="left" w:pos="39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Ввести земельный налог на территории сельского поселения Богородский сельсовет муниципального района Благовещенский район Республики Башкортостан.</w:t>
      </w:r>
    </w:p>
    <w:p w:rsidR="003B4A10" w:rsidRDefault="003B4A10" w:rsidP="003B4A10">
      <w:pPr>
        <w:tabs>
          <w:tab w:val="left" w:pos="39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налоговые ставки в следующих размерах: </w:t>
      </w:r>
    </w:p>
    <w:p w:rsidR="003B4A10" w:rsidRDefault="003B4A10" w:rsidP="003B4A10">
      <w:pPr>
        <w:tabs>
          <w:tab w:val="left" w:pos="39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0,3 процента в отношении земельных участков:</w:t>
      </w:r>
    </w:p>
    <w:p w:rsidR="003B4A10" w:rsidRDefault="003B4A10" w:rsidP="003B4A10">
      <w:pPr>
        <w:tabs>
          <w:tab w:val="left" w:pos="3976"/>
        </w:tabs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отнесенных к землях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proofErr w:type="gramEnd"/>
    </w:p>
    <w:p w:rsidR="003B4A10" w:rsidRDefault="003B4A10" w:rsidP="003B4A10">
      <w:pPr>
        <w:tabs>
          <w:tab w:val="left" w:pos="39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3B4A10" w:rsidRDefault="003B4A10" w:rsidP="003B4A10">
      <w:pPr>
        <w:tabs>
          <w:tab w:val="left" w:pos="39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учреждений и организаций народного образования, земли под объектами здравоохранения и социального обеспечения, физической культуры и спорта, культуры и искусства;</w:t>
      </w:r>
    </w:p>
    <w:p w:rsidR="003B4A10" w:rsidRDefault="003B4A10" w:rsidP="003B4A10">
      <w:pPr>
        <w:tabs>
          <w:tab w:val="left" w:pos="39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приобретенных</w:t>
      </w:r>
      <w:proofErr w:type="gramEnd"/>
      <w:r>
        <w:rPr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3B4A10" w:rsidRDefault="003B4A10" w:rsidP="003B4A10">
      <w:pPr>
        <w:tabs>
          <w:tab w:val="left" w:pos="39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предназначенных для размещения домов  индивидуальной жилой застройки</w:t>
      </w:r>
    </w:p>
    <w:p w:rsidR="003B4A10" w:rsidRDefault="003B4A10" w:rsidP="003B4A10">
      <w:pPr>
        <w:tabs>
          <w:tab w:val="left" w:pos="39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B4A10" w:rsidRDefault="003B4A10" w:rsidP="003B4A10">
      <w:pPr>
        <w:tabs>
          <w:tab w:val="left" w:pos="39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1,5  процента в отношении прочих земельных участков.</w:t>
      </w:r>
    </w:p>
    <w:p w:rsidR="003B4A10" w:rsidRDefault="003B4A10" w:rsidP="003B4A10">
      <w:pPr>
        <w:tabs>
          <w:tab w:val="left" w:pos="39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по земельному налогу следующие налоговые льготы:</w:t>
      </w:r>
    </w:p>
    <w:p w:rsidR="003B4A10" w:rsidRDefault="003B4A10" w:rsidP="003B4A10">
      <w:pPr>
        <w:tabs>
          <w:tab w:val="left" w:pos="3976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освободить от уплаты земельного налога следующие категории налогоплательщиков:</w:t>
      </w:r>
    </w:p>
    <w:p w:rsidR="003B4A10" w:rsidRDefault="003B4A10" w:rsidP="003B4A10">
      <w:pPr>
        <w:tabs>
          <w:tab w:val="left" w:pos="3976"/>
        </w:tabs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Налоговые льготы предоставляются в соответствии со ст.395 Налогового кодекса РФ в полном объеме.</w:t>
      </w:r>
    </w:p>
    <w:p w:rsidR="003B4A10" w:rsidRDefault="003B4A10" w:rsidP="003B4A10">
      <w:pPr>
        <w:tabs>
          <w:tab w:val="left" w:pos="39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Налоговые льготы, установленные настоящим пунктом, не распространяются на земельные участки (часть, доли земельных участков), сдаваемых в аренду.</w:t>
      </w:r>
    </w:p>
    <w:p w:rsidR="003B4A10" w:rsidRDefault="003B4A10" w:rsidP="003B4A10">
      <w:pPr>
        <w:tabs>
          <w:tab w:val="left" w:pos="3976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Установить следующие порядок и сроки уплаты земельного налога и авансовых платежей по земельному налогу:</w:t>
      </w:r>
    </w:p>
    <w:p w:rsidR="003B4A10" w:rsidRDefault="003B4A10" w:rsidP="003B4A10">
      <w:pPr>
        <w:tabs>
          <w:tab w:val="left" w:pos="3976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установить для налогоплательщиков – организаций отчетные периоды, которыми признаются первый квартал, второй квартал и третий квартал календарного года.</w:t>
      </w:r>
    </w:p>
    <w:p w:rsidR="003B4A10" w:rsidRDefault="003B4A10" w:rsidP="003B4A10">
      <w:pPr>
        <w:tabs>
          <w:tab w:val="left" w:pos="3976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налогоплательщики – организации уплачивают авансовые платежи по земельному налогу не позднее последнего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числа месяца, следующего за истекшим отчетным периодом.</w:t>
      </w:r>
    </w:p>
    <w:p w:rsidR="003B4A10" w:rsidRDefault="003B4A10" w:rsidP="003B4A10">
      <w:pPr>
        <w:tabs>
          <w:tab w:val="left" w:pos="3976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налогоплательщиками – организациями уплачивается налог по итогам налогового периода не позднее текущего года, следующего за истекшим налоговым периодом.</w:t>
      </w:r>
    </w:p>
    <w:p w:rsidR="003B4A10" w:rsidRDefault="003B4A10" w:rsidP="003B4A10">
      <w:pPr>
        <w:tabs>
          <w:tab w:val="left" w:pos="3976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 xml:space="preserve">Признать утратившим силу решение от 18 июня 2015 г. № 42-3«О земельном налоге»  и решение от 29.06.2016 г. № 9-2 «О внесении изменений в решение Совета сельского поселения Саннинский сельсовет муниципального района Благовещенский район Республики Башкортостан от 25.04.2017 г № 6-4 4 «О внесении изменений в решение Совета сельского поселения Саннинский  сельсовет муниципального района Благовещенский район Республики Башкортостан». </w:t>
      </w:r>
      <w:proofErr w:type="gramEnd"/>
    </w:p>
    <w:p w:rsidR="003B4A10" w:rsidRDefault="003B4A10" w:rsidP="003B4A10">
      <w:pPr>
        <w:tabs>
          <w:tab w:val="left" w:pos="3976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Настоящее решение вступает в силу не ранее чем по истечении одного месяца со дня его официального опубликования и не ранее 1 января 2018 года.</w:t>
      </w:r>
    </w:p>
    <w:p w:rsidR="003B4A10" w:rsidRDefault="003B4A10" w:rsidP="003B4A10">
      <w:pPr>
        <w:tabs>
          <w:tab w:val="left" w:pos="3976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Настоящее решение обнародовать на информационном стенде в здании администрации сельского поселения Саннинский  сельсовет муниципального района Благовещенский район Республики Башкортостан по адресу: Республика Башкортостан, Благовещенский район,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аннинское</w:t>
      </w:r>
      <w:proofErr w:type="spellEnd"/>
      <w:r>
        <w:rPr>
          <w:color w:val="000000"/>
          <w:sz w:val="28"/>
          <w:szCs w:val="28"/>
        </w:rPr>
        <w:t xml:space="preserve"> , ул.Школьная,д.37/1, в здании библиотеки по адресу: Республика Башкортостан, Благовещенский район,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аннинское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ул.Школьная</w:t>
      </w:r>
      <w:proofErr w:type="spellEnd"/>
      <w:r>
        <w:rPr>
          <w:color w:val="000000"/>
          <w:sz w:val="28"/>
          <w:szCs w:val="28"/>
        </w:rPr>
        <w:t xml:space="preserve"> , д.37/1 и на официальном сайте администрации сельского поселения Саннинский сельсовет муниципального района Благовещенский район Республики Башкортостан.</w:t>
      </w:r>
    </w:p>
    <w:p w:rsidR="003B4A10" w:rsidRDefault="003B4A10" w:rsidP="003B4A10">
      <w:pPr>
        <w:tabs>
          <w:tab w:val="left" w:pos="3976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                              М.Н.Зырянова</w:t>
      </w:r>
    </w:p>
    <w:p w:rsidR="00BC6922" w:rsidRPr="00BC6922" w:rsidRDefault="00BC6922" w:rsidP="00CB5B9B">
      <w:pPr>
        <w:spacing w:after="120"/>
        <w:jc w:val="both"/>
        <w:rPr>
          <w:rFonts w:eastAsiaTheme="minorHAnsi"/>
          <w:lang w:eastAsia="en-US"/>
        </w:rPr>
      </w:pPr>
    </w:p>
    <w:sectPr w:rsidR="00BC6922" w:rsidRPr="00BC6922" w:rsidSect="00740F84">
      <w:pgSz w:w="11906" w:h="16838"/>
      <w:pgMar w:top="0" w:right="850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6C73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5B738E0"/>
    <w:multiLevelType w:val="hybridMultilevel"/>
    <w:tmpl w:val="99666F4A"/>
    <w:lvl w:ilvl="0" w:tplc="DF0A030A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85"/>
    <w:rsid w:val="003B4A10"/>
    <w:rsid w:val="0055046F"/>
    <w:rsid w:val="00617B22"/>
    <w:rsid w:val="00740F84"/>
    <w:rsid w:val="00860585"/>
    <w:rsid w:val="008C3108"/>
    <w:rsid w:val="00BC6922"/>
    <w:rsid w:val="00C30DFE"/>
    <w:rsid w:val="00CB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643</Words>
  <Characters>3668</Characters>
  <Application>Microsoft Office Word</Application>
  <DocSecurity>0</DocSecurity>
  <Lines>30</Lines>
  <Paragraphs>8</Paragraphs>
  <ScaleCrop>false</ScaleCrop>
  <Company>Home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8</cp:revision>
  <dcterms:created xsi:type="dcterms:W3CDTF">2018-09-13T05:30:00Z</dcterms:created>
  <dcterms:modified xsi:type="dcterms:W3CDTF">2018-09-13T05:57:00Z</dcterms:modified>
</cp:coreProperties>
</file>