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48C" w:rsidRPr="00E77BCC" w:rsidRDefault="0008448C" w:rsidP="0008448C">
      <w:pPr>
        <w:ind w:firstLine="720"/>
        <w:jc w:val="center"/>
        <w:rPr>
          <w:b/>
          <w:sz w:val="28"/>
          <w:szCs w:val="28"/>
        </w:rPr>
      </w:pPr>
      <w:r w:rsidRPr="00E77BCC">
        <w:rPr>
          <w:b/>
          <w:sz w:val="28"/>
          <w:szCs w:val="28"/>
        </w:rPr>
        <w:t xml:space="preserve">Результаты публичных слушаний по проекту решения </w:t>
      </w:r>
    </w:p>
    <w:p w:rsidR="0008448C" w:rsidRDefault="0008448C" w:rsidP="0008448C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 утверждении отчета об исполнении бюджета сельского поселения </w:t>
      </w:r>
      <w:proofErr w:type="spellStart"/>
      <w:r>
        <w:rPr>
          <w:b/>
          <w:sz w:val="28"/>
          <w:szCs w:val="28"/>
        </w:rPr>
        <w:t>Саннинский</w:t>
      </w:r>
      <w:proofErr w:type="spellEnd"/>
      <w:r>
        <w:rPr>
          <w:b/>
          <w:sz w:val="28"/>
          <w:szCs w:val="28"/>
        </w:rPr>
        <w:t xml:space="preserve"> сельсовет  муниципального района Благовещенский район Республики Башкортостан за 2024 год»</w:t>
      </w:r>
    </w:p>
    <w:p w:rsidR="0008448C" w:rsidRDefault="0008448C" w:rsidP="0008448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8448C" w:rsidRDefault="0008448C" w:rsidP="0008448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Публичные слушания  по проекту решения Совета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 муниципального района Благовещенский район Республики Башкортостан «Об утверждении отчета об исполнении бюджета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  муниципального района Благовещенский район Республики Башкортостан за 2024 год»  проведены 13 мая 2025 года в здании администрации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 по адресу: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аннинское</w:t>
      </w:r>
      <w:proofErr w:type="spellEnd"/>
      <w:r>
        <w:rPr>
          <w:sz w:val="28"/>
          <w:szCs w:val="28"/>
        </w:rPr>
        <w:t>, ул.Школьная,д.37/1</w:t>
      </w:r>
    </w:p>
    <w:p w:rsidR="0008448C" w:rsidRDefault="0008448C" w:rsidP="0008448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На публичные слушания вынесен проект решения Совета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 муниципального района Благовещенский район Республики Башкортостан «Об утверждении отчета об исполнении бюджета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  муниципального района Благовещенский район Республики Башкортостан за 2024 год».</w:t>
      </w:r>
    </w:p>
    <w:p w:rsidR="0008448C" w:rsidRDefault="0008448C" w:rsidP="0008448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По проекту решения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Совета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 муниципального района Благовещенский район Республики Башкортостан «Об утверждении отчета об исполнении бюджета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  муниципального района Благовещенский район Республики Башкортостан за 2024 год» в установленном порядке письменных заявлений не поступило.</w:t>
      </w:r>
    </w:p>
    <w:p w:rsidR="0008448C" w:rsidRDefault="0008448C" w:rsidP="0008448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В публичных слушаниях приняло участие 9 человек.</w:t>
      </w:r>
    </w:p>
    <w:p w:rsidR="0008448C" w:rsidRDefault="0008448C" w:rsidP="0008448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Совету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 муниципального района Благовещенский район Республики Башкортостан «Об утверждении отчета об исполнении бюджета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  муниципального района Благовещенский район Республики Башкортостан за 2024 год» принять без изменений.</w:t>
      </w:r>
    </w:p>
    <w:p w:rsidR="0008448C" w:rsidRDefault="0008448C" w:rsidP="0008448C"/>
    <w:p w:rsidR="0008448C" w:rsidRDefault="0008448C" w:rsidP="0008448C"/>
    <w:p w:rsidR="0008448C" w:rsidRDefault="0008448C" w:rsidP="0008448C">
      <w:pPr>
        <w:pStyle w:val="7"/>
        <w:ind w:right="283"/>
        <w:jc w:val="center"/>
        <w:rPr>
          <w:rFonts w:ascii="Times New Roman" w:hAnsi="Times New Roman"/>
          <w:sz w:val="28"/>
          <w:szCs w:val="28"/>
        </w:rPr>
      </w:pPr>
    </w:p>
    <w:p w:rsidR="0008448C" w:rsidRDefault="0008448C" w:rsidP="0008448C">
      <w:pPr>
        <w:pStyle w:val="7"/>
        <w:ind w:right="283"/>
        <w:jc w:val="center"/>
        <w:rPr>
          <w:rFonts w:ascii="Times New Roman" w:hAnsi="Times New Roman"/>
          <w:sz w:val="28"/>
          <w:szCs w:val="28"/>
        </w:rPr>
      </w:pPr>
    </w:p>
    <w:p w:rsidR="0008448C" w:rsidRDefault="0008448C" w:rsidP="0008448C">
      <w:pPr>
        <w:pStyle w:val="7"/>
        <w:ind w:right="283"/>
        <w:jc w:val="center"/>
        <w:rPr>
          <w:rFonts w:ascii="Times New Roman" w:hAnsi="Times New Roman"/>
          <w:sz w:val="28"/>
          <w:szCs w:val="28"/>
        </w:rPr>
      </w:pPr>
    </w:p>
    <w:p w:rsidR="0008448C" w:rsidRDefault="0008448C" w:rsidP="0008448C">
      <w:pPr>
        <w:pStyle w:val="7"/>
        <w:ind w:right="283"/>
        <w:jc w:val="center"/>
        <w:rPr>
          <w:rFonts w:ascii="Times New Roman" w:hAnsi="Times New Roman"/>
          <w:sz w:val="28"/>
          <w:szCs w:val="28"/>
        </w:rPr>
      </w:pPr>
    </w:p>
    <w:p w:rsidR="0008448C" w:rsidRDefault="0008448C" w:rsidP="0008448C">
      <w:pPr>
        <w:pStyle w:val="7"/>
        <w:ind w:right="283"/>
        <w:jc w:val="center"/>
        <w:rPr>
          <w:rFonts w:ascii="Times New Roman" w:hAnsi="Times New Roman"/>
          <w:sz w:val="28"/>
          <w:szCs w:val="28"/>
        </w:rPr>
      </w:pPr>
    </w:p>
    <w:p w:rsidR="0008448C" w:rsidRDefault="0008448C" w:rsidP="0008448C">
      <w:pPr>
        <w:pStyle w:val="7"/>
        <w:ind w:right="283"/>
        <w:jc w:val="center"/>
        <w:rPr>
          <w:rFonts w:ascii="Times New Roman" w:hAnsi="Times New Roman"/>
          <w:sz w:val="28"/>
          <w:szCs w:val="28"/>
        </w:rPr>
      </w:pPr>
    </w:p>
    <w:p w:rsidR="0008448C" w:rsidRDefault="0008448C" w:rsidP="0008448C">
      <w:pPr>
        <w:pStyle w:val="7"/>
        <w:ind w:right="283"/>
        <w:jc w:val="center"/>
        <w:rPr>
          <w:rFonts w:ascii="Times New Roman" w:hAnsi="Times New Roman"/>
          <w:sz w:val="28"/>
          <w:szCs w:val="28"/>
        </w:rPr>
      </w:pPr>
    </w:p>
    <w:p w:rsidR="0008448C" w:rsidRDefault="0008448C" w:rsidP="0008448C">
      <w:pPr>
        <w:pStyle w:val="7"/>
        <w:ind w:right="28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РЕЕСТР</w:t>
      </w:r>
    </w:p>
    <w:p w:rsidR="0008448C" w:rsidRPr="004D5A2C" w:rsidRDefault="0008448C" w:rsidP="000844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Регистрации участников публичных слушаний по проекту решения                            </w:t>
      </w:r>
      <w:r w:rsidRPr="004D5A2C">
        <w:rPr>
          <w:sz w:val="28"/>
          <w:szCs w:val="28"/>
        </w:rPr>
        <w:t xml:space="preserve">«Об утверждении отчета об исполнении бюджета сельского поселения </w:t>
      </w:r>
      <w:proofErr w:type="spellStart"/>
      <w:r w:rsidRPr="004D5A2C">
        <w:rPr>
          <w:sz w:val="28"/>
          <w:szCs w:val="28"/>
        </w:rPr>
        <w:t>Саннинский</w:t>
      </w:r>
      <w:proofErr w:type="spellEnd"/>
      <w:r w:rsidRPr="004D5A2C">
        <w:rPr>
          <w:sz w:val="28"/>
          <w:szCs w:val="28"/>
        </w:rPr>
        <w:t xml:space="preserve"> сельсовет  муниципального района Благовещенский район</w:t>
      </w:r>
      <w:r>
        <w:rPr>
          <w:sz w:val="28"/>
          <w:szCs w:val="28"/>
        </w:rPr>
        <w:t xml:space="preserve"> Республики Башкортостан за 2024» </w:t>
      </w:r>
      <w:r w:rsidRPr="004D5A2C">
        <w:rPr>
          <w:sz w:val="28"/>
          <w:szCs w:val="28"/>
        </w:rPr>
        <w:t>год на выступление</w:t>
      </w:r>
    </w:p>
    <w:p w:rsidR="0008448C" w:rsidRPr="004D5A2C" w:rsidRDefault="0008448C" w:rsidP="0008448C">
      <w:pPr>
        <w:jc w:val="both"/>
      </w:pPr>
    </w:p>
    <w:tbl>
      <w:tblPr>
        <w:tblW w:w="94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2296"/>
        <w:gridCol w:w="2409"/>
        <w:gridCol w:w="2267"/>
        <w:gridCol w:w="1842"/>
      </w:tblGrid>
      <w:tr w:rsidR="0008448C" w:rsidTr="00040B58">
        <w:trPr>
          <w:trHeight w:val="639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8C" w:rsidRDefault="0008448C" w:rsidP="00040B5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8C" w:rsidRDefault="0008448C" w:rsidP="00040B58">
            <w:pPr>
              <w:pStyle w:val="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Ф.И.О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8C" w:rsidRDefault="0008448C" w:rsidP="00040B5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Адрес места жительства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8C" w:rsidRDefault="0008448C" w:rsidP="00040B5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Краткая информация о выступлении (глава, ст.)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8C" w:rsidRDefault="0008448C" w:rsidP="00040B5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Примечание</w:t>
            </w:r>
          </w:p>
        </w:tc>
      </w:tr>
      <w:tr w:rsidR="0008448C" w:rsidTr="00040B58">
        <w:trPr>
          <w:trHeight w:val="638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8C" w:rsidRPr="0008448C" w:rsidRDefault="0008448C" w:rsidP="00040B58">
            <w:pPr>
              <w:spacing w:line="276" w:lineRule="auto"/>
              <w:rPr>
                <w:lang w:eastAsia="en-US"/>
              </w:rPr>
            </w:pPr>
            <w:r w:rsidRPr="0008448C">
              <w:rPr>
                <w:lang w:eastAsia="en-US"/>
              </w:rPr>
              <w:t>1.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8C" w:rsidRPr="0008448C" w:rsidRDefault="0008448C" w:rsidP="00040B58">
            <w:pPr>
              <w:spacing w:line="276" w:lineRule="auto"/>
              <w:rPr>
                <w:lang w:eastAsia="en-US"/>
              </w:rPr>
            </w:pPr>
            <w:proofErr w:type="spellStart"/>
            <w:r w:rsidRPr="0008448C">
              <w:rPr>
                <w:lang w:eastAsia="en-US"/>
              </w:rPr>
              <w:t>Мулюкина</w:t>
            </w:r>
            <w:proofErr w:type="spellEnd"/>
            <w:r w:rsidRPr="0008448C">
              <w:rPr>
                <w:lang w:eastAsia="en-US"/>
              </w:rPr>
              <w:t xml:space="preserve"> Елена 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8C" w:rsidRPr="0008448C" w:rsidRDefault="0008448C" w:rsidP="00040B58">
            <w:pPr>
              <w:spacing w:line="276" w:lineRule="auto"/>
              <w:rPr>
                <w:lang w:eastAsia="en-US"/>
              </w:rPr>
            </w:pPr>
            <w:r w:rsidRPr="0008448C">
              <w:rPr>
                <w:lang w:eastAsia="en-US"/>
              </w:rPr>
              <w:t xml:space="preserve">С. </w:t>
            </w:r>
            <w:proofErr w:type="spellStart"/>
            <w:r w:rsidRPr="0008448C">
              <w:rPr>
                <w:lang w:eastAsia="en-US"/>
              </w:rPr>
              <w:t>Саннинское</w:t>
            </w:r>
            <w:proofErr w:type="spellEnd"/>
            <w:r w:rsidRPr="0008448C">
              <w:rPr>
                <w:lang w:eastAsia="en-US"/>
              </w:rPr>
              <w:t xml:space="preserve"> ул</w:t>
            </w:r>
            <w:proofErr w:type="gramStart"/>
            <w:r w:rsidRPr="0008448C">
              <w:rPr>
                <w:lang w:eastAsia="en-US"/>
              </w:rPr>
              <w:t>.Ш</w:t>
            </w:r>
            <w:proofErr w:type="gramEnd"/>
            <w:r w:rsidRPr="0008448C">
              <w:rPr>
                <w:lang w:eastAsia="en-US"/>
              </w:rPr>
              <w:t>кольная,д.12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8C" w:rsidRPr="0008448C" w:rsidRDefault="0008448C" w:rsidP="00040B58">
            <w:pPr>
              <w:spacing w:line="276" w:lineRule="auto"/>
              <w:rPr>
                <w:lang w:eastAsia="en-US"/>
              </w:rPr>
            </w:pPr>
            <w:r w:rsidRPr="0008448C">
              <w:t xml:space="preserve">Об утверждении отчета об исполнении бюджета сельского поселения </w:t>
            </w:r>
            <w:proofErr w:type="spellStart"/>
            <w:r w:rsidRPr="0008448C">
              <w:t>Саннинский</w:t>
            </w:r>
            <w:proofErr w:type="spellEnd"/>
            <w:r w:rsidRPr="0008448C">
              <w:t xml:space="preserve"> сельсовет  муниципального района Благовещенский район Республики Башкортостан за 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8C" w:rsidRDefault="0008448C" w:rsidP="00040B58">
            <w:pPr>
              <w:spacing w:line="276" w:lineRule="auto"/>
              <w:rPr>
                <w:lang w:eastAsia="en-US"/>
              </w:rPr>
            </w:pPr>
          </w:p>
        </w:tc>
      </w:tr>
      <w:tr w:rsidR="0008448C" w:rsidTr="00040B58">
        <w:trPr>
          <w:trHeight w:val="638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8C" w:rsidRDefault="0008448C" w:rsidP="00040B5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8C" w:rsidRDefault="0008448C" w:rsidP="00040B5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8C" w:rsidRDefault="0008448C" w:rsidP="00040B5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8C" w:rsidRDefault="0008448C" w:rsidP="00040B5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8C" w:rsidRDefault="0008448C" w:rsidP="00040B58">
            <w:pPr>
              <w:spacing w:line="276" w:lineRule="auto"/>
              <w:rPr>
                <w:lang w:eastAsia="en-US"/>
              </w:rPr>
            </w:pPr>
          </w:p>
        </w:tc>
      </w:tr>
      <w:tr w:rsidR="0008448C" w:rsidTr="00040B58">
        <w:trPr>
          <w:trHeight w:val="638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8C" w:rsidRDefault="0008448C" w:rsidP="00040B5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8C" w:rsidRDefault="0008448C" w:rsidP="00040B5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8C" w:rsidRDefault="0008448C" w:rsidP="00040B5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8C" w:rsidRDefault="0008448C" w:rsidP="00040B5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8C" w:rsidRDefault="0008448C" w:rsidP="00040B58">
            <w:pPr>
              <w:spacing w:line="276" w:lineRule="auto"/>
              <w:rPr>
                <w:lang w:eastAsia="en-US"/>
              </w:rPr>
            </w:pPr>
          </w:p>
        </w:tc>
      </w:tr>
    </w:tbl>
    <w:p w:rsidR="0008448C" w:rsidRDefault="0008448C" w:rsidP="0008448C">
      <w:pPr>
        <w:pStyle w:val="7"/>
      </w:pPr>
    </w:p>
    <w:p w:rsidR="0008448C" w:rsidRDefault="0008448C" w:rsidP="0008448C"/>
    <w:p w:rsidR="0008448C" w:rsidRDefault="0008448C" w:rsidP="0008448C"/>
    <w:p w:rsidR="0008448C" w:rsidRDefault="0008448C" w:rsidP="0008448C"/>
    <w:p w:rsidR="0008448C" w:rsidRDefault="0008448C" w:rsidP="0008448C"/>
    <w:p w:rsidR="0008448C" w:rsidRDefault="0008448C" w:rsidP="0008448C"/>
    <w:p w:rsidR="0008448C" w:rsidRDefault="0008448C" w:rsidP="0008448C"/>
    <w:p w:rsidR="0008448C" w:rsidRDefault="0008448C" w:rsidP="0008448C"/>
    <w:p w:rsidR="0008448C" w:rsidRDefault="0008448C" w:rsidP="0008448C"/>
    <w:p w:rsidR="0008448C" w:rsidRDefault="0008448C" w:rsidP="0008448C"/>
    <w:p w:rsidR="0008448C" w:rsidRDefault="0008448C" w:rsidP="0008448C"/>
    <w:sectPr w:rsidR="0008448C" w:rsidSect="004B7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448C"/>
    <w:rsid w:val="0008448C"/>
    <w:rsid w:val="00161CF8"/>
    <w:rsid w:val="009C5D4F"/>
    <w:rsid w:val="00F67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08448C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nhideWhenUsed/>
    <w:qFormat/>
    <w:rsid w:val="0008448C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autoRedefine/>
    <w:rsid w:val="0008448C"/>
    <w:pPr>
      <w:suppressAutoHyphens/>
      <w:jc w:val="both"/>
    </w:pPr>
    <w:rPr>
      <w:sz w:val="28"/>
      <w:szCs w:val="28"/>
    </w:rPr>
  </w:style>
  <w:style w:type="character" w:customStyle="1" w:styleId="70">
    <w:name w:val="Заголовок 7 Знак"/>
    <w:basedOn w:val="a0"/>
    <w:link w:val="7"/>
    <w:semiHidden/>
    <w:rsid w:val="0008448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08448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08448C"/>
    <w:pPr>
      <w:widowControl w:val="0"/>
      <w:spacing w:line="254" w:lineRule="auto"/>
      <w:jc w:val="both"/>
    </w:pPr>
    <w:rPr>
      <w:rFonts w:eastAsia="Calibri"/>
      <w:szCs w:val="20"/>
    </w:rPr>
  </w:style>
  <w:style w:type="character" w:customStyle="1" w:styleId="a4">
    <w:name w:val="Основной текст Знак"/>
    <w:basedOn w:val="a0"/>
    <w:link w:val="a3"/>
    <w:semiHidden/>
    <w:rsid w:val="0008448C"/>
    <w:rPr>
      <w:rFonts w:ascii="Times New Roman" w:eastAsia="Calibri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351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2025-05-16T03:55:00Z</dcterms:created>
  <dcterms:modified xsi:type="dcterms:W3CDTF">2025-05-16T04:27:00Z</dcterms:modified>
</cp:coreProperties>
</file>